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988" w:rsidRDefault="00E85988" w:rsidP="00550927">
      <w:pPr>
        <w:spacing w:beforeLines="300"/>
        <w:ind w:rightChars="188" w:right="395"/>
        <w:jc w:val="center"/>
        <w:rPr>
          <w:color w:val="FF0000"/>
          <w:sz w:val="72"/>
          <w:szCs w:val="72"/>
        </w:rPr>
      </w:pPr>
      <w:r>
        <w:rPr>
          <w:rFonts w:hint="eastAsia"/>
          <w:color w:val="FF0000"/>
          <w:sz w:val="72"/>
          <w:szCs w:val="72"/>
        </w:rPr>
        <w:t>浙江工业大学</w:t>
      </w:r>
    </w:p>
    <w:p w:rsidR="00E85988" w:rsidRDefault="00E85988" w:rsidP="00822BCA">
      <w:pPr>
        <w:ind w:left="14" w:rightChars="188" w:right="395" w:hangingChars="14" w:hanging="14"/>
        <w:jc w:val="center"/>
        <w:rPr>
          <w:color w:val="FF0000"/>
          <w:sz w:val="10"/>
          <w:szCs w:val="10"/>
        </w:rPr>
      </w:pPr>
    </w:p>
    <w:p w:rsidR="00193EC3" w:rsidRDefault="00193EC3" w:rsidP="00822BCA">
      <w:pPr>
        <w:ind w:rightChars="188" w:right="395"/>
        <w:jc w:val="center"/>
        <w:rPr>
          <w:rFonts w:ascii="黑体" w:eastAsia="黑体"/>
          <w:b/>
          <w:bCs/>
          <w:sz w:val="30"/>
          <w:szCs w:val="30"/>
        </w:rPr>
      </w:pPr>
      <w:r w:rsidRPr="00193EC3">
        <w:rPr>
          <w:rFonts w:ascii="黑体" w:eastAsia="黑体"/>
          <w:b/>
          <w:bCs/>
          <w:sz w:val="30"/>
          <w:szCs w:val="30"/>
        </w:rPr>
        <w:t>SSL VPN远程访问管理系统</w:t>
      </w:r>
      <w:r w:rsidRPr="00193EC3">
        <w:rPr>
          <w:rFonts w:ascii="黑体" w:eastAsia="黑体" w:hint="eastAsia"/>
          <w:b/>
          <w:bCs/>
          <w:sz w:val="30"/>
          <w:szCs w:val="30"/>
        </w:rPr>
        <w:t>、微通道反应装置设备、</w:t>
      </w:r>
    </w:p>
    <w:p w:rsidR="00193EC3" w:rsidRDefault="00193EC3" w:rsidP="00822BCA">
      <w:pPr>
        <w:ind w:rightChars="188" w:right="395"/>
        <w:jc w:val="center"/>
        <w:rPr>
          <w:color w:val="FF0000"/>
          <w:sz w:val="52"/>
          <w:szCs w:val="52"/>
        </w:rPr>
      </w:pPr>
      <w:r w:rsidRPr="00193EC3">
        <w:rPr>
          <w:rFonts w:ascii="黑体" w:eastAsia="黑体" w:hint="eastAsia"/>
          <w:b/>
          <w:bCs/>
          <w:sz w:val="30"/>
          <w:szCs w:val="30"/>
        </w:rPr>
        <w:t>学生计算机设备等、机械臂设备</w:t>
      </w:r>
      <w:r>
        <w:rPr>
          <w:rFonts w:ascii="黑体" w:eastAsia="黑体" w:hint="eastAsia"/>
          <w:b/>
          <w:bCs/>
          <w:sz w:val="30"/>
          <w:szCs w:val="30"/>
        </w:rPr>
        <w:t>等</w:t>
      </w:r>
    </w:p>
    <w:p w:rsidR="00E85988" w:rsidRDefault="00E85988" w:rsidP="00822BCA">
      <w:pPr>
        <w:ind w:rightChars="188" w:right="395"/>
        <w:jc w:val="center"/>
        <w:rPr>
          <w:color w:val="FF0000"/>
          <w:sz w:val="52"/>
          <w:szCs w:val="52"/>
        </w:rPr>
      </w:pPr>
      <w:r>
        <w:rPr>
          <w:rFonts w:hint="eastAsia"/>
          <w:color w:val="FF0000"/>
          <w:sz w:val="52"/>
          <w:szCs w:val="52"/>
        </w:rPr>
        <w:t>公</w:t>
      </w:r>
    </w:p>
    <w:p w:rsidR="00E85988" w:rsidRDefault="00E85988" w:rsidP="00822BCA">
      <w:pPr>
        <w:ind w:rightChars="188" w:right="395"/>
        <w:jc w:val="center"/>
        <w:rPr>
          <w:color w:val="FF0000"/>
          <w:sz w:val="52"/>
          <w:szCs w:val="52"/>
        </w:rPr>
      </w:pPr>
      <w:r>
        <w:rPr>
          <w:rFonts w:hint="eastAsia"/>
          <w:color w:val="FF0000"/>
          <w:sz w:val="52"/>
          <w:szCs w:val="52"/>
        </w:rPr>
        <w:t>开</w:t>
      </w:r>
    </w:p>
    <w:p w:rsidR="00E85988" w:rsidRDefault="00E85988" w:rsidP="00822BCA">
      <w:pPr>
        <w:ind w:rightChars="188" w:right="395"/>
        <w:jc w:val="center"/>
        <w:rPr>
          <w:color w:val="FF0000"/>
          <w:sz w:val="52"/>
          <w:szCs w:val="52"/>
        </w:rPr>
      </w:pPr>
      <w:r>
        <w:rPr>
          <w:rFonts w:hint="eastAsia"/>
          <w:color w:val="FF0000"/>
          <w:sz w:val="52"/>
          <w:szCs w:val="52"/>
        </w:rPr>
        <w:t>招</w:t>
      </w:r>
    </w:p>
    <w:p w:rsidR="00E85988" w:rsidRDefault="00E85988" w:rsidP="00822BCA">
      <w:pPr>
        <w:ind w:rightChars="188" w:right="395"/>
        <w:jc w:val="center"/>
        <w:rPr>
          <w:color w:val="FF0000"/>
          <w:sz w:val="52"/>
          <w:szCs w:val="52"/>
        </w:rPr>
      </w:pPr>
      <w:r>
        <w:rPr>
          <w:rFonts w:hint="eastAsia"/>
          <w:color w:val="FF0000"/>
          <w:sz w:val="52"/>
          <w:szCs w:val="52"/>
        </w:rPr>
        <w:t>标</w:t>
      </w:r>
    </w:p>
    <w:p w:rsidR="00E85988" w:rsidRDefault="00E85988" w:rsidP="00822BCA">
      <w:pPr>
        <w:ind w:rightChars="188" w:right="395"/>
        <w:jc w:val="center"/>
        <w:rPr>
          <w:color w:val="FF0000"/>
          <w:sz w:val="52"/>
          <w:szCs w:val="52"/>
        </w:rPr>
      </w:pPr>
      <w:r>
        <w:rPr>
          <w:rFonts w:hint="eastAsia"/>
          <w:color w:val="FF0000"/>
          <w:sz w:val="52"/>
          <w:szCs w:val="52"/>
        </w:rPr>
        <w:t>文</w:t>
      </w:r>
    </w:p>
    <w:p w:rsidR="00E85988" w:rsidRDefault="00E85988" w:rsidP="00822BCA">
      <w:pPr>
        <w:ind w:rightChars="188" w:right="395"/>
        <w:jc w:val="center"/>
        <w:rPr>
          <w:color w:val="FF0000"/>
          <w:sz w:val="52"/>
          <w:szCs w:val="52"/>
        </w:rPr>
      </w:pPr>
      <w:r>
        <w:rPr>
          <w:rFonts w:hint="eastAsia"/>
          <w:color w:val="FF0000"/>
          <w:sz w:val="52"/>
          <w:szCs w:val="52"/>
        </w:rPr>
        <w:t>件</w:t>
      </w:r>
    </w:p>
    <w:p w:rsidR="00FD6422" w:rsidRDefault="00FD6422" w:rsidP="00822BCA">
      <w:pPr>
        <w:spacing w:line="480" w:lineRule="auto"/>
        <w:ind w:rightChars="188" w:right="395"/>
        <w:jc w:val="center"/>
        <w:rPr>
          <w:b/>
          <w:sz w:val="24"/>
        </w:rPr>
      </w:pPr>
    </w:p>
    <w:p w:rsidR="007025FC" w:rsidRDefault="00E85988" w:rsidP="00822BCA">
      <w:pPr>
        <w:spacing w:line="480" w:lineRule="auto"/>
        <w:ind w:rightChars="188" w:right="395"/>
        <w:jc w:val="center"/>
        <w:rPr>
          <w:b/>
          <w:sz w:val="24"/>
        </w:rPr>
      </w:pPr>
      <w:r>
        <w:rPr>
          <w:rFonts w:hint="eastAsia"/>
          <w:b/>
          <w:sz w:val="24"/>
        </w:rPr>
        <w:t>采购项目编号：</w:t>
      </w:r>
    </w:p>
    <w:p w:rsidR="00E85988" w:rsidRDefault="00E85988" w:rsidP="00822BCA">
      <w:pPr>
        <w:spacing w:line="480" w:lineRule="auto"/>
        <w:ind w:rightChars="188" w:right="395"/>
        <w:jc w:val="center"/>
        <w:rPr>
          <w:b/>
          <w:sz w:val="24"/>
        </w:rPr>
      </w:pPr>
      <w:r>
        <w:rPr>
          <w:rFonts w:hint="eastAsia"/>
          <w:b/>
          <w:sz w:val="24"/>
        </w:rPr>
        <w:t>ZJGDZC-201</w:t>
      </w:r>
      <w:r w:rsidR="00B7205E">
        <w:rPr>
          <w:rFonts w:hint="eastAsia"/>
          <w:b/>
          <w:sz w:val="24"/>
        </w:rPr>
        <w:t>9</w:t>
      </w:r>
      <w:r w:rsidR="00CD633A">
        <w:rPr>
          <w:rFonts w:hint="eastAsia"/>
          <w:b/>
          <w:sz w:val="24"/>
        </w:rPr>
        <w:t>-</w:t>
      </w:r>
      <w:r w:rsidR="00B7205E">
        <w:rPr>
          <w:rFonts w:hint="eastAsia"/>
          <w:b/>
          <w:sz w:val="24"/>
        </w:rPr>
        <w:t>0</w:t>
      </w:r>
      <w:r w:rsidR="000E7001">
        <w:rPr>
          <w:rFonts w:hint="eastAsia"/>
          <w:b/>
          <w:sz w:val="24"/>
        </w:rPr>
        <w:t>86</w:t>
      </w:r>
    </w:p>
    <w:p w:rsidR="00E85988" w:rsidRDefault="00E85988" w:rsidP="00822BCA">
      <w:pPr>
        <w:spacing w:line="480" w:lineRule="auto"/>
        <w:ind w:rightChars="188" w:right="395"/>
        <w:jc w:val="center"/>
        <w:rPr>
          <w:b/>
          <w:sz w:val="24"/>
        </w:rPr>
      </w:pPr>
      <w:r>
        <w:rPr>
          <w:rFonts w:hint="eastAsia"/>
          <w:b/>
          <w:sz w:val="24"/>
        </w:rPr>
        <w:t>浙江工业大学采购中心</w:t>
      </w:r>
    </w:p>
    <w:p w:rsidR="00E85988" w:rsidRDefault="00316CF1" w:rsidP="00822BCA">
      <w:pPr>
        <w:tabs>
          <w:tab w:val="center" w:pos="5740"/>
        </w:tabs>
        <w:spacing w:line="480" w:lineRule="auto"/>
        <w:ind w:rightChars="188" w:right="395"/>
        <w:jc w:val="center"/>
        <w:rPr>
          <w:b/>
          <w:sz w:val="24"/>
        </w:rPr>
      </w:pPr>
      <w:r>
        <w:rPr>
          <w:rFonts w:hint="eastAsia"/>
          <w:b/>
          <w:sz w:val="24"/>
        </w:rPr>
        <w:t>201</w:t>
      </w:r>
      <w:r w:rsidR="00B7205E">
        <w:rPr>
          <w:rFonts w:hint="eastAsia"/>
          <w:b/>
          <w:sz w:val="24"/>
        </w:rPr>
        <w:t>9</w:t>
      </w:r>
      <w:r>
        <w:rPr>
          <w:rFonts w:hint="eastAsia"/>
          <w:b/>
          <w:sz w:val="24"/>
        </w:rPr>
        <w:t>年</w:t>
      </w:r>
      <w:r w:rsidR="00F70B93">
        <w:rPr>
          <w:rFonts w:hint="eastAsia"/>
          <w:b/>
          <w:sz w:val="24"/>
        </w:rPr>
        <w:t>11</w:t>
      </w:r>
      <w:r w:rsidR="00E85988">
        <w:rPr>
          <w:b/>
          <w:sz w:val="24"/>
        </w:rPr>
        <w:t>月</w:t>
      </w:r>
      <w:r w:rsidR="00F16AFD">
        <w:rPr>
          <w:rFonts w:hint="eastAsia"/>
          <w:b/>
          <w:sz w:val="24"/>
        </w:rPr>
        <w:t>25</w:t>
      </w:r>
      <w:r w:rsidR="00E85988">
        <w:rPr>
          <w:b/>
          <w:sz w:val="24"/>
        </w:rPr>
        <w:t>日</w:t>
      </w:r>
    </w:p>
    <w:p w:rsidR="00E85988" w:rsidRDefault="00E85988" w:rsidP="00550927">
      <w:pPr>
        <w:pStyle w:val="aa"/>
        <w:spacing w:beforeLines="150" w:after="156" w:line="360" w:lineRule="auto"/>
        <w:ind w:rightChars="188" w:right="395"/>
        <w:jc w:val="center"/>
        <w:rPr>
          <w:rFonts w:ascii="创艺简标宋" w:eastAsia="创艺简标宋" w:hAnsi="宋体"/>
          <w:sz w:val="44"/>
          <w:szCs w:val="44"/>
        </w:rPr>
      </w:pPr>
    </w:p>
    <w:p w:rsidR="00857F98" w:rsidRDefault="00857F98" w:rsidP="00550927">
      <w:pPr>
        <w:pStyle w:val="aa"/>
        <w:spacing w:beforeLines="150" w:after="156" w:line="360" w:lineRule="auto"/>
        <w:ind w:rightChars="188" w:right="395"/>
        <w:jc w:val="center"/>
        <w:rPr>
          <w:rFonts w:ascii="创艺简标宋" w:eastAsia="创艺简标宋" w:hAnsi="宋体"/>
          <w:sz w:val="44"/>
          <w:szCs w:val="44"/>
        </w:rPr>
      </w:pPr>
    </w:p>
    <w:p w:rsidR="00857F98" w:rsidRDefault="00E85988" w:rsidP="00550927">
      <w:pPr>
        <w:pStyle w:val="aa"/>
        <w:spacing w:beforeLines="150" w:after="156" w:line="360" w:lineRule="auto"/>
        <w:ind w:rightChars="188" w:right="395"/>
        <w:jc w:val="center"/>
        <w:rPr>
          <w:rFonts w:ascii="创艺简标宋" w:eastAsia="创艺简标宋" w:hAnsi="宋体"/>
          <w:sz w:val="44"/>
          <w:szCs w:val="44"/>
        </w:rPr>
      </w:pPr>
      <w:r>
        <w:rPr>
          <w:rFonts w:ascii="创艺简标宋" w:eastAsia="创艺简标宋" w:hAnsi="宋体" w:hint="eastAsia"/>
          <w:sz w:val="44"/>
          <w:szCs w:val="44"/>
        </w:rPr>
        <w:t>目    录</w:t>
      </w:r>
    </w:p>
    <w:p w:rsidR="00E85988" w:rsidRDefault="00E85988" w:rsidP="00B608FC">
      <w:pPr>
        <w:pStyle w:val="aa"/>
        <w:spacing w:before="156" w:after="156" w:line="360" w:lineRule="auto"/>
        <w:ind w:rightChars="188" w:right="395"/>
        <w:jc w:val="center"/>
        <w:rPr>
          <w:rFonts w:ascii="创艺简标宋" w:eastAsia="创艺简标宋" w:hAnsi="宋体"/>
          <w:sz w:val="44"/>
          <w:szCs w:val="44"/>
        </w:rPr>
      </w:pP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第一章  招标公告 </w:t>
      </w:r>
      <w:r w:rsidR="003D3677">
        <w:rPr>
          <w:rFonts w:ascii="宋体" w:hAnsi="宋体" w:hint="eastAsia"/>
          <w:sz w:val="28"/>
          <w:szCs w:val="28"/>
        </w:rPr>
        <w:t>………………………………………</w:t>
      </w:r>
      <w:r>
        <w:rPr>
          <w:rFonts w:ascii="宋体" w:hAnsi="宋体" w:hint="eastAsia"/>
          <w:sz w:val="28"/>
          <w:szCs w:val="28"/>
        </w:rPr>
        <w:t>3</w:t>
      </w: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第二章  采购需求 </w:t>
      </w:r>
      <w:r>
        <w:rPr>
          <w:rFonts w:ascii="宋体" w:hAnsi="宋体" w:hint="eastAsia"/>
          <w:sz w:val="28"/>
          <w:szCs w:val="28"/>
        </w:rPr>
        <w:t>………………………………………</w:t>
      </w:r>
      <w:r w:rsidR="00F60F11">
        <w:rPr>
          <w:rFonts w:ascii="宋体" w:hAnsi="宋体" w:hint="eastAsia"/>
          <w:sz w:val="28"/>
          <w:szCs w:val="28"/>
        </w:rPr>
        <w:t>6</w:t>
      </w:r>
    </w:p>
    <w:p w:rsidR="00E85988" w:rsidRDefault="00E85988" w:rsidP="00822BCA">
      <w:pPr>
        <w:tabs>
          <w:tab w:val="left" w:pos="1260"/>
          <w:tab w:val="left" w:pos="7020"/>
          <w:tab w:val="left" w:pos="7560"/>
        </w:tabs>
        <w:spacing w:line="480" w:lineRule="auto"/>
        <w:ind w:rightChars="188" w:right="395" w:firstLineChars="525" w:firstLine="1260"/>
        <w:rPr>
          <w:rFonts w:ascii="宋体" w:hAnsi="宋体"/>
          <w:sz w:val="28"/>
          <w:szCs w:val="28"/>
        </w:rPr>
      </w:pPr>
      <w:r>
        <w:rPr>
          <w:rFonts w:ascii="宋体" w:hAnsi="宋体" w:hint="eastAsia"/>
          <w:sz w:val="24"/>
        </w:rPr>
        <w:t>第三章  投标须知</w:t>
      </w:r>
      <w:r>
        <w:rPr>
          <w:rFonts w:ascii="宋体" w:hAnsi="宋体" w:hint="eastAsia"/>
          <w:sz w:val="28"/>
          <w:szCs w:val="28"/>
        </w:rPr>
        <w:t>………………………………………</w:t>
      </w:r>
      <w:r w:rsidR="00DE34F4">
        <w:rPr>
          <w:rFonts w:ascii="宋体" w:hAnsi="宋体" w:hint="eastAsia"/>
          <w:sz w:val="28"/>
          <w:szCs w:val="28"/>
        </w:rPr>
        <w:t>18</w:t>
      </w:r>
    </w:p>
    <w:p w:rsidR="00E85988" w:rsidRDefault="00E85988" w:rsidP="00822BCA">
      <w:pPr>
        <w:tabs>
          <w:tab w:val="left" w:pos="540"/>
          <w:tab w:val="left" w:pos="900"/>
          <w:tab w:val="left" w:pos="1080"/>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第四章  开标、评标、定标及评分标准 </w:t>
      </w:r>
      <w:r>
        <w:rPr>
          <w:rFonts w:ascii="宋体" w:hAnsi="宋体" w:hint="eastAsia"/>
          <w:sz w:val="28"/>
          <w:szCs w:val="28"/>
        </w:rPr>
        <w:t>…………………</w:t>
      </w:r>
      <w:r w:rsidR="00DE34F4">
        <w:rPr>
          <w:rFonts w:ascii="宋体" w:hAnsi="宋体" w:hint="eastAsia"/>
          <w:sz w:val="28"/>
          <w:szCs w:val="28"/>
        </w:rPr>
        <w:t>26</w:t>
      </w:r>
    </w:p>
    <w:p w:rsidR="00E85988" w:rsidRDefault="00E85988" w:rsidP="00822BCA">
      <w:pPr>
        <w:tabs>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第五章  采购合同主要条款  </w:t>
      </w:r>
      <w:r>
        <w:rPr>
          <w:rFonts w:ascii="宋体" w:hAnsi="宋体" w:hint="eastAsia"/>
          <w:sz w:val="28"/>
          <w:szCs w:val="28"/>
        </w:rPr>
        <w:t>……………………………</w:t>
      </w:r>
      <w:r w:rsidR="00DE34F4">
        <w:rPr>
          <w:rFonts w:ascii="宋体" w:hAnsi="宋体" w:hint="eastAsia"/>
          <w:sz w:val="28"/>
          <w:szCs w:val="28"/>
        </w:rPr>
        <w:t>31</w:t>
      </w:r>
    </w:p>
    <w:p w:rsidR="00E85988" w:rsidRDefault="00E85988" w:rsidP="00822BCA">
      <w:pPr>
        <w:tabs>
          <w:tab w:val="left" w:pos="1260"/>
          <w:tab w:val="left" w:pos="6930"/>
          <w:tab w:val="left" w:pos="7020"/>
          <w:tab w:val="left" w:pos="7200"/>
          <w:tab w:val="left" w:pos="7380"/>
          <w:tab w:val="left" w:pos="7560"/>
        </w:tabs>
        <w:spacing w:line="480" w:lineRule="auto"/>
        <w:ind w:rightChars="188" w:right="395" w:firstLineChars="525" w:firstLine="1260"/>
        <w:rPr>
          <w:rFonts w:ascii="宋体" w:hAnsi="宋体"/>
          <w:sz w:val="28"/>
          <w:szCs w:val="28"/>
        </w:rPr>
      </w:pPr>
      <w:r>
        <w:rPr>
          <w:rFonts w:ascii="宋体" w:hAnsi="宋体" w:hint="eastAsia"/>
          <w:sz w:val="24"/>
        </w:rPr>
        <w:t xml:space="preserve">第六章  投标文件格式 </w:t>
      </w:r>
      <w:r>
        <w:rPr>
          <w:rFonts w:ascii="宋体" w:hAnsi="宋体" w:hint="eastAsia"/>
          <w:sz w:val="28"/>
          <w:szCs w:val="28"/>
        </w:rPr>
        <w:t>…………………………………</w:t>
      </w:r>
      <w:r w:rsidR="001F77CD">
        <w:rPr>
          <w:rFonts w:ascii="宋体" w:hAnsi="宋体" w:hint="eastAsia"/>
          <w:sz w:val="28"/>
          <w:szCs w:val="28"/>
        </w:rPr>
        <w:t>3</w:t>
      </w:r>
      <w:r w:rsidR="00DE34F4">
        <w:rPr>
          <w:rFonts w:ascii="宋体" w:hAnsi="宋体" w:hint="eastAsia"/>
          <w:sz w:val="28"/>
          <w:szCs w:val="28"/>
        </w:rPr>
        <w:t>6</w:t>
      </w:r>
    </w:p>
    <w:p w:rsidR="00E85988" w:rsidRDefault="00E85988" w:rsidP="00550927">
      <w:pPr>
        <w:pStyle w:val="aa"/>
        <w:snapToGrid w:val="0"/>
        <w:spacing w:beforeLines="100" w:afterLines="100" w:line="240" w:lineRule="auto"/>
        <w:ind w:rightChars="188" w:right="395"/>
        <w:jc w:val="center"/>
        <w:outlineLvl w:val="0"/>
        <w:rPr>
          <w:rFonts w:ascii="黑体" w:eastAsia="黑体" w:hAnsi="宋体"/>
          <w:sz w:val="36"/>
          <w:szCs w:val="36"/>
        </w:rPr>
      </w:pPr>
      <w:r>
        <w:rPr>
          <w:rFonts w:ascii="黑体" w:eastAsia="黑体" w:hAnsi="宋体" w:hint="eastAsia"/>
          <w:sz w:val="36"/>
          <w:szCs w:val="36"/>
        </w:rPr>
        <w:br w:type="page"/>
      </w:r>
      <w:r>
        <w:rPr>
          <w:rFonts w:ascii="黑体" w:eastAsia="黑体" w:hAnsi="宋体" w:hint="eastAsia"/>
          <w:sz w:val="36"/>
          <w:szCs w:val="36"/>
        </w:rPr>
        <w:lastRenderedPageBreak/>
        <w:t>第一章  招标公告</w:t>
      </w:r>
    </w:p>
    <w:p w:rsidR="00970B11" w:rsidRPr="00343821" w:rsidRDefault="00970B11" w:rsidP="00343821">
      <w:pPr>
        <w:ind w:rightChars="188" w:right="395"/>
        <w:jc w:val="center"/>
        <w:rPr>
          <w:rFonts w:ascii="黑体" w:eastAsia="黑体"/>
          <w:b/>
          <w:bCs/>
          <w:sz w:val="30"/>
          <w:szCs w:val="30"/>
        </w:rPr>
      </w:pPr>
      <w:r>
        <w:rPr>
          <w:rFonts w:ascii="宋体" w:hAnsi="宋体" w:hint="eastAsia"/>
          <w:sz w:val="24"/>
        </w:rPr>
        <w:t xml:space="preserve">   </w:t>
      </w:r>
      <w:r w:rsidR="009B4E42">
        <w:rPr>
          <w:rFonts w:ascii="宋体" w:hAnsi="宋体" w:hint="eastAsia"/>
          <w:sz w:val="24"/>
        </w:rPr>
        <w:t xml:space="preserve"> </w:t>
      </w:r>
      <w:r w:rsidRPr="0001393C">
        <w:rPr>
          <w:rFonts w:ascii="黑体" w:eastAsia="黑体" w:hint="eastAsia"/>
          <w:b/>
          <w:bCs/>
          <w:sz w:val="28"/>
          <w:szCs w:val="28"/>
        </w:rPr>
        <w:t>浙江工业大学</w:t>
      </w:r>
      <w:r w:rsidR="000D5159" w:rsidRPr="000D5159">
        <w:rPr>
          <w:rFonts w:ascii="黑体" w:eastAsia="黑体"/>
          <w:b/>
          <w:bCs/>
          <w:sz w:val="28"/>
          <w:szCs w:val="28"/>
        </w:rPr>
        <w:t>SSL VPN远程访问管理系统</w:t>
      </w:r>
      <w:r w:rsidR="000D5159">
        <w:rPr>
          <w:rFonts w:ascii="黑体" w:eastAsia="黑体" w:hint="eastAsia"/>
          <w:b/>
          <w:bCs/>
          <w:sz w:val="28"/>
          <w:szCs w:val="28"/>
        </w:rPr>
        <w:t>、</w:t>
      </w:r>
      <w:r w:rsidR="00414212" w:rsidRPr="00414212">
        <w:rPr>
          <w:rFonts w:ascii="黑体" w:eastAsia="黑体" w:hint="eastAsia"/>
          <w:b/>
          <w:bCs/>
          <w:sz w:val="28"/>
          <w:szCs w:val="28"/>
        </w:rPr>
        <w:t>微通道反应装置设备、学生计算机设备等、机械臂设备等</w:t>
      </w:r>
      <w:r w:rsidRPr="0001393C">
        <w:rPr>
          <w:rFonts w:ascii="黑体" w:eastAsia="黑体" w:hint="eastAsia"/>
          <w:b/>
          <w:bCs/>
          <w:sz w:val="28"/>
          <w:szCs w:val="28"/>
        </w:rPr>
        <w:t>公开招标公告</w:t>
      </w:r>
    </w:p>
    <w:p w:rsidR="00A970DB" w:rsidRPr="009B4E42" w:rsidRDefault="00A970DB" w:rsidP="00970B11">
      <w:pPr>
        <w:spacing w:line="360" w:lineRule="auto"/>
        <w:ind w:firstLineChars="250" w:firstLine="600"/>
        <w:jc w:val="center"/>
        <w:rPr>
          <w:rFonts w:ascii="宋体" w:hAnsi="宋体"/>
          <w:sz w:val="24"/>
        </w:rPr>
      </w:pPr>
      <w:r w:rsidRPr="009B4E42">
        <w:rPr>
          <w:rFonts w:ascii="宋体" w:hAnsi="宋体" w:hint="eastAsia"/>
          <w:sz w:val="24"/>
        </w:rPr>
        <w:t>公告日期：</w:t>
      </w:r>
      <w:r w:rsidRPr="002234D0">
        <w:rPr>
          <w:rFonts w:ascii="宋体" w:hAnsi="宋体" w:hint="eastAsia"/>
          <w:sz w:val="24"/>
        </w:rPr>
        <w:t>201</w:t>
      </w:r>
      <w:r w:rsidR="0047090A" w:rsidRPr="002234D0">
        <w:rPr>
          <w:rFonts w:ascii="宋体" w:hAnsi="宋体" w:hint="eastAsia"/>
          <w:sz w:val="24"/>
        </w:rPr>
        <w:t>9</w:t>
      </w:r>
      <w:r w:rsidRPr="002234D0">
        <w:rPr>
          <w:rFonts w:ascii="宋体" w:hAnsi="宋体" w:hint="eastAsia"/>
          <w:sz w:val="24"/>
        </w:rPr>
        <w:t>年</w:t>
      </w:r>
      <w:r w:rsidR="00F70B93" w:rsidRPr="002234D0">
        <w:rPr>
          <w:rFonts w:ascii="宋体" w:hAnsi="宋体" w:hint="eastAsia"/>
          <w:sz w:val="24"/>
        </w:rPr>
        <w:t>11</w:t>
      </w:r>
      <w:r w:rsidRPr="002234D0">
        <w:rPr>
          <w:rFonts w:ascii="宋体" w:hAnsi="宋体" w:hint="eastAsia"/>
          <w:sz w:val="24"/>
        </w:rPr>
        <w:t>月</w:t>
      </w:r>
      <w:r w:rsidR="00F16AFD" w:rsidRPr="002234D0">
        <w:rPr>
          <w:rFonts w:ascii="宋体" w:hAnsi="宋体" w:hint="eastAsia"/>
          <w:sz w:val="24"/>
        </w:rPr>
        <w:t>25</w:t>
      </w:r>
      <w:r w:rsidRPr="002234D0">
        <w:rPr>
          <w:rFonts w:ascii="宋体" w:hAnsi="宋体" w:hint="eastAsia"/>
          <w:sz w:val="24"/>
        </w:rPr>
        <w:t>日</w:t>
      </w:r>
    </w:p>
    <w:p w:rsidR="00A970DB" w:rsidRPr="009B4E42" w:rsidRDefault="00A970DB" w:rsidP="00343821">
      <w:pPr>
        <w:spacing w:line="360" w:lineRule="auto"/>
        <w:ind w:firstLineChars="250" w:firstLine="600"/>
        <w:rPr>
          <w:rFonts w:ascii="宋体" w:hAnsi="宋体"/>
          <w:sz w:val="24"/>
        </w:rPr>
      </w:pPr>
      <w:r w:rsidRPr="009B4E42">
        <w:rPr>
          <w:rFonts w:ascii="宋体" w:hAnsi="宋体" w:hint="eastAsia"/>
          <w:sz w:val="24"/>
        </w:rPr>
        <w:t>根据《中华人民共和国政府采购法》《政府采购货物和服务招标投标管理办法》等规定，经浙江省政府采购管理部门批准，现就浙江工业大学</w:t>
      </w:r>
      <w:r w:rsidR="00193EC3" w:rsidRPr="00193EC3">
        <w:rPr>
          <w:rFonts w:ascii="宋体" w:hAnsi="宋体"/>
          <w:sz w:val="24"/>
        </w:rPr>
        <w:t>SSL VPN远程访问管理系统</w:t>
      </w:r>
      <w:r w:rsidR="00193EC3" w:rsidRPr="00193EC3">
        <w:rPr>
          <w:rFonts w:ascii="宋体" w:hAnsi="宋体" w:hint="eastAsia"/>
          <w:sz w:val="24"/>
        </w:rPr>
        <w:t>、微通道反应装置设备、学生计算机设备等、机械臂设备</w:t>
      </w:r>
      <w:r w:rsidR="0061099A" w:rsidRPr="0061099A">
        <w:rPr>
          <w:rFonts w:ascii="宋体" w:hAnsi="宋体" w:hint="eastAsia"/>
          <w:sz w:val="24"/>
        </w:rPr>
        <w:t>等</w:t>
      </w:r>
      <w:r w:rsidRPr="009B4E42">
        <w:rPr>
          <w:rFonts w:ascii="宋体" w:hAnsi="宋体" w:hint="eastAsia"/>
          <w:sz w:val="24"/>
        </w:rPr>
        <w:t>项目进行公开招标，欢迎提供本国货物、服务的生产制造厂商或其合格代理商前来投标。</w:t>
      </w:r>
    </w:p>
    <w:p w:rsidR="00A970DB" w:rsidRDefault="00A970DB" w:rsidP="00A970DB">
      <w:pPr>
        <w:spacing w:line="360" w:lineRule="auto"/>
        <w:ind w:rightChars="188" w:right="395" w:firstLineChars="200" w:firstLine="482"/>
        <w:rPr>
          <w:b/>
          <w:sz w:val="28"/>
          <w:szCs w:val="28"/>
        </w:rPr>
      </w:pPr>
      <w:r>
        <w:rPr>
          <w:rFonts w:ascii="宋体" w:hAnsi="宋体" w:hint="eastAsia"/>
          <w:b/>
          <w:kern w:val="0"/>
          <w:sz w:val="24"/>
          <w:szCs w:val="20"/>
        </w:rPr>
        <w:t>一、采购项目编号：</w:t>
      </w:r>
      <w:r>
        <w:rPr>
          <w:rFonts w:hint="eastAsia"/>
          <w:b/>
          <w:sz w:val="28"/>
          <w:szCs w:val="28"/>
        </w:rPr>
        <w:t xml:space="preserve"> </w:t>
      </w:r>
      <w:r>
        <w:rPr>
          <w:rFonts w:ascii="黑体" w:eastAsia="黑体" w:hint="eastAsia"/>
          <w:b/>
          <w:sz w:val="28"/>
          <w:szCs w:val="28"/>
        </w:rPr>
        <w:t>ZJGDZC-201</w:t>
      </w:r>
      <w:r w:rsidR="0047090A">
        <w:rPr>
          <w:rFonts w:ascii="黑体" w:eastAsia="黑体" w:hint="eastAsia"/>
          <w:b/>
          <w:sz w:val="28"/>
          <w:szCs w:val="28"/>
        </w:rPr>
        <w:t>9</w:t>
      </w:r>
      <w:r>
        <w:rPr>
          <w:rFonts w:ascii="黑体" w:eastAsia="黑体" w:hint="eastAsia"/>
          <w:b/>
          <w:sz w:val="28"/>
          <w:szCs w:val="28"/>
        </w:rPr>
        <w:t>-</w:t>
      </w:r>
      <w:r w:rsidR="0047090A">
        <w:rPr>
          <w:rFonts w:ascii="黑体" w:eastAsia="黑体" w:hint="eastAsia"/>
          <w:b/>
          <w:sz w:val="28"/>
          <w:szCs w:val="28"/>
        </w:rPr>
        <w:t>0</w:t>
      </w:r>
      <w:r w:rsidR="00ED73A6">
        <w:rPr>
          <w:rFonts w:ascii="黑体" w:eastAsia="黑体" w:hint="eastAsia"/>
          <w:b/>
          <w:sz w:val="28"/>
          <w:szCs w:val="28"/>
        </w:rPr>
        <w:t>8</w:t>
      </w:r>
      <w:r w:rsidR="000E7001">
        <w:rPr>
          <w:rFonts w:ascii="黑体" w:eastAsia="黑体" w:hint="eastAsia"/>
          <w:b/>
          <w:sz w:val="28"/>
          <w:szCs w:val="28"/>
        </w:rPr>
        <w:t>6</w:t>
      </w:r>
    </w:p>
    <w:p w:rsidR="00A970DB" w:rsidRDefault="00A970DB" w:rsidP="00A970DB">
      <w:pPr>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二、采购类型：</w:t>
      </w:r>
      <w:r>
        <w:rPr>
          <w:rFonts w:ascii="宋体" w:hAnsi="宋体" w:hint="eastAsia"/>
          <w:kern w:val="0"/>
          <w:sz w:val="24"/>
          <w:szCs w:val="20"/>
        </w:rPr>
        <w:t>分散采购自行组织。</w:t>
      </w:r>
      <w:r>
        <w:rPr>
          <w:rFonts w:ascii="宋体" w:hAnsi="宋体"/>
          <w:kern w:val="0"/>
          <w:sz w:val="24"/>
          <w:szCs w:val="20"/>
        </w:rPr>
        <w:tab/>
      </w:r>
    </w:p>
    <w:p w:rsidR="00A970DB" w:rsidRDefault="00A970DB" w:rsidP="00A970DB">
      <w:pPr>
        <w:snapToGrid w:val="0"/>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三、采购方式：</w:t>
      </w:r>
      <w:r>
        <w:rPr>
          <w:rFonts w:ascii="宋体" w:hAnsi="宋体" w:hint="eastAsia"/>
          <w:kern w:val="0"/>
          <w:sz w:val="24"/>
          <w:szCs w:val="20"/>
        </w:rPr>
        <w:t>公开招标。</w:t>
      </w:r>
    </w:p>
    <w:p w:rsidR="00A970DB" w:rsidRDefault="00A970DB" w:rsidP="00A970DB">
      <w:pPr>
        <w:snapToGrid w:val="0"/>
        <w:spacing w:line="360" w:lineRule="auto"/>
        <w:ind w:rightChars="188" w:right="395" w:firstLineChars="200" w:firstLine="482"/>
        <w:rPr>
          <w:sz w:val="24"/>
        </w:rPr>
      </w:pPr>
      <w:r>
        <w:rPr>
          <w:rFonts w:ascii="宋体" w:hAnsi="宋体" w:hint="eastAsia"/>
          <w:b/>
          <w:kern w:val="0"/>
          <w:sz w:val="24"/>
          <w:szCs w:val="20"/>
        </w:rPr>
        <w:t>四、招标项目概况</w:t>
      </w:r>
      <w:r>
        <w:rPr>
          <w:rFonts w:ascii="宋体" w:hAnsi="宋体" w:hint="eastAsia"/>
          <w:kern w:val="0"/>
          <w:sz w:val="24"/>
          <w:szCs w:val="20"/>
        </w:rPr>
        <w:t>（内容、用途、数量、简要技术要求等）:</w:t>
      </w:r>
      <w:r>
        <w:rPr>
          <w:rFonts w:hint="eastAsia"/>
          <w:sz w:val="24"/>
        </w:rPr>
        <w:t xml:space="preserve"> </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56"/>
        <w:gridCol w:w="2694"/>
        <w:gridCol w:w="567"/>
        <w:gridCol w:w="595"/>
        <w:gridCol w:w="1134"/>
        <w:gridCol w:w="1389"/>
      </w:tblGrid>
      <w:tr w:rsidR="00A970DB" w:rsidRPr="00333411" w:rsidTr="005D17CE">
        <w:tc>
          <w:tcPr>
            <w:tcW w:w="567" w:type="dxa"/>
            <w:vAlign w:val="center"/>
          </w:tcPr>
          <w:p w:rsidR="00A970DB" w:rsidRPr="00F445F7" w:rsidRDefault="00A970DB" w:rsidP="00F445F7">
            <w:pPr>
              <w:jc w:val="center"/>
              <w:rPr>
                <w:sz w:val="20"/>
                <w:szCs w:val="20"/>
              </w:rPr>
            </w:pPr>
            <w:r w:rsidRPr="00F445F7">
              <w:rPr>
                <w:rFonts w:hint="eastAsia"/>
                <w:sz w:val="20"/>
                <w:szCs w:val="20"/>
              </w:rPr>
              <w:t>标项</w:t>
            </w:r>
          </w:p>
        </w:tc>
        <w:tc>
          <w:tcPr>
            <w:tcW w:w="1956" w:type="dxa"/>
            <w:vAlign w:val="center"/>
          </w:tcPr>
          <w:p w:rsidR="00A970DB" w:rsidRPr="00F445F7" w:rsidRDefault="00A970DB" w:rsidP="00F445F7">
            <w:pPr>
              <w:ind w:firstLineChars="100" w:firstLine="200"/>
              <w:jc w:val="center"/>
              <w:rPr>
                <w:sz w:val="20"/>
                <w:szCs w:val="20"/>
              </w:rPr>
            </w:pPr>
            <w:r w:rsidRPr="00F445F7">
              <w:rPr>
                <w:rFonts w:hint="eastAsia"/>
                <w:sz w:val="20"/>
                <w:szCs w:val="20"/>
              </w:rPr>
              <w:t>确认书号</w:t>
            </w:r>
          </w:p>
        </w:tc>
        <w:tc>
          <w:tcPr>
            <w:tcW w:w="2694" w:type="dxa"/>
            <w:vAlign w:val="center"/>
          </w:tcPr>
          <w:p w:rsidR="00A970DB" w:rsidRPr="00F445F7" w:rsidRDefault="00A970DB" w:rsidP="00F445F7">
            <w:pPr>
              <w:ind w:firstLineChars="200" w:firstLine="400"/>
              <w:jc w:val="center"/>
              <w:rPr>
                <w:sz w:val="20"/>
                <w:szCs w:val="20"/>
              </w:rPr>
            </w:pPr>
            <w:r w:rsidRPr="00F445F7">
              <w:rPr>
                <w:rFonts w:hint="eastAsia"/>
                <w:sz w:val="20"/>
                <w:szCs w:val="20"/>
              </w:rPr>
              <w:t>标项内容</w:t>
            </w:r>
          </w:p>
        </w:tc>
        <w:tc>
          <w:tcPr>
            <w:tcW w:w="567" w:type="dxa"/>
            <w:vAlign w:val="center"/>
          </w:tcPr>
          <w:p w:rsidR="00A970DB" w:rsidRPr="00F445F7" w:rsidRDefault="00A970DB" w:rsidP="000E7001">
            <w:pPr>
              <w:jc w:val="center"/>
              <w:rPr>
                <w:sz w:val="20"/>
                <w:szCs w:val="20"/>
              </w:rPr>
            </w:pPr>
            <w:r w:rsidRPr="00F445F7">
              <w:rPr>
                <w:rFonts w:hint="eastAsia"/>
                <w:sz w:val="20"/>
                <w:szCs w:val="20"/>
              </w:rPr>
              <w:t>数量</w:t>
            </w:r>
          </w:p>
        </w:tc>
        <w:tc>
          <w:tcPr>
            <w:tcW w:w="595" w:type="dxa"/>
            <w:vAlign w:val="center"/>
          </w:tcPr>
          <w:p w:rsidR="00A970DB" w:rsidRPr="00F445F7" w:rsidRDefault="00A970DB" w:rsidP="00F445F7">
            <w:pPr>
              <w:jc w:val="center"/>
              <w:rPr>
                <w:sz w:val="20"/>
                <w:szCs w:val="20"/>
              </w:rPr>
            </w:pPr>
            <w:r w:rsidRPr="00F445F7">
              <w:rPr>
                <w:rFonts w:hint="eastAsia"/>
                <w:sz w:val="20"/>
                <w:szCs w:val="20"/>
              </w:rPr>
              <w:t>单位</w:t>
            </w:r>
          </w:p>
        </w:tc>
        <w:tc>
          <w:tcPr>
            <w:tcW w:w="1134" w:type="dxa"/>
            <w:vAlign w:val="center"/>
          </w:tcPr>
          <w:p w:rsidR="00A970DB" w:rsidRPr="00F445F7" w:rsidRDefault="00A970DB" w:rsidP="00F445F7">
            <w:pPr>
              <w:widowControl/>
              <w:jc w:val="center"/>
              <w:rPr>
                <w:sz w:val="20"/>
                <w:szCs w:val="20"/>
              </w:rPr>
            </w:pPr>
            <w:r w:rsidRPr="00F445F7">
              <w:rPr>
                <w:rFonts w:hint="eastAsia"/>
                <w:sz w:val="20"/>
                <w:szCs w:val="20"/>
              </w:rPr>
              <w:t>预算金额</w:t>
            </w:r>
          </w:p>
          <w:p w:rsidR="00A970DB" w:rsidRPr="00F445F7" w:rsidRDefault="00A970DB" w:rsidP="00F445F7">
            <w:pPr>
              <w:widowControl/>
              <w:jc w:val="center"/>
              <w:rPr>
                <w:sz w:val="20"/>
                <w:szCs w:val="20"/>
              </w:rPr>
            </w:pPr>
            <w:r w:rsidRPr="00F445F7">
              <w:rPr>
                <w:rFonts w:hint="eastAsia"/>
                <w:sz w:val="20"/>
                <w:szCs w:val="20"/>
              </w:rPr>
              <w:t>（</w:t>
            </w:r>
            <w:r w:rsidRPr="00F445F7">
              <w:rPr>
                <w:rFonts w:hint="eastAsia"/>
                <w:sz w:val="20"/>
                <w:szCs w:val="20"/>
              </w:rPr>
              <w:t>¥</w:t>
            </w:r>
            <w:r w:rsidRPr="00F445F7">
              <w:rPr>
                <w:rFonts w:hint="eastAsia"/>
                <w:sz w:val="20"/>
                <w:szCs w:val="20"/>
              </w:rPr>
              <w:t>万元）</w:t>
            </w:r>
          </w:p>
        </w:tc>
        <w:tc>
          <w:tcPr>
            <w:tcW w:w="1389" w:type="dxa"/>
            <w:vAlign w:val="center"/>
          </w:tcPr>
          <w:p w:rsidR="00A970DB" w:rsidRPr="00F445F7" w:rsidRDefault="00A970DB" w:rsidP="00AF5A84">
            <w:pPr>
              <w:widowControl/>
              <w:spacing w:line="360" w:lineRule="auto"/>
              <w:rPr>
                <w:sz w:val="20"/>
                <w:szCs w:val="20"/>
              </w:rPr>
            </w:pPr>
            <w:r w:rsidRPr="00F445F7">
              <w:rPr>
                <w:rFonts w:hint="eastAsia"/>
                <w:sz w:val="20"/>
                <w:szCs w:val="20"/>
              </w:rPr>
              <w:t>简要技术要求、用途</w:t>
            </w:r>
          </w:p>
        </w:tc>
      </w:tr>
      <w:tr w:rsidR="001B4D26" w:rsidRPr="00011D84" w:rsidTr="005D17CE">
        <w:trPr>
          <w:trHeight w:val="225"/>
        </w:trPr>
        <w:tc>
          <w:tcPr>
            <w:tcW w:w="567" w:type="dxa"/>
            <w:vAlign w:val="center"/>
          </w:tcPr>
          <w:p w:rsidR="001B4D26" w:rsidRDefault="001B4D26" w:rsidP="00CB650B">
            <w:pPr>
              <w:spacing w:line="360" w:lineRule="auto"/>
              <w:ind w:firstLineChars="50" w:firstLine="105"/>
              <w:rPr>
                <w:rFonts w:ascii="宋体" w:hAnsi="宋体" w:cs="宋体"/>
                <w:kern w:val="0"/>
                <w:szCs w:val="21"/>
              </w:rPr>
            </w:pPr>
            <w:r>
              <w:rPr>
                <w:rFonts w:ascii="宋体" w:hAnsi="宋体" w:cs="宋体" w:hint="eastAsia"/>
                <w:kern w:val="0"/>
                <w:szCs w:val="21"/>
              </w:rPr>
              <w:t>0</w:t>
            </w:r>
            <w:r w:rsidR="00CB650B">
              <w:rPr>
                <w:rFonts w:ascii="宋体" w:hAnsi="宋体" w:cs="宋体" w:hint="eastAsia"/>
                <w:kern w:val="0"/>
                <w:szCs w:val="21"/>
              </w:rPr>
              <w:t>1</w:t>
            </w:r>
          </w:p>
        </w:tc>
        <w:tc>
          <w:tcPr>
            <w:tcW w:w="1956" w:type="dxa"/>
            <w:vAlign w:val="center"/>
          </w:tcPr>
          <w:p w:rsidR="001B4D26" w:rsidRPr="000E7001" w:rsidRDefault="000E7001" w:rsidP="000E7001">
            <w:pPr>
              <w:ind w:right="200"/>
              <w:jc w:val="center"/>
              <w:rPr>
                <w:sz w:val="20"/>
                <w:szCs w:val="20"/>
              </w:rPr>
            </w:pPr>
            <w:r>
              <w:rPr>
                <w:rFonts w:hint="eastAsia"/>
                <w:sz w:val="20"/>
                <w:szCs w:val="20"/>
              </w:rPr>
              <w:t>浙工大编</w:t>
            </w:r>
            <w:r w:rsidRPr="000E7001">
              <w:rPr>
                <w:rFonts w:hint="eastAsia"/>
                <w:sz w:val="20"/>
                <w:szCs w:val="20"/>
              </w:rPr>
              <w:t>【</w:t>
            </w:r>
            <w:r w:rsidRPr="000E7001">
              <w:rPr>
                <w:rFonts w:hint="eastAsia"/>
                <w:sz w:val="20"/>
                <w:szCs w:val="20"/>
              </w:rPr>
              <w:t>2019</w:t>
            </w:r>
            <w:r w:rsidRPr="000E7001">
              <w:rPr>
                <w:rFonts w:hint="eastAsia"/>
                <w:sz w:val="20"/>
                <w:szCs w:val="20"/>
              </w:rPr>
              <w:t>】</w:t>
            </w:r>
            <w:r>
              <w:rPr>
                <w:rFonts w:hint="eastAsia"/>
                <w:sz w:val="20"/>
                <w:szCs w:val="20"/>
              </w:rPr>
              <w:t>071</w:t>
            </w:r>
            <w:r>
              <w:rPr>
                <w:rFonts w:hint="eastAsia"/>
                <w:sz w:val="20"/>
                <w:szCs w:val="20"/>
              </w:rPr>
              <w:t>号</w:t>
            </w:r>
          </w:p>
        </w:tc>
        <w:tc>
          <w:tcPr>
            <w:tcW w:w="2694" w:type="dxa"/>
            <w:vAlign w:val="center"/>
          </w:tcPr>
          <w:p w:rsidR="001B4D26" w:rsidRDefault="000E7001" w:rsidP="000E7001">
            <w:pPr>
              <w:jc w:val="center"/>
              <w:rPr>
                <w:rFonts w:ascii="宋体" w:hAnsi="宋体" w:cs="宋体"/>
                <w:sz w:val="20"/>
                <w:szCs w:val="20"/>
              </w:rPr>
            </w:pPr>
            <w:r w:rsidRPr="000E7001">
              <w:rPr>
                <w:sz w:val="20"/>
                <w:szCs w:val="20"/>
              </w:rPr>
              <w:t>SSL VPN</w:t>
            </w:r>
            <w:r w:rsidRPr="000E7001">
              <w:rPr>
                <w:sz w:val="20"/>
                <w:szCs w:val="20"/>
              </w:rPr>
              <w:t>远程访问管理系统</w:t>
            </w:r>
          </w:p>
        </w:tc>
        <w:tc>
          <w:tcPr>
            <w:tcW w:w="567" w:type="dxa"/>
            <w:vAlign w:val="center"/>
          </w:tcPr>
          <w:p w:rsidR="001B4D26" w:rsidRPr="006C3E7C" w:rsidRDefault="001B4D26" w:rsidP="00264475">
            <w:pPr>
              <w:spacing w:line="360" w:lineRule="auto"/>
              <w:ind w:firstLineChars="50" w:firstLine="105"/>
              <w:rPr>
                <w:rFonts w:ascii="宋体" w:hAnsi="宋体" w:cs="宋体"/>
                <w:kern w:val="0"/>
                <w:szCs w:val="21"/>
              </w:rPr>
            </w:pPr>
            <w:r>
              <w:rPr>
                <w:rFonts w:ascii="宋体" w:hAnsi="宋体" w:cs="宋体" w:hint="eastAsia"/>
                <w:kern w:val="0"/>
                <w:szCs w:val="21"/>
              </w:rPr>
              <w:t>1</w:t>
            </w:r>
          </w:p>
        </w:tc>
        <w:tc>
          <w:tcPr>
            <w:tcW w:w="595" w:type="dxa"/>
            <w:vAlign w:val="center"/>
          </w:tcPr>
          <w:p w:rsidR="001B4D26" w:rsidRPr="00B950DD" w:rsidRDefault="001B4D26" w:rsidP="000E7001">
            <w:pPr>
              <w:spacing w:line="360" w:lineRule="auto"/>
              <w:ind w:firstLineChars="50" w:firstLine="100"/>
              <w:rPr>
                <w:sz w:val="20"/>
                <w:szCs w:val="20"/>
              </w:rPr>
            </w:pPr>
            <w:r>
              <w:rPr>
                <w:rFonts w:hint="eastAsia"/>
                <w:sz w:val="20"/>
                <w:szCs w:val="20"/>
              </w:rPr>
              <w:t>套</w:t>
            </w:r>
          </w:p>
        </w:tc>
        <w:tc>
          <w:tcPr>
            <w:tcW w:w="1134" w:type="dxa"/>
            <w:vAlign w:val="center"/>
          </w:tcPr>
          <w:p w:rsidR="001B4D26" w:rsidRDefault="001B4D26">
            <w:pPr>
              <w:jc w:val="center"/>
              <w:rPr>
                <w:rFonts w:ascii="宋体" w:hAnsi="宋体" w:cs="宋体"/>
                <w:sz w:val="20"/>
                <w:szCs w:val="20"/>
              </w:rPr>
            </w:pPr>
            <w:r>
              <w:rPr>
                <w:rFonts w:hint="eastAsia"/>
                <w:sz w:val="20"/>
                <w:szCs w:val="20"/>
              </w:rPr>
              <w:t>3</w:t>
            </w:r>
            <w:r w:rsidR="000E7001">
              <w:rPr>
                <w:rFonts w:hint="eastAsia"/>
                <w:sz w:val="20"/>
                <w:szCs w:val="20"/>
              </w:rPr>
              <w:t>0</w:t>
            </w:r>
          </w:p>
        </w:tc>
        <w:tc>
          <w:tcPr>
            <w:tcW w:w="1389" w:type="dxa"/>
            <w:vMerge w:val="restart"/>
            <w:vAlign w:val="center"/>
          </w:tcPr>
          <w:p w:rsidR="001B4D26" w:rsidRPr="00011D84" w:rsidRDefault="001807C7" w:rsidP="00AF5A84">
            <w:pPr>
              <w:widowControl/>
              <w:spacing w:line="360" w:lineRule="auto"/>
              <w:rPr>
                <w:rFonts w:ascii="宋体" w:hAnsi="宋体" w:cs="宋体"/>
                <w:kern w:val="0"/>
                <w:szCs w:val="21"/>
              </w:rPr>
            </w:pPr>
            <w:r>
              <w:rPr>
                <w:rFonts w:hint="eastAsia"/>
                <w:sz w:val="20"/>
                <w:szCs w:val="20"/>
              </w:rPr>
              <w:t>详见招标文件</w:t>
            </w:r>
          </w:p>
        </w:tc>
      </w:tr>
      <w:tr w:rsidR="002F34C4" w:rsidRPr="00011D84" w:rsidTr="005D17CE">
        <w:trPr>
          <w:trHeight w:val="360"/>
        </w:trPr>
        <w:tc>
          <w:tcPr>
            <w:tcW w:w="567" w:type="dxa"/>
            <w:vAlign w:val="center"/>
          </w:tcPr>
          <w:p w:rsidR="002F34C4" w:rsidRDefault="002F34C4" w:rsidP="00CB650B">
            <w:pPr>
              <w:spacing w:line="360" w:lineRule="auto"/>
              <w:ind w:firstLineChars="50" w:firstLine="105"/>
              <w:rPr>
                <w:rFonts w:ascii="宋体" w:hAnsi="宋体" w:cs="宋体"/>
                <w:kern w:val="0"/>
                <w:szCs w:val="21"/>
              </w:rPr>
            </w:pPr>
            <w:r>
              <w:rPr>
                <w:rFonts w:ascii="宋体" w:hAnsi="宋体" w:cs="宋体" w:hint="eastAsia"/>
                <w:kern w:val="0"/>
                <w:szCs w:val="21"/>
              </w:rPr>
              <w:t>02</w:t>
            </w:r>
          </w:p>
        </w:tc>
        <w:tc>
          <w:tcPr>
            <w:tcW w:w="1956" w:type="dxa"/>
            <w:vAlign w:val="center"/>
          </w:tcPr>
          <w:p w:rsidR="002F34C4" w:rsidRPr="00050F19" w:rsidRDefault="002F34C4" w:rsidP="00CD17C8">
            <w:pPr>
              <w:ind w:right="200"/>
              <w:jc w:val="center"/>
              <w:rPr>
                <w:sz w:val="20"/>
                <w:szCs w:val="20"/>
              </w:rPr>
            </w:pPr>
            <w:r w:rsidRPr="00050F19">
              <w:rPr>
                <w:sz w:val="20"/>
                <w:szCs w:val="20"/>
              </w:rPr>
              <w:t>[2019]70930</w:t>
            </w:r>
          </w:p>
        </w:tc>
        <w:tc>
          <w:tcPr>
            <w:tcW w:w="2694" w:type="dxa"/>
            <w:vAlign w:val="center"/>
          </w:tcPr>
          <w:p w:rsidR="002F34C4" w:rsidRPr="00050F19" w:rsidRDefault="002F34C4" w:rsidP="00CD17C8">
            <w:pPr>
              <w:ind w:right="200"/>
              <w:jc w:val="center"/>
              <w:rPr>
                <w:sz w:val="20"/>
                <w:szCs w:val="20"/>
              </w:rPr>
            </w:pPr>
            <w:r w:rsidRPr="00050F19">
              <w:rPr>
                <w:rFonts w:hint="eastAsia"/>
                <w:sz w:val="20"/>
                <w:szCs w:val="20"/>
              </w:rPr>
              <w:t>学生计算机设备</w:t>
            </w:r>
            <w:r>
              <w:rPr>
                <w:rFonts w:hint="eastAsia"/>
                <w:sz w:val="20"/>
                <w:szCs w:val="20"/>
              </w:rPr>
              <w:t>等</w:t>
            </w:r>
          </w:p>
        </w:tc>
        <w:tc>
          <w:tcPr>
            <w:tcW w:w="567" w:type="dxa"/>
            <w:vAlign w:val="center"/>
          </w:tcPr>
          <w:p w:rsidR="002F34C4" w:rsidRPr="00264475" w:rsidRDefault="002F34C4" w:rsidP="00CD17C8">
            <w:pPr>
              <w:spacing w:line="360" w:lineRule="auto"/>
              <w:ind w:right="200" w:firstLineChars="50" w:firstLine="100"/>
              <w:rPr>
                <w:sz w:val="20"/>
                <w:szCs w:val="20"/>
              </w:rPr>
            </w:pPr>
            <w:r w:rsidRPr="00264475">
              <w:rPr>
                <w:rFonts w:hint="eastAsia"/>
                <w:sz w:val="20"/>
                <w:szCs w:val="20"/>
              </w:rPr>
              <w:t>1</w:t>
            </w:r>
          </w:p>
        </w:tc>
        <w:tc>
          <w:tcPr>
            <w:tcW w:w="595" w:type="dxa"/>
            <w:vAlign w:val="center"/>
          </w:tcPr>
          <w:p w:rsidR="002F34C4" w:rsidRDefault="002F34C4" w:rsidP="00CD17C8">
            <w:pPr>
              <w:spacing w:line="360" w:lineRule="auto"/>
              <w:ind w:right="200" w:firstLineChars="50" w:firstLine="100"/>
              <w:rPr>
                <w:sz w:val="20"/>
                <w:szCs w:val="20"/>
              </w:rPr>
            </w:pPr>
            <w:r>
              <w:rPr>
                <w:rFonts w:hint="eastAsia"/>
                <w:sz w:val="20"/>
                <w:szCs w:val="20"/>
              </w:rPr>
              <w:t>批</w:t>
            </w:r>
          </w:p>
        </w:tc>
        <w:tc>
          <w:tcPr>
            <w:tcW w:w="1134" w:type="dxa"/>
            <w:vAlign w:val="center"/>
          </w:tcPr>
          <w:p w:rsidR="002F34C4" w:rsidRPr="00050F19" w:rsidRDefault="002F34C4" w:rsidP="00CD17C8">
            <w:pPr>
              <w:ind w:right="200"/>
              <w:jc w:val="center"/>
              <w:rPr>
                <w:sz w:val="20"/>
                <w:szCs w:val="20"/>
              </w:rPr>
            </w:pPr>
            <w:r w:rsidRPr="00050F19">
              <w:rPr>
                <w:sz w:val="20"/>
                <w:szCs w:val="20"/>
              </w:rPr>
              <w:t>47.204</w:t>
            </w:r>
          </w:p>
        </w:tc>
        <w:tc>
          <w:tcPr>
            <w:tcW w:w="1389" w:type="dxa"/>
            <w:vMerge/>
            <w:vAlign w:val="center"/>
          </w:tcPr>
          <w:p w:rsidR="002F34C4" w:rsidRPr="00011D84" w:rsidRDefault="002F34C4" w:rsidP="00AF5A84">
            <w:pPr>
              <w:widowControl/>
              <w:spacing w:line="360" w:lineRule="auto"/>
              <w:rPr>
                <w:rFonts w:ascii="宋体" w:hAnsi="宋体" w:cs="宋体"/>
                <w:kern w:val="0"/>
                <w:szCs w:val="21"/>
              </w:rPr>
            </w:pPr>
          </w:p>
        </w:tc>
      </w:tr>
      <w:tr w:rsidR="002F34C4" w:rsidRPr="00011D84" w:rsidTr="005D17CE">
        <w:trPr>
          <w:trHeight w:val="225"/>
        </w:trPr>
        <w:tc>
          <w:tcPr>
            <w:tcW w:w="567" w:type="dxa"/>
            <w:vAlign w:val="center"/>
          </w:tcPr>
          <w:p w:rsidR="002F34C4" w:rsidRDefault="002F34C4" w:rsidP="00CB650B">
            <w:pPr>
              <w:spacing w:line="360" w:lineRule="auto"/>
              <w:ind w:firstLineChars="50" w:firstLine="105"/>
              <w:rPr>
                <w:rFonts w:ascii="宋体" w:hAnsi="宋体" w:cs="宋体"/>
                <w:kern w:val="0"/>
                <w:szCs w:val="21"/>
              </w:rPr>
            </w:pPr>
            <w:r>
              <w:rPr>
                <w:rFonts w:ascii="宋体" w:hAnsi="宋体" w:cs="宋体" w:hint="eastAsia"/>
                <w:kern w:val="0"/>
                <w:szCs w:val="21"/>
              </w:rPr>
              <w:t>03</w:t>
            </w:r>
          </w:p>
        </w:tc>
        <w:tc>
          <w:tcPr>
            <w:tcW w:w="1956" w:type="dxa"/>
            <w:vAlign w:val="center"/>
          </w:tcPr>
          <w:p w:rsidR="002F34C4" w:rsidRPr="00264475" w:rsidRDefault="002F34C4" w:rsidP="00CD17C8">
            <w:pPr>
              <w:ind w:right="200"/>
              <w:jc w:val="center"/>
              <w:rPr>
                <w:sz w:val="20"/>
                <w:szCs w:val="20"/>
              </w:rPr>
            </w:pPr>
            <w:r w:rsidRPr="00264475">
              <w:rPr>
                <w:rFonts w:hint="eastAsia"/>
                <w:sz w:val="20"/>
                <w:szCs w:val="20"/>
              </w:rPr>
              <w:t>[2019]70793</w:t>
            </w:r>
          </w:p>
        </w:tc>
        <w:tc>
          <w:tcPr>
            <w:tcW w:w="2694" w:type="dxa"/>
            <w:vAlign w:val="center"/>
          </w:tcPr>
          <w:p w:rsidR="002F34C4" w:rsidRPr="00264475" w:rsidRDefault="002F34C4" w:rsidP="00CD17C8">
            <w:pPr>
              <w:ind w:right="200"/>
              <w:jc w:val="center"/>
              <w:rPr>
                <w:sz w:val="20"/>
                <w:szCs w:val="20"/>
              </w:rPr>
            </w:pPr>
            <w:r w:rsidRPr="00264475">
              <w:rPr>
                <w:rFonts w:hint="eastAsia"/>
                <w:sz w:val="20"/>
                <w:szCs w:val="20"/>
              </w:rPr>
              <w:t>微通道反应装置设备</w:t>
            </w:r>
          </w:p>
        </w:tc>
        <w:tc>
          <w:tcPr>
            <w:tcW w:w="567" w:type="dxa"/>
            <w:vAlign w:val="center"/>
          </w:tcPr>
          <w:p w:rsidR="002F34C4" w:rsidRPr="00264475" w:rsidRDefault="002F34C4" w:rsidP="00CD17C8">
            <w:pPr>
              <w:spacing w:line="360" w:lineRule="auto"/>
              <w:ind w:right="200" w:firstLineChars="50" w:firstLine="100"/>
              <w:rPr>
                <w:sz w:val="20"/>
                <w:szCs w:val="20"/>
              </w:rPr>
            </w:pPr>
            <w:r w:rsidRPr="00264475">
              <w:rPr>
                <w:rFonts w:hint="eastAsia"/>
                <w:sz w:val="20"/>
                <w:szCs w:val="20"/>
              </w:rPr>
              <w:t>1</w:t>
            </w:r>
          </w:p>
        </w:tc>
        <w:tc>
          <w:tcPr>
            <w:tcW w:w="595" w:type="dxa"/>
            <w:vAlign w:val="center"/>
          </w:tcPr>
          <w:p w:rsidR="002F34C4" w:rsidRDefault="002F34C4" w:rsidP="00CD17C8">
            <w:pPr>
              <w:spacing w:line="360" w:lineRule="auto"/>
              <w:ind w:right="200" w:firstLineChars="50" w:firstLine="100"/>
              <w:rPr>
                <w:sz w:val="20"/>
                <w:szCs w:val="20"/>
              </w:rPr>
            </w:pPr>
            <w:r>
              <w:rPr>
                <w:rFonts w:hint="eastAsia"/>
                <w:sz w:val="20"/>
                <w:szCs w:val="20"/>
              </w:rPr>
              <w:t>套</w:t>
            </w:r>
          </w:p>
        </w:tc>
        <w:tc>
          <w:tcPr>
            <w:tcW w:w="1134" w:type="dxa"/>
            <w:vAlign w:val="center"/>
          </w:tcPr>
          <w:p w:rsidR="002F34C4" w:rsidRPr="00264475" w:rsidRDefault="002F34C4" w:rsidP="00CD17C8">
            <w:pPr>
              <w:ind w:right="200"/>
              <w:jc w:val="center"/>
              <w:rPr>
                <w:sz w:val="20"/>
                <w:szCs w:val="20"/>
              </w:rPr>
            </w:pPr>
            <w:r>
              <w:rPr>
                <w:rFonts w:hint="eastAsia"/>
                <w:sz w:val="20"/>
                <w:szCs w:val="20"/>
              </w:rPr>
              <w:t>22.5</w:t>
            </w:r>
          </w:p>
        </w:tc>
        <w:tc>
          <w:tcPr>
            <w:tcW w:w="1389" w:type="dxa"/>
            <w:vMerge/>
            <w:vAlign w:val="center"/>
          </w:tcPr>
          <w:p w:rsidR="002F34C4" w:rsidRPr="00011D84" w:rsidRDefault="002F34C4" w:rsidP="00AF5A84">
            <w:pPr>
              <w:widowControl/>
              <w:spacing w:line="360" w:lineRule="auto"/>
              <w:rPr>
                <w:rFonts w:ascii="宋体" w:hAnsi="宋体" w:cs="宋体"/>
                <w:kern w:val="0"/>
                <w:szCs w:val="21"/>
              </w:rPr>
            </w:pPr>
          </w:p>
        </w:tc>
      </w:tr>
      <w:tr w:rsidR="002F34C4" w:rsidRPr="00011D84" w:rsidTr="005D17CE">
        <w:trPr>
          <w:trHeight w:val="213"/>
        </w:trPr>
        <w:tc>
          <w:tcPr>
            <w:tcW w:w="567" w:type="dxa"/>
            <w:vAlign w:val="center"/>
          </w:tcPr>
          <w:p w:rsidR="002F34C4" w:rsidRDefault="002F34C4" w:rsidP="00CB650B">
            <w:pPr>
              <w:spacing w:line="360" w:lineRule="auto"/>
              <w:ind w:firstLineChars="50" w:firstLine="105"/>
              <w:rPr>
                <w:rFonts w:ascii="宋体" w:hAnsi="宋体" w:cs="宋体"/>
                <w:kern w:val="0"/>
                <w:szCs w:val="21"/>
              </w:rPr>
            </w:pPr>
            <w:r>
              <w:rPr>
                <w:rFonts w:ascii="宋体" w:hAnsi="宋体" w:cs="宋体" w:hint="eastAsia"/>
                <w:kern w:val="0"/>
                <w:szCs w:val="21"/>
              </w:rPr>
              <w:t>04</w:t>
            </w:r>
          </w:p>
        </w:tc>
        <w:tc>
          <w:tcPr>
            <w:tcW w:w="1956" w:type="dxa"/>
            <w:vAlign w:val="center"/>
          </w:tcPr>
          <w:p w:rsidR="002F34C4" w:rsidRPr="00F70B93" w:rsidRDefault="002F34C4" w:rsidP="00F70B93">
            <w:pPr>
              <w:ind w:right="200"/>
              <w:jc w:val="center"/>
              <w:rPr>
                <w:sz w:val="20"/>
                <w:szCs w:val="20"/>
              </w:rPr>
            </w:pPr>
            <w:r w:rsidRPr="00F70B93">
              <w:rPr>
                <w:sz w:val="20"/>
                <w:szCs w:val="20"/>
              </w:rPr>
              <w:t>[2019]70599</w:t>
            </w:r>
          </w:p>
        </w:tc>
        <w:tc>
          <w:tcPr>
            <w:tcW w:w="2694" w:type="dxa"/>
            <w:vAlign w:val="center"/>
          </w:tcPr>
          <w:p w:rsidR="002F34C4" w:rsidRPr="00F70B93" w:rsidRDefault="002F34C4">
            <w:pPr>
              <w:jc w:val="center"/>
              <w:rPr>
                <w:sz w:val="20"/>
                <w:szCs w:val="20"/>
              </w:rPr>
            </w:pPr>
            <w:r>
              <w:rPr>
                <w:rFonts w:hint="eastAsia"/>
                <w:sz w:val="20"/>
                <w:szCs w:val="20"/>
              </w:rPr>
              <w:t>机械臂</w:t>
            </w:r>
            <w:r w:rsidRPr="00F70B93">
              <w:rPr>
                <w:rFonts w:hint="eastAsia"/>
                <w:sz w:val="20"/>
                <w:szCs w:val="20"/>
              </w:rPr>
              <w:t>设备</w:t>
            </w:r>
            <w:r>
              <w:rPr>
                <w:rFonts w:hint="eastAsia"/>
                <w:sz w:val="20"/>
                <w:szCs w:val="20"/>
              </w:rPr>
              <w:t>等</w:t>
            </w:r>
          </w:p>
        </w:tc>
        <w:tc>
          <w:tcPr>
            <w:tcW w:w="567" w:type="dxa"/>
            <w:vAlign w:val="center"/>
          </w:tcPr>
          <w:p w:rsidR="002F34C4" w:rsidRPr="00F70B93" w:rsidRDefault="002F34C4" w:rsidP="00F70B93">
            <w:pPr>
              <w:spacing w:line="360" w:lineRule="auto"/>
              <w:ind w:firstLineChars="50" w:firstLine="100"/>
              <w:rPr>
                <w:sz w:val="20"/>
                <w:szCs w:val="20"/>
              </w:rPr>
            </w:pPr>
            <w:r w:rsidRPr="00F70B93">
              <w:rPr>
                <w:rFonts w:hint="eastAsia"/>
                <w:sz w:val="20"/>
                <w:szCs w:val="20"/>
              </w:rPr>
              <w:t>1</w:t>
            </w:r>
          </w:p>
        </w:tc>
        <w:tc>
          <w:tcPr>
            <w:tcW w:w="595" w:type="dxa"/>
            <w:vAlign w:val="center"/>
          </w:tcPr>
          <w:p w:rsidR="002F34C4" w:rsidRDefault="002F34C4" w:rsidP="00F70B93">
            <w:pPr>
              <w:spacing w:line="360" w:lineRule="auto"/>
              <w:ind w:firstLineChars="50" w:firstLine="100"/>
              <w:rPr>
                <w:sz w:val="20"/>
                <w:szCs w:val="20"/>
              </w:rPr>
            </w:pPr>
            <w:r>
              <w:rPr>
                <w:rFonts w:hint="eastAsia"/>
                <w:sz w:val="20"/>
                <w:szCs w:val="20"/>
              </w:rPr>
              <w:t>批</w:t>
            </w:r>
          </w:p>
        </w:tc>
        <w:tc>
          <w:tcPr>
            <w:tcW w:w="1134" w:type="dxa"/>
            <w:vAlign w:val="center"/>
          </w:tcPr>
          <w:p w:rsidR="002F34C4" w:rsidRPr="00F70B93" w:rsidRDefault="002F34C4">
            <w:pPr>
              <w:jc w:val="center"/>
              <w:rPr>
                <w:sz w:val="20"/>
                <w:szCs w:val="20"/>
              </w:rPr>
            </w:pPr>
            <w:r w:rsidRPr="00F70B93">
              <w:rPr>
                <w:rFonts w:hint="eastAsia"/>
                <w:sz w:val="20"/>
                <w:szCs w:val="20"/>
              </w:rPr>
              <w:t>24</w:t>
            </w:r>
          </w:p>
        </w:tc>
        <w:tc>
          <w:tcPr>
            <w:tcW w:w="1389" w:type="dxa"/>
            <w:vMerge/>
            <w:vAlign w:val="center"/>
          </w:tcPr>
          <w:p w:rsidR="002F34C4" w:rsidRPr="00011D84" w:rsidRDefault="002F34C4" w:rsidP="00AF5A84">
            <w:pPr>
              <w:widowControl/>
              <w:spacing w:line="360" w:lineRule="auto"/>
              <w:rPr>
                <w:rFonts w:ascii="宋体" w:hAnsi="宋体" w:cs="宋体"/>
                <w:kern w:val="0"/>
                <w:szCs w:val="21"/>
              </w:rPr>
            </w:pPr>
          </w:p>
        </w:tc>
      </w:tr>
    </w:tbl>
    <w:p w:rsidR="0041784D" w:rsidRPr="0041784D" w:rsidRDefault="00912969" w:rsidP="00912969">
      <w:pPr>
        <w:spacing w:line="360" w:lineRule="auto"/>
        <w:ind w:rightChars="188" w:right="395"/>
        <w:rPr>
          <w:rFonts w:ascii="宋体" w:hAnsi="宋体"/>
          <w:sz w:val="24"/>
        </w:rPr>
      </w:pPr>
      <w:r>
        <w:rPr>
          <w:rFonts w:hint="eastAsia"/>
          <w:sz w:val="24"/>
        </w:rPr>
        <w:t xml:space="preserve">    </w:t>
      </w:r>
      <w:r w:rsidR="00A970DB">
        <w:rPr>
          <w:rFonts w:ascii="宋体" w:hAnsi="宋体" w:hint="eastAsia"/>
          <w:sz w:val="24"/>
        </w:rPr>
        <w:t>除招标文件明确的品牌外，欢迎其他能满足本项目技术需求且性能与所明确品牌相当的产品参加。</w:t>
      </w:r>
    </w:p>
    <w:p w:rsidR="00A970DB" w:rsidRDefault="00A970DB" w:rsidP="00A970DB">
      <w:pPr>
        <w:snapToGrid w:val="0"/>
        <w:spacing w:line="360" w:lineRule="auto"/>
        <w:ind w:rightChars="188" w:right="395" w:firstLineChars="200" w:firstLine="482"/>
        <w:rPr>
          <w:rFonts w:ascii="宋体" w:hAnsi="宋体"/>
          <w:b/>
          <w:kern w:val="0"/>
          <w:sz w:val="24"/>
          <w:szCs w:val="20"/>
        </w:rPr>
      </w:pPr>
      <w:r>
        <w:rPr>
          <w:rFonts w:ascii="宋体" w:hAnsi="宋体" w:hint="eastAsia"/>
          <w:b/>
          <w:kern w:val="0"/>
          <w:sz w:val="24"/>
          <w:szCs w:val="20"/>
        </w:rPr>
        <w:t>五、合格投标人的资格要求：</w:t>
      </w:r>
    </w:p>
    <w:p w:rsidR="00A970DB" w:rsidRDefault="00A970DB" w:rsidP="00A970DB">
      <w:pPr>
        <w:spacing w:line="360" w:lineRule="auto"/>
        <w:ind w:rightChars="188" w:right="395" w:firstLineChars="200" w:firstLine="480"/>
        <w:rPr>
          <w:rFonts w:ascii="宋体" w:hAnsi="宋体"/>
          <w:kern w:val="0"/>
          <w:sz w:val="24"/>
          <w:szCs w:val="20"/>
        </w:rPr>
      </w:pPr>
      <w:r>
        <w:rPr>
          <w:rFonts w:ascii="宋体" w:hAnsi="宋体"/>
          <w:kern w:val="0"/>
          <w:sz w:val="24"/>
          <w:szCs w:val="20"/>
        </w:rPr>
        <w:t>符合</w:t>
      </w:r>
      <w:r>
        <w:rPr>
          <w:rFonts w:ascii="宋体" w:hAnsi="宋体" w:hint="eastAsia"/>
          <w:kern w:val="0"/>
          <w:sz w:val="24"/>
          <w:szCs w:val="20"/>
        </w:rPr>
        <w:t>《中华人民共和国</w:t>
      </w:r>
      <w:r>
        <w:rPr>
          <w:rFonts w:ascii="宋体" w:hAnsi="宋体"/>
          <w:kern w:val="0"/>
          <w:sz w:val="24"/>
          <w:szCs w:val="20"/>
        </w:rPr>
        <w:t>政府采购法</w:t>
      </w:r>
      <w:r>
        <w:rPr>
          <w:rFonts w:ascii="宋体" w:hAnsi="宋体" w:hint="eastAsia"/>
          <w:kern w:val="0"/>
          <w:sz w:val="24"/>
          <w:szCs w:val="20"/>
        </w:rPr>
        <w:t>》</w:t>
      </w:r>
      <w:r>
        <w:rPr>
          <w:rFonts w:ascii="宋体" w:hAnsi="宋体"/>
          <w:kern w:val="0"/>
          <w:sz w:val="24"/>
          <w:szCs w:val="20"/>
        </w:rPr>
        <w:t>第二十二条规定的投标人资格条件</w:t>
      </w:r>
      <w:r>
        <w:rPr>
          <w:rFonts w:ascii="宋体" w:hAnsi="宋体" w:hint="eastAsia"/>
          <w:kern w:val="0"/>
          <w:sz w:val="24"/>
          <w:szCs w:val="20"/>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1.具有独立承担民事责任的能力；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2.具有良好的商业信誉和健全的财务会计制度；</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3.具有履行合同所必须的设备和专业技术能力；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4.具有依法缴纳税收和社会保障资金的良好记录；</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bCs/>
          <w:kern w:val="0"/>
          <w:sz w:val="24"/>
        </w:rPr>
        <w:t>参加政府采购活动前三年内，</w:t>
      </w:r>
      <w:r>
        <w:rPr>
          <w:rFonts w:ascii="宋体" w:hAnsi="宋体" w:cs="宋体" w:hint="eastAsia"/>
          <w:kern w:val="0"/>
          <w:sz w:val="24"/>
        </w:rPr>
        <w:t>在经营活动中没有重大违法记录；</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lastRenderedPageBreak/>
        <w:t>6.</w:t>
      </w:r>
      <w:r>
        <w:rPr>
          <w:rFonts w:hint="eastAsia"/>
          <w:sz w:val="24"/>
          <w:szCs w:val="21"/>
        </w:rPr>
        <w:t>具有良好的售后服务能力；</w:t>
      </w:r>
    </w:p>
    <w:p w:rsidR="00A970DB" w:rsidRDefault="00A970DB" w:rsidP="00A970DB">
      <w:pPr>
        <w:tabs>
          <w:tab w:val="left" w:pos="5775"/>
          <w:tab w:val="left" w:pos="7395"/>
        </w:tabs>
        <w:snapToGrid w:val="0"/>
        <w:spacing w:line="360" w:lineRule="auto"/>
        <w:ind w:rightChars="188" w:right="395" w:firstLineChars="200" w:firstLine="480"/>
        <w:rPr>
          <w:rFonts w:ascii="宋体" w:hAnsi="宋体" w:cs="宋体"/>
          <w:kern w:val="0"/>
          <w:sz w:val="24"/>
        </w:rPr>
      </w:pPr>
      <w:r>
        <w:rPr>
          <w:rFonts w:ascii="宋体" w:hAnsi="宋体" w:cs="宋体" w:hint="eastAsia"/>
          <w:kern w:val="0"/>
          <w:sz w:val="24"/>
        </w:rPr>
        <w:t>7.法律、行政法规规定的其他条件。</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t>六、招标文件的发售时间和地点：</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t>1.</w:t>
      </w:r>
      <w:r>
        <w:rPr>
          <w:sz w:val="24"/>
          <w:szCs w:val="21"/>
        </w:rPr>
        <w:t>时间：</w:t>
      </w:r>
      <w:r>
        <w:rPr>
          <w:rFonts w:hint="eastAsia"/>
          <w:b/>
          <w:sz w:val="24"/>
        </w:rPr>
        <w:t>201</w:t>
      </w:r>
      <w:r w:rsidR="002D4C72">
        <w:rPr>
          <w:rFonts w:hint="eastAsia"/>
          <w:b/>
          <w:sz w:val="24"/>
        </w:rPr>
        <w:t>9</w:t>
      </w:r>
      <w:r>
        <w:rPr>
          <w:rFonts w:hint="eastAsia"/>
          <w:b/>
          <w:sz w:val="24"/>
        </w:rPr>
        <w:t>年</w:t>
      </w:r>
      <w:r w:rsidR="00366F9E" w:rsidRPr="002234D0">
        <w:rPr>
          <w:rFonts w:hint="eastAsia"/>
          <w:b/>
          <w:sz w:val="24"/>
        </w:rPr>
        <w:t>1</w:t>
      </w:r>
      <w:r w:rsidR="00D60645" w:rsidRPr="002234D0">
        <w:rPr>
          <w:rFonts w:hint="eastAsia"/>
          <w:b/>
          <w:sz w:val="24"/>
        </w:rPr>
        <w:t>1</w:t>
      </w:r>
      <w:r w:rsidRPr="002234D0">
        <w:rPr>
          <w:rFonts w:hint="eastAsia"/>
          <w:b/>
          <w:sz w:val="24"/>
        </w:rPr>
        <w:t>月</w:t>
      </w:r>
      <w:r w:rsidR="00F16AFD" w:rsidRPr="002234D0">
        <w:rPr>
          <w:rFonts w:hint="eastAsia"/>
          <w:b/>
          <w:sz w:val="24"/>
        </w:rPr>
        <w:t>25</w:t>
      </w:r>
      <w:r w:rsidRPr="002234D0">
        <w:rPr>
          <w:rFonts w:hint="eastAsia"/>
          <w:b/>
          <w:sz w:val="24"/>
        </w:rPr>
        <w:t>日</w:t>
      </w:r>
      <w:r>
        <w:rPr>
          <w:rFonts w:hint="eastAsia"/>
          <w:b/>
          <w:sz w:val="24"/>
        </w:rPr>
        <w:t>至</w:t>
      </w:r>
      <w:r>
        <w:rPr>
          <w:rFonts w:hint="eastAsia"/>
          <w:b/>
          <w:sz w:val="24"/>
        </w:rPr>
        <w:t>201</w:t>
      </w:r>
      <w:r w:rsidR="000617AD">
        <w:rPr>
          <w:rFonts w:hint="eastAsia"/>
          <w:b/>
          <w:sz w:val="24"/>
        </w:rPr>
        <w:t>9</w:t>
      </w:r>
      <w:r>
        <w:rPr>
          <w:rFonts w:hint="eastAsia"/>
          <w:b/>
          <w:sz w:val="24"/>
        </w:rPr>
        <w:t>年</w:t>
      </w:r>
      <w:r w:rsidR="00366F9E" w:rsidRPr="002234D0">
        <w:rPr>
          <w:rFonts w:hint="eastAsia"/>
          <w:b/>
          <w:sz w:val="24"/>
        </w:rPr>
        <w:t>1</w:t>
      </w:r>
      <w:r w:rsidR="00F16AFD" w:rsidRPr="002234D0">
        <w:rPr>
          <w:rFonts w:hint="eastAsia"/>
          <w:b/>
          <w:sz w:val="24"/>
        </w:rPr>
        <w:t>2</w:t>
      </w:r>
      <w:r w:rsidRPr="002234D0">
        <w:rPr>
          <w:rFonts w:hint="eastAsia"/>
          <w:b/>
          <w:sz w:val="24"/>
        </w:rPr>
        <w:t>月</w:t>
      </w:r>
      <w:r w:rsidR="00F16AFD" w:rsidRPr="002234D0">
        <w:rPr>
          <w:rFonts w:hint="eastAsia"/>
          <w:b/>
          <w:sz w:val="24"/>
        </w:rPr>
        <w:t>2</w:t>
      </w:r>
      <w:r w:rsidRPr="002234D0">
        <w:rPr>
          <w:b/>
          <w:sz w:val="24"/>
        </w:rPr>
        <w:t>日</w:t>
      </w:r>
      <w:r>
        <w:rPr>
          <w:rFonts w:hint="eastAsia"/>
          <w:b/>
          <w:sz w:val="24"/>
        </w:rPr>
        <w:t>(</w:t>
      </w:r>
      <w:r>
        <w:rPr>
          <w:rFonts w:hint="eastAsia"/>
          <w:sz w:val="24"/>
          <w:szCs w:val="21"/>
        </w:rPr>
        <w:t>节假日除外</w:t>
      </w:r>
      <w:r>
        <w:rPr>
          <w:rFonts w:hint="eastAsia"/>
          <w:sz w:val="24"/>
          <w:szCs w:val="21"/>
        </w:rPr>
        <w:t>)</w:t>
      </w:r>
      <w:r>
        <w:rPr>
          <w:rFonts w:hint="eastAsia"/>
          <w:sz w:val="24"/>
          <w:szCs w:val="21"/>
        </w:rPr>
        <w:t>，</w:t>
      </w:r>
    </w:p>
    <w:p w:rsidR="00A970DB" w:rsidRDefault="00A970DB" w:rsidP="00A970DB">
      <w:pPr>
        <w:snapToGrid w:val="0"/>
        <w:spacing w:line="360" w:lineRule="auto"/>
        <w:ind w:rightChars="188" w:right="395" w:firstLineChars="200" w:firstLine="480"/>
        <w:rPr>
          <w:sz w:val="24"/>
          <w:szCs w:val="21"/>
        </w:rPr>
      </w:pPr>
      <w:r>
        <w:rPr>
          <w:rFonts w:hint="eastAsia"/>
          <w:sz w:val="24"/>
          <w:szCs w:val="21"/>
        </w:rPr>
        <w:t>上午；</w:t>
      </w:r>
      <w:r>
        <w:rPr>
          <w:rFonts w:hint="eastAsia"/>
          <w:sz w:val="24"/>
          <w:szCs w:val="21"/>
        </w:rPr>
        <w:t>8</w:t>
      </w:r>
      <w:r>
        <w:rPr>
          <w:rFonts w:hint="eastAsia"/>
          <w:sz w:val="24"/>
          <w:szCs w:val="21"/>
        </w:rPr>
        <w:t>：</w:t>
      </w:r>
      <w:r>
        <w:rPr>
          <w:rFonts w:hint="eastAsia"/>
          <w:sz w:val="24"/>
          <w:szCs w:val="21"/>
        </w:rPr>
        <w:t>30</w:t>
      </w:r>
      <w:r>
        <w:rPr>
          <w:rFonts w:hint="eastAsia"/>
          <w:sz w:val="24"/>
          <w:szCs w:val="21"/>
        </w:rPr>
        <w:t>—</w:t>
      </w:r>
      <w:r>
        <w:rPr>
          <w:rFonts w:hint="eastAsia"/>
          <w:sz w:val="24"/>
          <w:szCs w:val="21"/>
        </w:rPr>
        <w:t>11</w:t>
      </w:r>
      <w:r>
        <w:rPr>
          <w:rFonts w:hint="eastAsia"/>
          <w:sz w:val="24"/>
          <w:szCs w:val="21"/>
        </w:rPr>
        <w:t>：</w:t>
      </w:r>
      <w:r>
        <w:rPr>
          <w:rFonts w:hint="eastAsia"/>
          <w:sz w:val="24"/>
          <w:szCs w:val="21"/>
        </w:rPr>
        <w:t>00</w:t>
      </w:r>
      <w:r>
        <w:rPr>
          <w:sz w:val="24"/>
          <w:szCs w:val="21"/>
        </w:rPr>
        <w:t xml:space="preserve"> </w:t>
      </w:r>
      <w:r>
        <w:rPr>
          <w:rFonts w:hint="eastAsia"/>
          <w:sz w:val="24"/>
          <w:szCs w:val="21"/>
        </w:rPr>
        <w:t>；下午：</w:t>
      </w:r>
      <w:r>
        <w:rPr>
          <w:rFonts w:hint="eastAsia"/>
          <w:sz w:val="24"/>
          <w:szCs w:val="21"/>
        </w:rPr>
        <w:t>2</w:t>
      </w:r>
      <w:r>
        <w:rPr>
          <w:rFonts w:hint="eastAsia"/>
          <w:sz w:val="24"/>
          <w:szCs w:val="21"/>
        </w:rPr>
        <w:t>：</w:t>
      </w:r>
      <w:r>
        <w:rPr>
          <w:rFonts w:hint="eastAsia"/>
          <w:sz w:val="24"/>
          <w:szCs w:val="21"/>
        </w:rPr>
        <w:t>00</w:t>
      </w:r>
      <w:r>
        <w:rPr>
          <w:rFonts w:hint="eastAsia"/>
          <w:sz w:val="24"/>
          <w:szCs w:val="21"/>
        </w:rPr>
        <w:t>—</w:t>
      </w:r>
      <w:r>
        <w:rPr>
          <w:rFonts w:hint="eastAsia"/>
          <w:sz w:val="24"/>
          <w:szCs w:val="21"/>
        </w:rPr>
        <w:t>4</w:t>
      </w:r>
      <w:r>
        <w:rPr>
          <w:rFonts w:hint="eastAsia"/>
          <w:sz w:val="24"/>
          <w:szCs w:val="21"/>
        </w:rPr>
        <w:t>：</w:t>
      </w:r>
      <w:r>
        <w:rPr>
          <w:rFonts w:hint="eastAsia"/>
          <w:sz w:val="24"/>
          <w:szCs w:val="21"/>
        </w:rPr>
        <w:t>00</w:t>
      </w:r>
      <w:r>
        <w:rPr>
          <w:rFonts w:hint="eastAsia"/>
          <w:sz w:val="24"/>
          <w:szCs w:val="21"/>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2.地点：</w:t>
      </w:r>
      <w:bookmarkStart w:id="0" w:name="B19_招标文件的发布地点"/>
      <w:r>
        <w:rPr>
          <w:rFonts w:ascii="宋体" w:hAnsi="宋体" w:cs="宋体" w:hint="eastAsia"/>
          <w:kern w:val="0"/>
          <w:sz w:val="24"/>
        </w:rPr>
        <w:t>浙江工业大学采购中心</w:t>
      </w:r>
      <w:bookmarkEnd w:id="0"/>
      <w:r>
        <w:rPr>
          <w:rFonts w:ascii="宋体" w:hAnsi="宋体" w:cs="宋体" w:hint="eastAsia"/>
          <w:kern w:val="0"/>
          <w:sz w:val="24"/>
        </w:rPr>
        <w:t>（子良楼A335-337）</w:t>
      </w:r>
    </w:p>
    <w:p w:rsidR="00A970DB" w:rsidRDefault="00A970DB" w:rsidP="00A970DB">
      <w:pPr>
        <w:spacing w:line="360" w:lineRule="auto"/>
        <w:ind w:rightChars="188" w:right="395" w:firstLineChars="200" w:firstLine="480"/>
        <w:rPr>
          <w:rFonts w:ascii="宋体" w:hAnsi="宋体" w:cs="宋体"/>
          <w:kern w:val="0"/>
          <w:sz w:val="24"/>
        </w:rPr>
      </w:pPr>
      <w:r>
        <w:rPr>
          <w:rFonts w:ascii="宋体" w:hAnsi="宋体" w:cs="宋体" w:hint="eastAsia"/>
          <w:kern w:val="0"/>
          <w:sz w:val="24"/>
        </w:rPr>
        <w:t>3.</w:t>
      </w:r>
      <w:r>
        <w:rPr>
          <w:sz w:val="24"/>
          <w:szCs w:val="21"/>
        </w:rPr>
        <w:t xml:space="preserve"> </w:t>
      </w:r>
      <w:r>
        <w:rPr>
          <w:sz w:val="24"/>
          <w:szCs w:val="21"/>
        </w:rPr>
        <w:t>售价：</w:t>
      </w:r>
      <w:r>
        <w:rPr>
          <w:rFonts w:hint="eastAsia"/>
          <w:sz w:val="24"/>
          <w:szCs w:val="21"/>
        </w:rPr>
        <w:t>招标</w:t>
      </w:r>
      <w:r>
        <w:rPr>
          <w:sz w:val="24"/>
          <w:szCs w:val="21"/>
        </w:rPr>
        <w:t>文件工本费每套</w:t>
      </w:r>
      <w:r>
        <w:rPr>
          <w:rFonts w:ascii="宋体" w:hAnsi="宋体" w:cs="宋体" w:hint="eastAsia"/>
          <w:kern w:val="0"/>
          <w:sz w:val="24"/>
        </w:rPr>
        <w:t>人民币：</w:t>
      </w:r>
      <w:r>
        <w:rPr>
          <w:rFonts w:ascii="宋体" w:hAnsi="宋体" w:hint="eastAsia"/>
          <w:b/>
          <w:sz w:val="24"/>
        </w:rPr>
        <w:t>贰佰元</w:t>
      </w:r>
      <w:r>
        <w:rPr>
          <w:rFonts w:ascii="宋体" w:hAnsi="宋体" w:hint="eastAsia"/>
          <w:b/>
          <w:kern w:val="0"/>
          <w:sz w:val="24"/>
        </w:rPr>
        <w:t>（</w:t>
      </w:r>
      <w:r>
        <w:rPr>
          <w:rFonts w:hint="eastAsia"/>
          <w:b/>
          <w:kern w:val="0"/>
          <w:sz w:val="24"/>
        </w:rPr>
        <w:t>¥</w:t>
      </w:r>
      <w:r>
        <w:rPr>
          <w:rFonts w:ascii="宋体" w:hAnsi="宋体" w:hint="eastAsia"/>
          <w:b/>
          <w:kern w:val="0"/>
          <w:sz w:val="24"/>
        </w:rPr>
        <w:t>200.00）</w:t>
      </w:r>
      <w:r>
        <w:rPr>
          <w:rFonts w:ascii="宋体" w:hAnsi="宋体" w:cs="宋体" w:hint="eastAsia"/>
          <w:b/>
          <w:kern w:val="0"/>
          <w:sz w:val="24"/>
        </w:rPr>
        <w:t>，</w:t>
      </w:r>
      <w:r>
        <w:rPr>
          <w:rFonts w:ascii="宋体" w:hAnsi="宋体" w:hint="eastAsia"/>
          <w:sz w:val="24"/>
        </w:rPr>
        <w:t>两个标项（含）以上的，</w:t>
      </w:r>
      <w:r>
        <w:rPr>
          <w:rFonts w:ascii="宋体" w:hAnsi="宋体" w:hint="eastAsia"/>
          <w:b/>
          <w:sz w:val="24"/>
        </w:rPr>
        <w:t>叁佰元</w:t>
      </w:r>
      <w:r>
        <w:rPr>
          <w:rFonts w:ascii="宋体" w:hAnsi="宋体" w:cs="宋体" w:hint="eastAsia"/>
          <w:b/>
          <w:kern w:val="0"/>
          <w:sz w:val="24"/>
        </w:rPr>
        <w:t>（¥300.00）</w:t>
      </w:r>
      <w:r>
        <w:rPr>
          <w:rFonts w:ascii="宋体" w:hAnsi="宋体" w:hint="eastAsia"/>
          <w:sz w:val="24"/>
        </w:rPr>
        <w:t>，售后不退</w:t>
      </w:r>
      <w:r>
        <w:rPr>
          <w:rFonts w:ascii="宋体" w:hAnsi="宋体" w:cs="宋体" w:hint="eastAsia"/>
          <w:kern w:val="0"/>
          <w:sz w:val="24"/>
        </w:rPr>
        <w:t>。</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t>七、投标人须先行在浙江政府采购网（</w:t>
      </w:r>
      <w:r>
        <w:rPr>
          <w:b/>
        </w:rPr>
        <w:t>http://</w:t>
      </w:r>
      <w:hyperlink r:id="rId8" w:history="1">
        <w:r>
          <w:rPr>
            <w:rFonts w:hint="eastAsia"/>
            <w:b/>
          </w:rPr>
          <w:t>www.zjzfcg.gov</w:t>
        </w:r>
      </w:hyperlink>
      <w:r>
        <w:rPr>
          <w:rFonts w:hint="eastAsia"/>
          <w:b/>
        </w:rPr>
        <w:t>.cn/</w:t>
      </w:r>
      <w:r>
        <w:rPr>
          <w:rFonts w:hint="eastAsia"/>
          <w:b/>
          <w:sz w:val="24"/>
          <w:szCs w:val="21"/>
        </w:rPr>
        <w:t>）</w:t>
      </w:r>
      <w:r>
        <w:rPr>
          <w:rFonts w:hint="eastAsia"/>
          <w:b/>
          <w:sz w:val="24"/>
          <w:szCs w:val="21"/>
        </w:rPr>
        <w:t xml:space="preserve"> </w:t>
      </w:r>
      <w:r>
        <w:rPr>
          <w:rFonts w:hint="eastAsia"/>
          <w:b/>
          <w:sz w:val="24"/>
          <w:szCs w:val="21"/>
        </w:rPr>
        <w:t>“供应商注册”登记成功。投标人购买招标文件时，应提交的资料：</w:t>
      </w:r>
    </w:p>
    <w:p w:rsidR="00A970DB" w:rsidRDefault="00A970DB" w:rsidP="00A970DB">
      <w:pPr>
        <w:snapToGrid w:val="0"/>
        <w:spacing w:line="360" w:lineRule="auto"/>
        <w:ind w:rightChars="188" w:right="395" w:firstLineChars="200" w:firstLine="480"/>
        <w:rPr>
          <w:sz w:val="24"/>
          <w:szCs w:val="21"/>
        </w:rPr>
      </w:pPr>
      <w:r>
        <w:rPr>
          <w:sz w:val="24"/>
          <w:szCs w:val="21"/>
        </w:rPr>
        <w:t>1</w:t>
      </w:r>
      <w:r>
        <w:rPr>
          <w:rFonts w:hint="eastAsia"/>
          <w:sz w:val="24"/>
          <w:szCs w:val="21"/>
        </w:rPr>
        <w:t>.</w:t>
      </w:r>
      <w:r>
        <w:rPr>
          <w:sz w:val="24"/>
          <w:szCs w:val="21"/>
        </w:rPr>
        <w:t>经有关部门年检通过的企业法人营业执照</w:t>
      </w:r>
      <w:r>
        <w:rPr>
          <w:rFonts w:hint="eastAsia"/>
          <w:sz w:val="24"/>
          <w:szCs w:val="21"/>
        </w:rPr>
        <w:t>副本</w:t>
      </w:r>
      <w:r>
        <w:rPr>
          <w:sz w:val="24"/>
          <w:szCs w:val="21"/>
        </w:rPr>
        <w:t>复印件</w:t>
      </w:r>
      <w:r>
        <w:rPr>
          <w:rFonts w:hint="eastAsia"/>
          <w:sz w:val="24"/>
          <w:szCs w:val="21"/>
        </w:rPr>
        <w:t>（加盖单位公章）</w:t>
      </w:r>
      <w:r>
        <w:rPr>
          <w:sz w:val="24"/>
          <w:szCs w:val="21"/>
        </w:rPr>
        <w:t>；</w:t>
      </w:r>
    </w:p>
    <w:p w:rsidR="00A970DB" w:rsidRDefault="00A970DB" w:rsidP="00A970DB">
      <w:pPr>
        <w:snapToGrid w:val="0"/>
        <w:spacing w:line="360" w:lineRule="auto"/>
        <w:ind w:rightChars="188" w:right="395" w:firstLineChars="200" w:firstLine="480"/>
        <w:rPr>
          <w:sz w:val="24"/>
          <w:szCs w:val="21"/>
        </w:rPr>
      </w:pPr>
      <w:r>
        <w:rPr>
          <w:sz w:val="24"/>
          <w:szCs w:val="21"/>
        </w:rPr>
        <w:t>2</w:t>
      </w:r>
      <w:r>
        <w:rPr>
          <w:rFonts w:hint="eastAsia"/>
          <w:sz w:val="24"/>
          <w:szCs w:val="21"/>
        </w:rPr>
        <w:t>.</w:t>
      </w:r>
      <w:r>
        <w:rPr>
          <w:sz w:val="24"/>
          <w:szCs w:val="21"/>
        </w:rPr>
        <w:t>报名人</w:t>
      </w:r>
      <w:r>
        <w:rPr>
          <w:rFonts w:hint="eastAsia"/>
          <w:sz w:val="24"/>
          <w:szCs w:val="21"/>
        </w:rPr>
        <w:t>有效</w:t>
      </w:r>
      <w:r>
        <w:rPr>
          <w:sz w:val="24"/>
          <w:szCs w:val="21"/>
        </w:rPr>
        <w:t>身份证</w:t>
      </w:r>
      <w:r>
        <w:rPr>
          <w:rFonts w:hint="eastAsia"/>
          <w:sz w:val="24"/>
          <w:szCs w:val="21"/>
        </w:rPr>
        <w:t>件</w:t>
      </w:r>
      <w:r>
        <w:rPr>
          <w:sz w:val="24"/>
          <w:szCs w:val="21"/>
        </w:rPr>
        <w:t>及复印件</w:t>
      </w:r>
      <w:r>
        <w:rPr>
          <w:rFonts w:hint="eastAsia"/>
          <w:sz w:val="24"/>
          <w:szCs w:val="21"/>
        </w:rPr>
        <w:t>；</w:t>
      </w:r>
    </w:p>
    <w:p w:rsidR="0041784D" w:rsidRPr="008A21EA" w:rsidRDefault="00A43DA8" w:rsidP="008A21EA">
      <w:pPr>
        <w:snapToGrid w:val="0"/>
        <w:spacing w:line="360" w:lineRule="auto"/>
        <w:ind w:rightChars="188" w:right="395" w:firstLineChars="200" w:firstLine="482"/>
        <w:rPr>
          <w:b/>
          <w:sz w:val="24"/>
          <w:szCs w:val="21"/>
        </w:rPr>
      </w:pPr>
      <w:r w:rsidRPr="008A21EA">
        <w:rPr>
          <w:rFonts w:hint="eastAsia"/>
          <w:b/>
          <w:sz w:val="24"/>
          <w:szCs w:val="21"/>
        </w:rPr>
        <w:t>注：</w:t>
      </w:r>
      <w:r w:rsidR="0041784D" w:rsidRPr="008A21EA">
        <w:rPr>
          <w:rFonts w:hint="eastAsia"/>
          <w:b/>
          <w:sz w:val="24"/>
          <w:szCs w:val="21"/>
        </w:rPr>
        <w:t>采购公告上附件里的采购文件仅供阅览使用，报名为依法获取采购文件的方式。没有报名的供应商，对采购文件提出质疑投诉的，不予受理。</w:t>
      </w:r>
    </w:p>
    <w:p w:rsidR="00A970DB" w:rsidRPr="002C29A9" w:rsidRDefault="00A970DB" w:rsidP="00A970DB">
      <w:pPr>
        <w:spacing w:line="360" w:lineRule="auto"/>
        <w:rPr>
          <w:rFonts w:ascii="宋体" w:hAnsi="宋体" w:cs="Arial"/>
          <w:b/>
          <w:spacing w:val="-6"/>
          <w:sz w:val="24"/>
        </w:rPr>
      </w:pPr>
      <w:r>
        <w:rPr>
          <w:rFonts w:ascii="宋体" w:hAnsi="宋体" w:cs="Arial" w:hint="eastAsia"/>
          <w:b/>
          <w:color w:val="FF0000"/>
          <w:spacing w:val="-6"/>
          <w:sz w:val="24"/>
        </w:rPr>
        <w:t xml:space="preserve">  </w:t>
      </w:r>
      <w:r w:rsidRPr="002C29A9">
        <w:rPr>
          <w:rFonts w:ascii="宋体" w:hAnsi="宋体" w:cs="Arial" w:hint="eastAsia"/>
          <w:b/>
          <w:spacing w:val="-6"/>
          <w:sz w:val="24"/>
        </w:rPr>
        <w:t xml:space="preserve">  八、信用记录：</w:t>
      </w:r>
    </w:p>
    <w:p w:rsidR="00CE6D5D" w:rsidRDefault="00CE6D5D" w:rsidP="00CE6D5D">
      <w:pPr>
        <w:spacing w:line="360" w:lineRule="auto"/>
        <w:ind w:firstLineChars="250" w:firstLine="600"/>
        <w:rPr>
          <w:rFonts w:ascii="宋体" w:hAnsi="宋体"/>
          <w:sz w:val="24"/>
        </w:rPr>
      </w:pPr>
      <w:r>
        <w:rPr>
          <w:rFonts w:ascii="宋体" w:hAnsi="宋体" w:hint="eastAsia"/>
          <w:sz w:val="24"/>
        </w:rPr>
        <w:t>根据财库[2016]125号《关于在政府采购活动中查询及使用信用记录有关问题的通知》要求，浙江工业大学会对供应商信用记录进行查询并甄别。信用信息的使用规则：投标人存在不良信用记录的，其投标将被作为无效投标被拒绝。不良信用记录指：“信用中国”、中国政府采购网列入失信被执行人、重大税收违法案件当事人名单、政府采购严重违法失信行为记录名单。</w:t>
      </w:r>
    </w:p>
    <w:p w:rsidR="00CE6D5D" w:rsidRDefault="00CE6D5D" w:rsidP="00CE6D5D">
      <w:pPr>
        <w:spacing w:line="360" w:lineRule="auto"/>
        <w:ind w:firstLineChars="250" w:firstLine="600"/>
        <w:rPr>
          <w:rFonts w:ascii="宋体" w:hAnsi="宋体"/>
          <w:sz w:val="24"/>
        </w:rPr>
      </w:pPr>
      <w:r>
        <w:rPr>
          <w:rFonts w:ascii="宋体" w:hAnsi="宋体" w:hint="eastAsia"/>
          <w:sz w:val="24"/>
        </w:rPr>
        <w:t>1.信用信息查询的截止时点：投标截止时间；</w:t>
      </w:r>
    </w:p>
    <w:p w:rsidR="00CE6D5D" w:rsidRDefault="00CE6D5D" w:rsidP="00CE6D5D">
      <w:pPr>
        <w:spacing w:line="360" w:lineRule="auto"/>
        <w:ind w:firstLineChars="250" w:firstLine="600"/>
        <w:rPr>
          <w:rFonts w:ascii="宋体" w:hAnsi="宋体"/>
          <w:sz w:val="24"/>
        </w:rPr>
      </w:pPr>
      <w:r>
        <w:rPr>
          <w:rFonts w:ascii="宋体" w:hAnsi="宋体" w:hint="eastAsia"/>
          <w:sz w:val="24"/>
        </w:rPr>
        <w:t>2.查询渠道：“信用中国”（www.creditchina.gov.cn）、“中国政府采购网”（www.ccgp.gov.cn）；</w:t>
      </w:r>
    </w:p>
    <w:p w:rsidR="00CE6D5D" w:rsidRDefault="00CE6D5D" w:rsidP="00CE6D5D">
      <w:pPr>
        <w:spacing w:line="360" w:lineRule="auto"/>
        <w:ind w:firstLineChars="250" w:firstLine="600"/>
        <w:rPr>
          <w:rFonts w:ascii="宋体" w:hAnsi="宋体"/>
          <w:sz w:val="24"/>
        </w:rPr>
      </w:pPr>
      <w:r>
        <w:rPr>
          <w:rFonts w:ascii="宋体" w:hAnsi="宋体" w:hint="eastAsia"/>
          <w:sz w:val="24"/>
        </w:rPr>
        <w:t xml:space="preserve">3.信用信息查询记录和证据留存具体方式：浙江工业大学经办人将查询网页打印、签字与其他采购文件一并保存； </w:t>
      </w:r>
    </w:p>
    <w:p w:rsidR="00A970DB" w:rsidRDefault="006E0CB3" w:rsidP="00A970DB">
      <w:pPr>
        <w:spacing w:line="360" w:lineRule="auto"/>
        <w:ind w:rightChars="188" w:right="395" w:firstLineChars="200" w:firstLine="482"/>
        <w:rPr>
          <w:b/>
          <w:sz w:val="24"/>
          <w:szCs w:val="21"/>
        </w:rPr>
      </w:pPr>
      <w:r>
        <w:rPr>
          <w:rFonts w:ascii="宋体" w:hAnsi="宋体" w:hint="eastAsia"/>
          <w:b/>
          <w:sz w:val="24"/>
        </w:rPr>
        <w:t>九</w:t>
      </w:r>
      <w:r w:rsidR="00A970DB">
        <w:rPr>
          <w:rFonts w:ascii="宋体" w:hAnsi="宋体" w:hint="eastAsia"/>
          <w:b/>
          <w:sz w:val="24"/>
        </w:rPr>
        <w:t>、</w:t>
      </w:r>
      <w:r w:rsidR="00A970DB">
        <w:rPr>
          <w:rFonts w:hint="eastAsia"/>
          <w:b/>
          <w:sz w:val="24"/>
          <w:szCs w:val="21"/>
        </w:rPr>
        <w:t>投标截止时间和地点：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t>投标人应于下列时间和地点前，将公开招标文件密封送交到</w:t>
      </w:r>
      <w:r>
        <w:rPr>
          <w:rFonts w:ascii="宋体" w:hAnsi="宋体" w:cs="宋体" w:hint="eastAsia"/>
          <w:kern w:val="0"/>
          <w:sz w:val="24"/>
        </w:rPr>
        <w:t>浙江工业大学</w:t>
      </w:r>
      <w:r>
        <w:rPr>
          <w:rFonts w:ascii="宋体" w:hAnsi="宋体" w:cs="宋体" w:hint="eastAsia"/>
          <w:b/>
          <w:kern w:val="0"/>
          <w:sz w:val="24"/>
        </w:rPr>
        <w:t>朝晖校区</w:t>
      </w:r>
      <w:r>
        <w:rPr>
          <w:rFonts w:ascii="宋体" w:hAnsi="宋体" w:cs="宋体" w:hint="eastAsia"/>
          <w:kern w:val="0"/>
          <w:sz w:val="24"/>
        </w:rPr>
        <w:t>办公楼三楼会议室（子良楼B-305）</w:t>
      </w:r>
      <w:r>
        <w:rPr>
          <w:rFonts w:hint="eastAsia"/>
          <w:sz w:val="24"/>
          <w:szCs w:val="21"/>
        </w:rPr>
        <w:t>，</w:t>
      </w:r>
      <w:r>
        <w:rPr>
          <w:rFonts w:hint="eastAsia"/>
          <w:b/>
          <w:sz w:val="24"/>
          <w:szCs w:val="21"/>
        </w:rPr>
        <w:t>逾期</w:t>
      </w:r>
      <w:r>
        <w:rPr>
          <w:rFonts w:hint="eastAsia"/>
          <w:sz w:val="24"/>
          <w:szCs w:val="21"/>
        </w:rPr>
        <w:t>送达或</w:t>
      </w:r>
      <w:r>
        <w:rPr>
          <w:rFonts w:hint="eastAsia"/>
          <w:b/>
          <w:sz w:val="24"/>
          <w:szCs w:val="21"/>
        </w:rPr>
        <w:t>未密封</w:t>
      </w:r>
      <w:r>
        <w:rPr>
          <w:rFonts w:hint="eastAsia"/>
          <w:sz w:val="24"/>
          <w:szCs w:val="21"/>
        </w:rPr>
        <w:t>的将</w:t>
      </w:r>
      <w:r>
        <w:rPr>
          <w:rFonts w:hint="eastAsia"/>
          <w:b/>
          <w:sz w:val="24"/>
          <w:szCs w:val="21"/>
        </w:rPr>
        <w:t>予以拒收</w:t>
      </w:r>
      <w:r>
        <w:rPr>
          <w:rFonts w:hint="eastAsia"/>
          <w:sz w:val="24"/>
          <w:szCs w:val="21"/>
        </w:rPr>
        <w:t>（或</w:t>
      </w:r>
      <w:r>
        <w:rPr>
          <w:rFonts w:hint="eastAsia"/>
          <w:b/>
          <w:sz w:val="24"/>
          <w:szCs w:val="21"/>
        </w:rPr>
        <w:t>作无效投标文件</w:t>
      </w:r>
      <w:r>
        <w:rPr>
          <w:rFonts w:hint="eastAsia"/>
          <w:sz w:val="24"/>
          <w:szCs w:val="21"/>
        </w:rPr>
        <w:t>处理）。</w:t>
      </w:r>
    </w:p>
    <w:p w:rsidR="00005F4B" w:rsidRDefault="00A970DB" w:rsidP="003921B9">
      <w:pPr>
        <w:widowControl/>
        <w:spacing w:line="360" w:lineRule="auto"/>
        <w:ind w:rightChars="188" w:right="395" w:firstLineChars="200" w:firstLine="482"/>
        <w:rPr>
          <w:rFonts w:ascii="宋体" w:hAnsi="宋体"/>
          <w:b/>
          <w:sz w:val="24"/>
        </w:rPr>
      </w:pPr>
      <w:r>
        <w:rPr>
          <w:rFonts w:ascii="宋体" w:hAnsi="宋体" w:hint="eastAsia"/>
          <w:b/>
          <w:kern w:val="0"/>
          <w:sz w:val="24"/>
        </w:rPr>
        <w:t>投标</w:t>
      </w:r>
      <w:r>
        <w:rPr>
          <w:rFonts w:ascii="宋体" w:hAnsi="宋体" w:hint="eastAsia"/>
          <w:b/>
          <w:sz w:val="24"/>
        </w:rPr>
        <w:t>截止时间：</w:t>
      </w:r>
    </w:p>
    <w:p w:rsidR="00F66476" w:rsidRDefault="00005F4B" w:rsidP="005C41AB">
      <w:pPr>
        <w:widowControl/>
        <w:spacing w:line="360" w:lineRule="auto"/>
        <w:ind w:rightChars="188" w:right="395" w:firstLineChars="200" w:firstLine="482"/>
        <w:rPr>
          <w:rFonts w:ascii="宋体" w:hAnsi="宋体"/>
          <w:b/>
          <w:sz w:val="24"/>
        </w:rPr>
      </w:pPr>
      <w:r>
        <w:rPr>
          <w:rFonts w:ascii="宋体" w:hAnsi="宋体" w:hint="eastAsia"/>
          <w:b/>
          <w:sz w:val="24"/>
        </w:rPr>
        <w:lastRenderedPageBreak/>
        <w:t>标项一</w:t>
      </w:r>
      <w:r w:rsidR="005C41AB">
        <w:rPr>
          <w:rFonts w:ascii="宋体" w:hAnsi="宋体" w:hint="eastAsia"/>
          <w:b/>
          <w:sz w:val="24"/>
        </w:rPr>
        <w:t>、二</w:t>
      </w:r>
      <w:r>
        <w:rPr>
          <w:rFonts w:ascii="宋体" w:hAnsi="宋体" w:hint="eastAsia"/>
          <w:b/>
          <w:sz w:val="24"/>
        </w:rPr>
        <w:t>：</w:t>
      </w:r>
      <w:r w:rsidR="00A970DB" w:rsidRPr="002234D0">
        <w:rPr>
          <w:rFonts w:ascii="宋体" w:hAnsi="宋体" w:hint="eastAsia"/>
          <w:b/>
          <w:sz w:val="24"/>
        </w:rPr>
        <w:t>201</w:t>
      </w:r>
      <w:r w:rsidR="005C41AB" w:rsidRPr="002234D0">
        <w:rPr>
          <w:rFonts w:ascii="宋体" w:hAnsi="宋体" w:hint="eastAsia"/>
          <w:b/>
          <w:sz w:val="24"/>
        </w:rPr>
        <w:t>9</w:t>
      </w:r>
      <w:r w:rsidR="00A970DB" w:rsidRPr="002234D0">
        <w:rPr>
          <w:rFonts w:ascii="宋体" w:hAnsi="宋体" w:hint="eastAsia"/>
          <w:b/>
          <w:sz w:val="24"/>
        </w:rPr>
        <w:t>年</w:t>
      </w:r>
      <w:r w:rsidR="001E7267" w:rsidRPr="002234D0">
        <w:rPr>
          <w:rFonts w:ascii="宋体" w:hAnsi="宋体" w:hint="eastAsia"/>
          <w:b/>
          <w:sz w:val="24"/>
        </w:rPr>
        <w:t>12</w:t>
      </w:r>
      <w:r w:rsidR="00A970DB" w:rsidRPr="002234D0">
        <w:rPr>
          <w:rFonts w:ascii="宋体" w:hAnsi="宋体" w:hint="eastAsia"/>
          <w:b/>
          <w:sz w:val="24"/>
        </w:rPr>
        <w:t>月</w:t>
      </w:r>
      <w:r w:rsidR="00F16AFD" w:rsidRPr="002234D0">
        <w:rPr>
          <w:rFonts w:ascii="宋体" w:hAnsi="宋体" w:hint="eastAsia"/>
          <w:b/>
          <w:sz w:val="24"/>
        </w:rPr>
        <w:t>18</w:t>
      </w:r>
      <w:r w:rsidR="00A970DB" w:rsidRPr="002234D0">
        <w:rPr>
          <w:rFonts w:ascii="宋体" w:hAnsi="宋体" w:hint="eastAsia"/>
          <w:b/>
          <w:sz w:val="24"/>
        </w:rPr>
        <w:t>日</w:t>
      </w:r>
      <w:r w:rsidR="00A970DB">
        <w:rPr>
          <w:rFonts w:ascii="宋体" w:hAnsi="宋体" w:hint="eastAsia"/>
          <w:b/>
          <w:sz w:val="24"/>
        </w:rPr>
        <w:t>上</w:t>
      </w:r>
      <w:r w:rsidR="00A970DB">
        <w:rPr>
          <w:rFonts w:ascii="宋体" w:hAnsi="宋体"/>
          <w:b/>
          <w:sz w:val="24"/>
        </w:rPr>
        <w:t>午</w:t>
      </w:r>
      <w:r w:rsidR="00A970DB">
        <w:rPr>
          <w:rFonts w:ascii="宋体" w:hAnsi="宋体" w:hint="eastAsia"/>
          <w:b/>
          <w:sz w:val="24"/>
        </w:rPr>
        <w:t>9</w:t>
      </w:r>
      <w:r w:rsidR="00A970DB">
        <w:rPr>
          <w:rFonts w:ascii="宋体" w:hAnsi="宋体"/>
          <w:b/>
          <w:sz w:val="24"/>
        </w:rPr>
        <w:t>:00</w:t>
      </w:r>
      <w:r w:rsidR="003921B9">
        <w:rPr>
          <w:rFonts w:ascii="宋体" w:hAnsi="宋体" w:hint="eastAsia"/>
          <w:b/>
          <w:sz w:val="24"/>
        </w:rPr>
        <w:t>前</w:t>
      </w:r>
      <w:r w:rsidR="00F66476">
        <w:rPr>
          <w:rFonts w:ascii="宋体" w:hAnsi="宋体" w:hint="eastAsia"/>
          <w:b/>
          <w:sz w:val="24"/>
        </w:rPr>
        <w:t>；</w:t>
      </w:r>
    </w:p>
    <w:p w:rsidR="00DF5168" w:rsidRDefault="00F66476" w:rsidP="005C41AB">
      <w:pPr>
        <w:widowControl/>
        <w:spacing w:line="360" w:lineRule="auto"/>
        <w:ind w:rightChars="188" w:right="395" w:firstLineChars="200" w:firstLine="482"/>
        <w:rPr>
          <w:rFonts w:ascii="宋体" w:hAnsi="宋体"/>
          <w:b/>
          <w:sz w:val="24"/>
        </w:rPr>
      </w:pPr>
      <w:r>
        <w:rPr>
          <w:rFonts w:ascii="宋体" w:hAnsi="宋体" w:hint="eastAsia"/>
          <w:b/>
          <w:sz w:val="24"/>
        </w:rPr>
        <w:t>标项</w:t>
      </w:r>
      <w:r w:rsidR="00DF5168">
        <w:rPr>
          <w:rFonts w:ascii="宋体" w:hAnsi="宋体" w:hint="eastAsia"/>
          <w:b/>
          <w:sz w:val="24"/>
        </w:rPr>
        <w:t>三</w:t>
      </w:r>
      <w:r w:rsidR="001E7267">
        <w:rPr>
          <w:rFonts w:ascii="宋体" w:hAnsi="宋体" w:hint="eastAsia"/>
          <w:b/>
          <w:sz w:val="24"/>
        </w:rPr>
        <w:t>、</w:t>
      </w:r>
      <w:r w:rsidR="00DF5168">
        <w:rPr>
          <w:rFonts w:ascii="宋体" w:hAnsi="宋体" w:hint="eastAsia"/>
          <w:b/>
          <w:sz w:val="24"/>
        </w:rPr>
        <w:t>四</w:t>
      </w:r>
      <w:r w:rsidRPr="002234D0">
        <w:rPr>
          <w:rFonts w:ascii="宋体" w:hAnsi="宋体" w:hint="eastAsia"/>
          <w:b/>
          <w:sz w:val="24"/>
        </w:rPr>
        <w:t>：2019年1</w:t>
      </w:r>
      <w:r w:rsidR="00C434A6" w:rsidRPr="002234D0">
        <w:rPr>
          <w:rFonts w:ascii="宋体" w:hAnsi="宋体" w:hint="eastAsia"/>
          <w:b/>
          <w:sz w:val="24"/>
        </w:rPr>
        <w:t>2</w:t>
      </w:r>
      <w:r w:rsidRPr="002234D0">
        <w:rPr>
          <w:rFonts w:ascii="宋体" w:hAnsi="宋体" w:hint="eastAsia"/>
          <w:b/>
          <w:sz w:val="24"/>
        </w:rPr>
        <w:t>月</w:t>
      </w:r>
      <w:r w:rsidR="00F16AFD" w:rsidRPr="002234D0">
        <w:rPr>
          <w:rFonts w:ascii="宋体" w:hAnsi="宋体" w:hint="eastAsia"/>
          <w:b/>
          <w:sz w:val="24"/>
        </w:rPr>
        <w:t>18</w:t>
      </w:r>
      <w:r w:rsidRPr="002234D0">
        <w:rPr>
          <w:rFonts w:ascii="宋体" w:hAnsi="宋体" w:hint="eastAsia"/>
          <w:b/>
          <w:sz w:val="24"/>
        </w:rPr>
        <w:t>日</w:t>
      </w:r>
      <w:r w:rsidR="00C434A6" w:rsidRPr="002234D0">
        <w:rPr>
          <w:rFonts w:ascii="宋体" w:hAnsi="宋体" w:hint="eastAsia"/>
          <w:b/>
          <w:sz w:val="24"/>
        </w:rPr>
        <w:t>下</w:t>
      </w:r>
      <w:r w:rsidRPr="002234D0">
        <w:rPr>
          <w:rFonts w:ascii="宋体" w:hAnsi="宋体"/>
          <w:b/>
          <w:sz w:val="24"/>
        </w:rPr>
        <w:t>午</w:t>
      </w:r>
      <w:r w:rsidR="00C434A6">
        <w:rPr>
          <w:rFonts w:ascii="宋体" w:hAnsi="宋体" w:hint="eastAsia"/>
          <w:b/>
          <w:sz w:val="24"/>
        </w:rPr>
        <w:t>14</w:t>
      </w:r>
      <w:r>
        <w:rPr>
          <w:rFonts w:ascii="宋体" w:hAnsi="宋体"/>
          <w:b/>
          <w:sz w:val="24"/>
        </w:rPr>
        <w:t>:00</w:t>
      </w:r>
      <w:r>
        <w:rPr>
          <w:rFonts w:ascii="宋体" w:hAnsi="宋体" w:hint="eastAsia"/>
          <w:b/>
          <w:sz w:val="24"/>
        </w:rPr>
        <w:t>前</w:t>
      </w:r>
      <w:r w:rsidR="002F34C4" w:rsidRPr="002234D0">
        <w:rPr>
          <w:rFonts w:ascii="宋体" w:hAnsi="宋体" w:hint="eastAsia"/>
          <w:b/>
          <w:sz w:val="24"/>
        </w:rPr>
        <w:t>。</w:t>
      </w:r>
    </w:p>
    <w:p w:rsidR="00A970DB" w:rsidRPr="00E147AB" w:rsidRDefault="00A970DB" w:rsidP="00E147AB">
      <w:pPr>
        <w:widowControl/>
        <w:tabs>
          <w:tab w:val="left" w:pos="4050"/>
        </w:tabs>
        <w:spacing w:line="360" w:lineRule="auto"/>
        <w:ind w:rightChars="188" w:right="395" w:firstLineChars="200" w:firstLine="482"/>
        <w:rPr>
          <w:rFonts w:ascii="宋体" w:hAnsi="宋体"/>
          <w:b/>
          <w:sz w:val="24"/>
        </w:rPr>
      </w:pPr>
      <w:r>
        <w:rPr>
          <w:rFonts w:ascii="宋体" w:hAnsi="宋体" w:hint="eastAsia"/>
          <w:b/>
          <w:sz w:val="24"/>
        </w:rPr>
        <w:t>投标地点：</w:t>
      </w:r>
      <w:r>
        <w:rPr>
          <w:rFonts w:ascii="宋体" w:hAnsi="宋体" w:cs="宋体" w:hint="eastAsia"/>
          <w:kern w:val="0"/>
          <w:sz w:val="24"/>
        </w:rPr>
        <w:t>浙江工业大学办公楼三楼会议室（子良楼B-305）。</w:t>
      </w:r>
    </w:p>
    <w:p w:rsidR="00A970DB" w:rsidRDefault="00A970DB" w:rsidP="00A970DB">
      <w:pPr>
        <w:widowControl/>
        <w:spacing w:line="360" w:lineRule="auto"/>
        <w:ind w:rightChars="188" w:right="395" w:firstLineChars="200" w:firstLine="482"/>
        <w:rPr>
          <w:rFonts w:ascii="宋体" w:hAnsi="宋体"/>
          <w:b/>
          <w:sz w:val="24"/>
        </w:rPr>
      </w:pPr>
      <w:r>
        <w:rPr>
          <w:rFonts w:ascii="宋体" w:hAnsi="宋体" w:hint="eastAsia"/>
          <w:b/>
          <w:sz w:val="24"/>
        </w:rPr>
        <w:t>十、开</w:t>
      </w:r>
      <w:r>
        <w:rPr>
          <w:rFonts w:ascii="宋体" w:hAnsi="宋体" w:hint="eastAsia"/>
          <w:b/>
          <w:kern w:val="0"/>
          <w:sz w:val="24"/>
        </w:rPr>
        <w:t>标</w:t>
      </w:r>
      <w:r>
        <w:rPr>
          <w:rFonts w:ascii="宋体" w:hAnsi="宋体" w:hint="eastAsia"/>
          <w:b/>
          <w:sz w:val="24"/>
        </w:rPr>
        <w:t>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t>本次公开招标将于下列时间和地点开标，投标人可以派授权代表出席开标会议（授权代表应当是投标人的在职正式职工，并</w:t>
      </w:r>
      <w:r>
        <w:rPr>
          <w:rFonts w:hint="eastAsia"/>
          <w:b/>
          <w:sz w:val="24"/>
          <w:szCs w:val="21"/>
        </w:rPr>
        <w:t>携带身份证</w:t>
      </w:r>
      <w:r>
        <w:rPr>
          <w:rFonts w:hint="eastAsia"/>
          <w:sz w:val="24"/>
          <w:szCs w:val="21"/>
        </w:rPr>
        <w:t>等有效证明出席）。</w:t>
      </w:r>
    </w:p>
    <w:p w:rsidR="00005F4B" w:rsidRDefault="00A970DB" w:rsidP="003921B9">
      <w:pPr>
        <w:widowControl/>
        <w:spacing w:line="360" w:lineRule="auto"/>
        <w:ind w:rightChars="188" w:right="395" w:firstLineChars="200" w:firstLine="482"/>
        <w:rPr>
          <w:rFonts w:ascii="宋体" w:hAnsi="宋体"/>
          <w:b/>
          <w:kern w:val="0"/>
          <w:sz w:val="24"/>
        </w:rPr>
      </w:pPr>
      <w:r>
        <w:rPr>
          <w:rFonts w:ascii="宋体" w:hAnsi="宋体" w:hint="eastAsia"/>
          <w:b/>
          <w:kern w:val="0"/>
          <w:sz w:val="24"/>
        </w:rPr>
        <w:t>开标时间：</w:t>
      </w:r>
    </w:p>
    <w:p w:rsidR="00F764BA" w:rsidRDefault="00C434A6" w:rsidP="003921B9">
      <w:pPr>
        <w:widowControl/>
        <w:spacing w:line="360" w:lineRule="auto"/>
        <w:ind w:rightChars="188" w:right="395" w:firstLineChars="200" w:firstLine="482"/>
        <w:rPr>
          <w:rFonts w:ascii="宋体" w:hAnsi="宋体"/>
          <w:b/>
          <w:sz w:val="24"/>
        </w:rPr>
      </w:pPr>
      <w:r>
        <w:rPr>
          <w:rFonts w:ascii="宋体" w:hAnsi="宋体" w:hint="eastAsia"/>
          <w:b/>
          <w:sz w:val="24"/>
        </w:rPr>
        <w:t>标项一、二：2019年</w:t>
      </w:r>
      <w:r w:rsidRPr="002234D0">
        <w:rPr>
          <w:rFonts w:ascii="宋体" w:hAnsi="宋体" w:hint="eastAsia"/>
          <w:b/>
          <w:sz w:val="24"/>
        </w:rPr>
        <w:t>12月</w:t>
      </w:r>
      <w:r w:rsidR="00F16AFD" w:rsidRPr="002234D0">
        <w:rPr>
          <w:rFonts w:ascii="宋体" w:hAnsi="宋体" w:hint="eastAsia"/>
          <w:b/>
          <w:sz w:val="24"/>
        </w:rPr>
        <w:t>18</w:t>
      </w:r>
      <w:r w:rsidRPr="002234D0">
        <w:rPr>
          <w:rFonts w:ascii="宋体" w:hAnsi="宋体" w:hint="eastAsia"/>
          <w:b/>
          <w:sz w:val="24"/>
        </w:rPr>
        <w:t>日</w:t>
      </w:r>
      <w:r>
        <w:rPr>
          <w:rFonts w:ascii="宋体" w:hAnsi="宋体" w:hint="eastAsia"/>
          <w:b/>
          <w:sz w:val="24"/>
        </w:rPr>
        <w:t>上</w:t>
      </w:r>
      <w:r>
        <w:rPr>
          <w:rFonts w:ascii="宋体" w:hAnsi="宋体"/>
          <w:b/>
          <w:sz w:val="24"/>
        </w:rPr>
        <w:t>午</w:t>
      </w:r>
      <w:r>
        <w:rPr>
          <w:rFonts w:ascii="宋体" w:hAnsi="宋体" w:hint="eastAsia"/>
          <w:b/>
          <w:sz w:val="24"/>
        </w:rPr>
        <w:t>9</w:t>
      </w:r>
      <w:r>
        <w:rPr>
          <w:rFonts w:ascii="宋体" w:hAnsi="宋体"/>
          <w:b/>
          <w:sz w:val="24"/>
        </w:rPr>
        <w:t>:00</w:t>
      </w:r>
      <w:r w:rsidR="00CE6111">
        <w:rPr>
          <w:rFonts w:ascii="宋体" w:hAnsi="宋体" w:hint="eastAsia"/>
          <w:b/>
          <w:sz w:val="24"/>
        </w:rPr>
        <w:t>整</w:t>
      </w:r>
      <w:r w:rsidR="00F764BA">
        <w:rPr>
          <w:rFonts w:ascii="宋体" w:hAnsi="宋体" w:hint="eastAsia"/>
          <w:b/>
          <w:sz w:val="24"/>
        </w:rPr>
        <w:t>；</w:t>
      </w:r>
    </w:p>
    <w:p w:rsidR="00E147AB" w:rsidRDefault="002F34C4" w:rsidP="003921B9">
      <w:pPr>
        <w:widowControl/>
        <w:spacing w:line="360" w:lineRule="auto"/>
        <w:ind w:rightChars="188" w:right="395" w:firstLineChars="200" w:firstLine="482"/>
        <w:rPr>
          <w:rFonts w:ascii="宋体" w:hAnsi="宋体"/>
          <w:b/>
          <w:sz w:val="24"/>
        </w:rPr>
      </w:pPr>
      <w:r>
        <w:rPr>
          <w:rFonts w:ascii="宋体" w:hAnsi="宋体" w:hint="eastAsia"/>
          <w:b/>
          <w:sz w:val="24"/>
        </w:rPr>
        <w:t>标项三、四</w:t>
      </w:r>
      <w:r w:rsidR="00E147AB">
        <w:rPr>
          <w:rFonts w:ascii="宋体" w:hAnsi="宋体" w:hint="eastAsia"/>
          <w:b/>
          <w:sz w:val="24"/>
        </w:rPr>
        <w:t>：2019年</w:t>
      </w:r>
      <w:r w:rsidR="00E147AB" w:rsidRPr="002234D0">
        <w:rPr>
          <w:rFonts w:ascii="宋体" w:hAnsi="宋体" w:hint="eastAsia"/>
          <w:b/>
          <w:sz w:val="24"/>
        </w:rPr>
        <w:t>12月</w:t>
      </w:r>
      <w:r w:rsidR="00F16AFD" w:rsidRPr="002234D0">
        <w:rPr>
          <w:rFonts w:ascii="宋体" w:hAnsi="宋体" w:hint="eastAsia"/>
          <w:b/>
          <w:sz w:val="24"/>
        </w:rPr>
        <w:t>18</w:t>
      </w:r>
      <w:r w:rsidR="00E147AB" w:rsidRPr="002234D0">
        <w:rPr>
          <w:rFonts w:ascii="宋体" w:hAnsi="宋体" w:hint="eastAsia"/>
          <w:b/>
          <w:sz w:val="24"/>
        </w:rPr>
        <w:t>日</w:t>
      </w:r>
      <w:r w:rsidR="00E147AB">
        <w:rPr>
          <w:rFonts w:ascii="宋体" w:hAnsi="宋体" w:hint="eastAsia"/>
          <w:b/>
          <w:sz w:val="24"/>
        </w:rPr>
        <w:t>下</w:t>
      </w:r>
      <w:r w:rsidR="00E147AB">
        <w:rPr>
          <w:rFonts w:ascii="宋体" w:hAnsi="宋体"/>
          <w:b/>
          <w:sz w:val="24"/>
        </w:rPr>
        <w:t>午</w:t>
      </w:r>
      <w:r w:rsidR="00E147AB">
        <w:rPr>
          <w:rFonts w:ascii="宋体" w:hAnsi="宋体" w:hint="eastAsia"/>
          <w:b/>
          <w:sz w:val="24"/>
        </w:rPr>
        <w:t>14</w:t>
      </w:r>
      <w:r w:rsidR="00E147AB">
        <w:rPr>
          <w:rFonts w:ascii="宋体" w:hAnsi="宋体"/>
          <w:b/>
          <w:sz w:val="24"/>
        </w:rPr>
        <w:t>:00</w:t>
      </w:r>
      <w:r w:rsidR="00F764BA">
        <w:rPr>
          <w:rFonts w:ascii="宋体" w:hAnsi="宋体" w:hint="eastAsia"/>
          <w:b/>
          <w:sz w:val="24"/>
        </w:rPr>
        <w:t>整</w:t>
      </w:r>
      <w:r w:rsidR="00E147AB">
        <w:rPr>
          <w:rFonts w:ascii="宋体" w:hAnsi="宋体" w:hint="eastAsia"/>
          <w:b/>
          <w:sz w:val="24"/>
        </w:rPr>
        <w:t>；</w:t>
      </w:r>
    </w:p>
    <w:p w:rsidR="00A970DB" w:rsidRDefault="00A970DB" w:rsidP="00A970DB">
      <w:pPr>
        <w:widowControl/>
        <w:spacing w:line="360" w:lineRule="auto"/>
        <w:ind w:rightChars="188" w:right="395" w:firstLineChars="200" w:firstLine="482"/>
        <w:rPr>
          <w:rFonts w:ascii="宋体" w:hAnsi="宋体" w:cs="宋体"/>
          <w:kern w:val="0"/>
          <w:sz w:val="24"/>
        </w:rPr>
      </w:pPr>
      <w:r>
        <w:rPr>
          <w:rFonts w:ascii="宋体" w:hAnsi="宋体" w:hint="eastAsia"/>
          <w:b/>
          <w:sz w:val="24"/>
        </w:rPr>
        <w:t>开标地点：</w:t>
      </w:r>
      <w:r>
        <w:rPr>
          <w:rFonts w:ascii="宋体" w:hAnsi="宋体" w:cs="宋体" w:hint="eastAsia"/>
          <w:kern w:val="0"/>
          <w:sz w:val="24"/>
        </w:rPr>
        <w:t>浙江工业大学朝晖校区办公楼三楼会议室（子良楼B-305）。</w:t>
      </w:r>
    </w:p>
    <w:p w:rsidR="00A970DB" w:rsidRDefault="00A970DB" w:rsidP="00A970DB">
      <w:pPr>
        <w:spacing w:line="360" w:lineRule="auto"/>
        <w:ind w:rightChars="188" w:right="395" w:firstLineChars="200" w:firstLine="482"/>
        <w:rPr>
          <w:rFonts w:ascii="宋体" w:hAnsi="宋体"/>
          <w:b/>
          <w:sz w:val="24"/>
        </w:rPr>
      </w:pPr>
      <w:r>
        <w:rPr>
          <w:rFonts w:ascii="宋体" w:hAnsi="宋体" w:hint="eastAsia"/>
          <w:b/>
          <w:sz w:val="24"/>
        </w:rPr>
        <w:t>十</w:t>
      </w:r>
      <w:r w:rsidR="006E0CB3">
        <w:rPr>
          <w:rFonts w:ascii="宋体" w:hAnsi="宋体" w:hint="eastAsia"/>
          <w:b/>
          <w:sz w:val="24"/>
        </w:rPr>
        <w:t>一</w:t>
      </w:r>
      <w:r>
        <w:rPr>
          <w:rFonts w:ascii="宋体" w:hAnsi="宋体" w:hint="eastAsia"/>
          <w:b/>
          <w:sz w:val="24"/>
        </w:rPr>
        <w:t>、联系方式：</w:t>
      </w:r>
    </w:p>
    <w:p w:rsidR="00A63A2B" w:rsidRDefault="00A970DB" w:rsidP="003921B9">
      <w:pPr>
        <w:spacing w:line="360" w:lineRule="auto"/>
        <w:ind w:rightChars="188" w:right="395" w:firstLineChars="198" w:firstLine="477"/>
        <w:rPr>
          <w:rFonts w:ascii="宋体" w:hAnsi="宋体" w:cs="宋体"/>
          <w:b/>
          <w:kern w:val="0"/>
          <w:sz w:val="24"/>
        </w:rPr>
      </w:pPr>
      <w:r>
        <w:rPr>
          <w:rFonts w:ascii="宋体" w:hAnsi="宋体" w:cs="宋体" w:hint="eastAsia"/>
          <w:b/>
          <w:kern w:val="0"/>
          <w:sz w:val="24"/>
        </w:rPr>
        <w:t xml:space="preserve">技术咨询: </w:t>
      </w:r>
    </w:p>
    <w:p w:rsidR="00880E51" w:rsidRDefault="00A63A2B" w:rsidP="005C41AB">
      <w:pPr>
        <w:spacing w:line="360" w:lineRule="auto"/>
        <w:ind w:rightChars="188" w:right="395" w:firstLineChars="198" w:firstLine="477"/>
        <w:rPr>
          <w:sz w:val="24"/>
        </w:rPr>
      </w:pPr>
      <w:r>
        <w:rPr>
          <w:rFonts w:ascii="宋体" w:hAnsi="宋体" w:cs="宋体" w:hint="eastAsia"/>
          <w:b/>
          <w:kern w:val="0"/>
          <w:sz w:val="24"/>
        </w:rPr>
        <w:t>标项</w:t>
      </w:r>
      <w:r w:rsidR="00E147AB">
        <w:rPr>
          <w:rFonts w:ascii="宋体" w:hAnsi="宋体" w:cs="宋体" w:hint="eastAsia"/>
          <w:b/>
          <w:kern w:val="0"/>
          <w:sz w:val="24"/>
        </w:rPr>
        <w:t>一</w:t>
      </w:r>
      <w:r>
        <w:rPr>
          <w:rFonts w:ascii="宋体" w:hAnsi="宋体" w:cs="宋体" w:hint="eastAsia"/>
          <w:b/>
          <w:kern w:val="0"/>
          <w:sz w:val="24"/>
        </w:rPr>
        <w:t>：</w:t>
      </w:r>
      <w:r w:rsidR="002F34C4">
        <w:rPr>
          <w:rFonts w:hint="eastAsia"/>
          <w:sz w:val="24"/>
        </w:rPr>
        <w:t>信息化办公室</w:t>
      </w:r>
      <w:r w:rsidR="00C434A6" w:rsidRPr="00C434A6">
        <w:rPr>
          <w:rFonts w:hint="eastAsia"/>
          <w:sz w:val="24"/>
        </w:rPr>
        <w:t>/</w:t>
      </w:r>
      <w:r w:rsidR="002F34C4">
        <w:rPr>
          <w:rFonts w:hint="eastAsia"/>
          <w:sz w:val="24"/>
        </w:rPr>
        <w:t>章老师</w:t>
      </w:r>
      <w:r w:rsidR="002F34C4" w:rsidRPr="002F34C4">
        <w:rPr>
          <w:sz w:val="24"/>
        </w:rPr>
        <w:t>13515817960</w:t>
      </w:r>
      <w:r w:rsidR="00033998">
        <w:rPr>
          <w:rFonts w:hint="eastAsia"/>
          <w:sz w:val="24"/>
        </w:rPr>
        <w:t>；</w:t>
      </w:r>
    </w:p>
    <w:p w:rsidR="00C434A6" w:rsidRDefault="00880E51" w:rsidP="00880E51">
      <w:pPr>
        <w:spacing w:line="360" w:lineRule="auto"/>
        <w:ind w:rightChars="188" w:right="395" w:firstLineChars="198" w:firstLine="477"/>
        <w:rPr>
          <w:sz w:val="24"/>
        </w:rPr>
      </w:pPr>
      <w:r>
        <w:rPr>
          <w:rFonts w:ascii="宋体" w:hAnsi="宋体" w:cs="宋体" w:hint="eastAsia"/>
          <w:b/>
          <w:kern w:val="0"/>
          <w:sz w:val="24"/>
        </w:rPr>
        <w:t>标项</w:t>
      </w:r>
      <w:r w:rsidR="002F34C4">
        <w:rPr>
          <w:rFonts w:ascii="宋体" w:hAnsi="宋体" w:cs="宋体" w:hint="eastAsia"/>
          <w:b/>
          <w:kern w:val="0"/>
          <w:sz w:val="24"/>
        </w:rPr>
        <w:t>二</w:t>
      </w:r>
      <w:r>
        <w:rPr>
          <w:rFonts w:ascii="宋体" w:hAnsi="宋体" w:cs="宋体" w:hint="eastAsia"/>
          <w:b/>
          <w:kern w:val="0"/>
          <w:sz w:val="24"/>
        </w:rPr>
        <w:t>：</w:t>
      </w:r>
      <w:r w:rsidR="002F34C4">
        <w:rPr>
          <w:rFonts w:hint="eastAsia"/>
          <w:sz w:val="24"/>
        </w:rPr>
        <w:t>政管</w:t>
      </w:r>
      <w:r w:rsidR="00C434A6" w:rsidRPr="00C434A6">
        <w:rPr>
          <w:rFonts w:hint="eastAsia"/>
          <w:sz w:val="24"/>
        </w:rPr>
        <w:t>学院</w:t>
      </w:r>
      <w:r w:rsidR="00C434A6" w:rsidRPr="00C434A6">
        <w:rPr>
          <w:rFonts w:hint="eastAsia"/>
          <w:sz w:val="24"/>
        </w:rPr>
        <w:t>/</w:t>
      </w:r>
      <w:r w:rsidR="00775DFC">
        <w:rPr>
          <w:rFonts w:hint="eastAsia"/>
          <w:sz w:val="24"/>
        </w:rPr>
        <w:t>祝</w:t>
      </w:r>
      <w:r>
        <w:rPr>
          <w:rFonts w:hint="eastAsia"/>
          <w:sz w:val="24"/>
        </w:rPr>
        <w:t>老师</w:t>
      </w:r>
      <w:r>
        <w:rPr>
          <w:rFonts w:hint="eastAsia"/>
          <w:sz w:val="24"/>
        </w:rPr>
        <w:t xml:space="preserve">  </w:t>
      </w:r>
      <w:r w:rsidR="007D7939">
        <w:rPr>
          <w:rFonts w:hint="eastAsia"/>
          <w:sz w:val="24"/>
        </w:rPr>
        <w:t>13868139069</w:t>
      </w:r>
      <w:r w:rsidR="00C434A6">
        <w:rPr>
          <w:rFonts w:hint="eastAsia"/>
          <w:sz w:val="24"/>
        </w:rPr>
        <w:t>；</w:t>
      </w:r>
    </w:p>
    <w:p w:rsidR="00E147AB" w:rsidRDefault="00C434A6" w:rsidP="00C434A6">
      <w:pPr>
        <w:spacing w:line="360" w:lineRule="auto"/>
        <w:ind w:rightChars="188" w:right="395" w:firstLineChars="198" w:firstLine="477"/>
        <w:rPr>
          <w:sz w:val="24"/>
        </w:rPr>
      </w:pPr>
      <w:r>
        <w:rPr>
          <w:rFonts w:ascii="宋体" w:hAnsi="宋体" w:cs="宋体" w:hint="eastAsia"/>
          <w:b/>
          <w:kern w:val="0"/>
          <w:sz w:val="24"/>
        </w:rPr>
        <w:t>标项</w:t>
      </w:r>
      <w:r w:rsidR="002F34C4">
        <w:rPr>
          <w:rFonts w:ascii="宋体" w:hAnsi="宋体" w:cs="宋体" w:hint="eastAsia"/>
          <w:b/>
          <w:kern w:val="0"/>
          <w:sz w:val="24"/>
        </w:rPr>
        <w:t>三</w:t>
      </w:r>
      <w:r>
        <w:rPr>
          <w:rFonts w:ascii="宋体" w:hAnsi="宋体" w:cs="宋体" w:hint="eastAsia"/>
          <w:b/>
          <w:kern w:val="0"/>
          <w:sz w:val="24"/>
        </w:rPr>
        <w:t>：</w:t>
      </w:r>
      <w:r w:rsidR="002F34C4">
        <w:rPr>
          <w:rFonts w:hint="eastAsia"/>
          <w:sz w:val="24"/>
        </w:rPr>
        <w:t>化工</w:t>
      </w:r>
      <w:r w:rsidRPr="00C434A6">
        <w:rPr>
          <w:rFonts w:hint="eastAsia"/>
          <w:sz w:val="24"/>
        </w:rPr>
        <w:t>学院</w:t>
      </w:r>
      <w:r w:rsidRPr="00C434A6">
        <w:rPr>
          <w:rFonts w:hint="eastAsia"/>
          <w:sz w:val="24"/>
        </w:rPr>
        <w:t>/</w:t>
      </w:r>
      <w:r w:rsidR="002F34C4">
        <w:rPr>
          <w:rFonts w:hint="eastAsia"/>
          <w:sz w:val="24"/>
        </w:rPr>
        <w:t>叶</w:t>
      </w:r>
      <w:r w:rsidRPr="00C434A6">
        <w:rPr>
          <w:rFonts w:hint="eastAsia"/>
          <w:sz w:val="24"/>
        </w:rPr>
        <w:t>老师</w:t>
      </w:r>
      <w:r w:rsidR="002F34C4">
        <w:rPr>
          <w:rFonts w:hint="eastAsia"/>
          <w:sz w:val="24"/>
        </w:rPr>
        <w:t xml:space="preserve">  </w:t>
      </w:r>
      <w:r w:rsidR="002F34C4" w:rsidRPr="002F34C4">
        <w:rPr>
          <w:sz w:val="24"/>
        </w:rPr>
        <w:t>13958144238</w:t>
      </w:r>
      <w:r w:rsidR="002F34C4">
        <w:rPr>
          <w:rFonts w:hint="eastAsia"/>
          <w:sz w:val="24"/>
        </w:rPr>
        <w:t>；</w:t>
      </w:r>
    </w:p>
    <w:p w:rsidR="00A970DB" w:rsidRPr="005C41AB" w:rsidRDefault="002F34C4" w:rsidP="002F34C4">
      <w:pPr>
        <w:spacing w:line="360" w:lineRule="auto"/>
        <w:ind w:rightChars="188" w:right="395" w:firstLineChars="198" w:firstLine="477"/>
        <w:rPr>
          <w:sz w:val="24"/>
        </w:rPr>
      </w:pPr>
      <w:r>
        <w:rPr>
          <w:rFonts w:ascii="宋体" w:hAnsi="宋体" w:cs="宋体" w:hint="eastAsia"/>
          <w:b/>
          <w:kern w:val="0"/>
          <w:sz w:val="24"/>
        </w:rPr>
        <w:t>标项四：</w:t>
      </w:r>
      <w:r>
        <w:rPr>
          <w:rFonts w:hint="eastAsia"/>
          <w:sz w:val="24"/>
        </w:rPr>
        <w:t>机械</w:t>
      </w:r>
      <w:r w:rsidRPr="00C434A6">
        <w:rPr>
          <w:rFonts w:hint="eastAsia"/>
          <w:sz w:val="24"/>
        </w:rPr>
        <w:t>学院</w:t>
      </w:r>
      <w:r w:rsidRPr="00C434A6">
        <w:rPr>
          <w:rFonts w:hint="eastAsia"/>
          <w:sz w:val="24"/>
        </w:rPr>
        <w:t>/</w:t>
      </w:r>
      <w:r>
        <w:rPr>
          <w:rFonts w:hint="eastAsia"/>
          <w:sz w:val="24"/>
        </w:rPr>
        <w:t>郑</w:t>
      </w:r>
      <w:r w:rsidRPr="00C434A6">
        <w:rPr>
          <w:rFonts w:hint="eastAsia"/>
          <w:sz w:val="24"/>
        </w:rPr>
        <w:t>老师</w:t>
      </w:r>
      <w:r>
        <w:rPr>
          <w:rFonts w:hint="eastAsia"/>
          <w:sz w:val="24"/>
        </w:rPr>
        <w:t xml:space="preserve">  </w:t>
      </w:r>
      <w:r w:rsidRPr="002F34C4">
        <w:rPr>
          <w:sz w:val="24"/>
        </w:rPr>
        <w:t>17682349100</w:t>
      </w:r>
      <w:r w:rsidR="00A970DB">
        <w:rPr>
          <w:rFonts w:hint="eastAsia"/>
          <w:sz w:val="24"/>
        </w:rPr>
        <w:t>。</w:t>
      </w:r>
    </w:p>
    <w:p w:rsidR="00A970DB" w:rsidRDefault="00A970DB" w:rsidP="00E147AB">
      <w:pPr>
        <w:spacing w:line="360" w:lineRule="auto"/>
        <w:ind w:rightChars="188" w:right="395" w:firstLineChars="200" w:firstLine="482"/>
        <w:rPr>
          <w:rFonts w:ascii="宋体" w:hAnsi="宋体"/>
          <w:sz w:val="24"/>
        </w:rPr>
      </w:pPr>
      <w:r>
        <w:rPr>
          <w:rFonts w:ascii="宋体" w:hAnsi="宋体" w:cs="宋体" w:hint="eastAsia"/>
          <w:b/>
          <w:kern w:val="0"/>
          <w:sz w:val="24"/>
        </w:rPr>
        <w:t>商务咨询</w:t>
      </w:r>
      <w:r>
        <w:rPr>
          <w:rFonts w:ascii="宋体" w:hAnsi="宋体" w:hint="eastAsia"/>
          <w:sz w:val="24"/>
        </w:rPr>
        <w:t>：</w:t>
      </w:r>
      <w:r>
        <w:rPr>
          <w:rFonts w:ascii="宋体" w:hAnsi="宋体" w:cs="宋体" w:hint="eastAsia"/>
          <w:kern w:val="0"/>
          <w:sz w:val="24"/>
        </w:rPr>
        <w:t>浙江工业大学采购中心（子良楼A335-337）</w:t>
      </w:r>
      <w:r>
        <w:rPr>
          <w:rFonts w:ascii="宋体" w:hAnsi="宋体" w:hint="eastAsia"/>
          <w:sz w:val="24"/>
        </w:rPr>
        <w:t>范老师，电话：0571-88320563。</w:t>
      </w:r>
    </w:p>
    <w:p w:rsidR="00A970DB" w:rsidRPr="00E147AB" w:rsidRDefault="00A970DB" w:rsidP="00E147AB">
      <w:pPr>
        <w:spacing w:line="360" w:lineRule="auto"/>
        <w:ind w:rightChars="188" w:right="395" w:firstLineChars="200" w:firstLine="482"/>
        <w:rPr>
          <w:b/>
          <w:sz w:val="24"/>
        </w:rPr>
      </w:pPr>
      <w:r>
        <w:rPr>
          <w:rFonts w:hint="eastAsia"/>
          <w:b/>
          <w:sz w:val="24"/>
        </w:rPr>
        <w:t>联系地点：</w:t>
      </w:r>
      <w:r>
        <w:rPr>
          <w:rFonts w:ascii="宋体" w:hAnsi="宋体" w:cs="宋体" w:hint="eastAsia"/>
          <w:kern w:val="0"/>
          <w:sz w:val="24"/>
        </w:rPr>
        <w:t>浙江省杭州市潮王路18号 浙江工业大学采购中心。</w:t>
      </w:r>
    </w:p>
    <w:p w:rsidR="00A970DB" w:rsidRDefault="00A970DB" w:rsidP="00A970DB">
      <w:pPr>
        <w:spacing w:line="360" w:lineRule="auto"/>
        <w:ind w:rightChars="188" w:right="395" w:firstLineChars="200" w:firstLine="200"/>
        <w:rPr>
          <w:rFonts w:ascii="宋体" w:hAnsi="宋体" w:cs="宋体"/>
          <w:kern w:val="0"/>
          <w:sz w:val="10"/>
          <w:szCs w:val="10"/>
        </w:rPr>
      </w:pPr>
    </w:p>
    <w:p w:rsidR="00A970DB" w:rsidRDefault="00A970DB" w:rsidP="00A970DB">
      <w:pPr>
        <w:pStyle w:val="af8"/>
        <w:spacing w:line="360" w:lineRule="auto"/>
        <w:ind w:left="0" w:rightChars="188" w:right="395" w:firstLineChars="200" w:firstLine="480"/>
        <w:jc w:val="right"/>
        <w:rPr>
          <w:rFonts w:ascii="宋体" w:hAnsi="宋体" w:cs="宋体"/>
          <w:kern w:val="0"/>
          <w:sz w:val="24"/>
        </w:rPr>
      </w:pPr>
      <w:r>
        <w:rPr>
          <w:rFonts w:ascii="宋体" w:hAnsi="宋体" w:cs="宋体" w:hint="eastAsia"/>
          <w:kern w:val="0"/>
          <w:sz w:val="24"/>
        </w:rPr>
        <w:t xml:space="preserve"> 浙江工业大学采购中心    </w:t>
      </w:r>
    </w:p>
    <w:p w:rsidR="00057F59" w:rsidRPr="00550927" w:rsidRDefault="00A970DB" w:rsidP="00C434A6">
      <w:pPr>
        <w:pStyle w:val="af8"/>
        <w:spacing w:line="360" w:lineRule="auto"/>
        <w:ind w:left="0" w:rightChars="188" w:right="395" w:firstLineChars="200" w:firstLine="480"/>
        <w:jc w:val="right"/>
        <w:rPr>
          <w:rFonts w:ascii="宋体" w:hAnsi="宋体"/>
          <w:color w:val="000000" w:themeColor="text1"/>
          <w:sz w:val="24"/>
          <w:szCs w:val="24"/>
        </w:rPr>
      </w:pPr>
      <w:r w:rsidRPr="00550927">
        <w:rPr>
          <w:rFonts w:ascii="宋体" w:hAnsi="宋体" w:hint="eastAsia"/>
          <w:color w:val="000000" w:themeColor="text1"/>
          <w:sz w:val="24"/>
          <w:szCs w:val="24"/>
        </w:rPr>
        <w:t>201</w:t>
      </w:r>
      <w:r w:rsidR="007C12AA" w:rsidRPr="00550927">
        <w:rPr>
          <w:rFonts w:ascii="宋体" w:hAnsi="宋体" w:hint="eastAsia"/>
          <w:color w:val="000000" w:themeColor="text1"/>
          <w:sz w:val="24"/>
          <w:szCs w:val="24"/>
        </w:rPr>
        <w:t>9</w:t>
      </w:r>
      <w:r w:rsidRPr="00550927">
        <w:rPr>
          <w:rFonts w:ascii="宋体" w:hAnsi="宋体" w:hint="eastAsia"/>
          <w:color w:val="000000" w:themeColor="text1"/>
          <w:sz w:val="24"/>
          <w:szCs w:val="24"/>
        </w:rPr>
        <w:t>年</w:t>
      </w:r>
      <w:r w:rsidR="00A24525" w:rsidRPr="00550927">
        <w:rPr>
          <w:rFonts w:ascii="宋体" w:hAnsi="宋体" w:hint="eastAsia"/>
          <w:color w:val="000000" w:themeColor="text1"/>
          <w:sz w:val="24"/>
          <w:szCs w:val="24"/>
        </w:rPr>
        <w:t>1</w:t>
      </w:r>
      <w:r w:rsidR="00C434A6" w:rsidRPr="00550927">
        <w:rPr>
          <w:rFonts w:ascii="宋体" w:hAnsi="宋体" w:hint="eastAsia"/>
          <w:color w:val="000000" w:themeColor="text1"/>
          <w:sz w:val="24"/>
          <w:szCs w:val="24"/>
        </w:rPr>
        <w:t>1</w:t>
      </w:r>
      <w:r w:rsidRPr="00550927">
        <w:rPr>
          <w:rFonts w:ascii="宋体" w:hAnsi="宋体" w:hint="eastAsia"/>
          <w:color w:val="000000" w:themeColor="text1"/>
          <w:sz w:val="24"/>
          <w:szCs w:val="24"/>
        </w:rPr>
        <w:t>月</w:t>
      </w:r>
      <w:r w:rsidR="00F16AFD" w:rsidRPr="00550927">
        <w:rPr>
          <w:rFonts w:ascii="宋体" w:hAnsi="宋体" w:hint="eastAsia"/>
          <w:color w:val="000000" w:themeColor="text1"/>
          <w:sz w:val="24"/>
          <w:szCs w:val="24"/>
        </w:rPr>
        <w:t>25</w:t>
      </w:r>
      <w:r w:rsidRPr="00550927">
        <w:rPr>
          <w:rFonts w:ascii="宋体" w:hAnsi="宋体"/>
          <w:color w:val="000000" w:themeColor="text1"/>
          <w:sz w:val="24"/>
          <w:szCs w:val="24"/>
        </w:rPr>
        <w:t>日</w:t>
      </w:r>
    </w:p>
    <w:p w:rsidR="001C19C0" w:rsidRDefault="001C19C0" w:rsidP="00550927">
      <w:pPr>
        <w:snapToGrid w:val="0"/>
        <w:spacing w:beforeLines="200" w:line="360" w:lineRule="auto"/>
        <w:ind w:left="238" w:rightChars="188" w:right="395" w:firstLineChars="200" w:firstLine="720"/>
        <w:jc w:val="center"/>
        <w:rPr>
          <w:rFonts w:ascii="黑体" w:eastAsia="黑体" w:hAnsi="宋体"/>
          <w:sz w:val="36"/>
          <w:szCs w:val="36"/>
        </w:rPr>
      </w:pPr>
    </w:p>
    <w:p w:rsidR="001C19C0" w:rsidRDefault="001C19C0" w:rsidP="00550927">
      <w:pPr>
        <w:snapToGrid w:val="0"/>
        <w:spacing w:beforeLines="200" w:line="360" w:lineRule="auto"/>
        <w:ind w:left="238" w:rightChars="188" w:right="395" w:firstLineChars="200" w:firstLine="720"/>
        <w:jc w:val="center"/>
        <w:rPr>
          <w:rFonts w:ascii="黑体" w:eastAsia="黑体" w:hAnsi="宋体"/>
          <w:sz w:val="36"/>
          <w:szCs w:val="36"/>
        </w:rPr>
      </w:pPr>
    </w:p>
    <w:p w:rsidR="001C19C0" w:rsidRDefault="001C19C0" w:rsidP="00550927">
      <w:pPr>
        <w:snapToGrid w:val="0"/>
        <w:spacing w:beforeLines="200" w:line="360" w:lineRule="auto"/>
        <w:ind w:left="238" w:rightChars="188" w:right="395" w:firstLineChars="200" w:firstLine="720"/>
        <w:jc w:val="center"/>
        <w:rPr>
          <w:rFonts w:ascii="黑体" w:eastAsia="黑体" w:hAnsi="宋体"/>
          <w:sz w:val="36"/>
          <w:szCs w:val="36"/>
        </w:rPr>
      </w:pPr>
    </w:p>
    <w:p w:rsidR="00E85988" w:rsidRDefault="00E85988" w:rsidP="00550927">
      <w:pPr>
        <w:snapToGrid w:val="0"/>
        <w:spacing w:beforeLines="200" w:line="360" w:lineRule="auto"/>
        <w:ind w:left="238" w:rightChars="188" w:right="395" w:firstLineChars="200" w:firstLine="720"/>
        <w:jc w:val="center"/>
        <w:rPr>
          <w:rFonts w:ascii="黑体" w:eastAsia="黑体" w:hAnsi="宋体"/>
          <w:sz w:val="36"/>
          <w:szCs w:val="36"/>
        </w:rPr>
      </w:pPr>
      <w:r>
        <w:rPr>
          <w:rFonts w:ascii="黑体" w:eastAsia="黑体" w:hAnsi="宋体" w:hint="eastAsia"/>
          <w:sz w:val="36"/>
          <w:szCs w:val="36"/>
        </w:rPr>
        <w:lastRenderedPageBreak/>
        <w:t xml:space="preserve">第二章  </w:t>
      </w:r>
      <w:r>
        <w:rPr>
          <w:rFonts w:ascii="黑体" w:eastAsia="黑体" w:hAnsi="宋体" w:hint="eastAsia"/>
          <w:bCs/>
          <w:sz w:val="36"/>
          <w:szCs w:val="36"/>
        </w:rPr>
        <w:t>采购</w:t>
      </w:r>
      <w:r>
        <w:rPr>
          <w:rFonts w:ascii="黑体" w:eastAsia="黑体" w:hAnsi="宋体" w:hint="eastAsia"/>
          <w:sz w:val="36"/>
          <w:szCs w:val="36"/>
        </w:rPr>
        <w:t>需求</w:t>
      </w:r>
    </w:p>
    <w:p w:rsidR="00E85988" w:rsidRDefault="00E85988" w:rsidP="00550927">
      <w:pPr>
        <w:spacing w:beforeLines="50" w:line="360" w:lineRule="auto"/>
        <w:ind w:rightChars="188" w:right="395"/>
        <w:rPr>
          <w:rFonts w:hAnsi="宋体"/>
          <w:b/>
          <w:sz w:val="28"/>
          <w:szCs w:val="28"/>
        </w:rPr>
      </w:pPr>
      <w:r>
        <w:rPr>
          <w:rFonts w:hAnsi="宋体" w:hint="eastAsia"/>
          <w:b/>
          <w:sz w:val="28"/>
          <w:szCs w:val="28"/>
        </w:rPr>
        <w:t>采购项目编号</w:t>
      </w:r>
      <w:r>
        <w:rPr>
          <w:rFonts w:hAnsi="宋体"/>
          <w:b/>
          <w:sz w:val="28"/>
          <w:szCs w:val="28"/>
        </w:rPr>
        <w:t>：</w:t>
      </w:r>
      <w:r w:rsidRPr="007F391C">
        <w:rPr>
          <w:rFonts w:eastAsia="黑体"/>
          <w:b/>
          <w:sz w:val="28"/>
          <w:szCs w:val="28"/>
        </w:rPr>
        <w:t>ZJGDZC-201</w:t>
      </w:r>
      <w:r w:rsidR="007C12AA">
        <w:rPr>
          <w:rFonts w:eastAsia="黑体" w:hint="eastAsia"/>
          <w:b/>
          <w:sz w:val="28"/>
          <w:szCs w:val="28"/>
        </w:rPr>
        <w:t>9</w:t>
      </w:r>
      <w:r w:rsidRPr="007F391C">
        <w:rPr>
          <w:rFonts w:eastAsia="黑体"/>
          <w:b/>
          <w:sz w:val="28"/>
          <w:szCs w:val="28"/>
        </w:rPr>
        <w:t>-</w:t>
      </w:r>
      <w:r w:rsidR="007C12AA">
        <w:rPr>
          <w:rFonts w:eastAsia="黑体" w:hint="eastAsia"/>
          <w:b/>
          <w:sz w:val="28"/>
          <w:szCs w:val="28"/>
        </w:rPr>
        <w:t>0</w:t>
      </w:r>
      <w:r w:rsidR="00C434A6">
        <w:rPr>
          <w:rFonts w:eastAsia="黑体" w:hint="eastAsia"/>
          <w:b/>
          <w:sz w:val="28"/>
          <w:szCs w:val="28"/>
        </w:rPr>
        <w:t>8</w:t>
      </w:r>
      <w:r w:rsidR="001C19C0">
        <w:rPr>
          <w:rFonts w:eastAsia="黑体" w:hint="eastAsia"/>
          <w:b/>
          <w:sz w:val="28"/>
          <w:szCs w:val="28"/>
        </w:rPr>
        <w:t>6</w:t>
      </w:r>
    </w:p>
    <w:p w:rsidR="00E85988" w:rsidRDefault="00E85988" w:rsidP="00822BCA">
      <w:pPr>
        <w:spacing w:line="360" w:lineRule="auto"/>
        <w:ind w:rightChars="188" w:right="395"/>
        <w:rPr>
          <w:rFonts w:ascii="宋体" w:hAnsi="宋体"/>
          <w:sz w:val="24"/>
        </w:rPr>
      </w:pPr>
      <w:r>
        <w:rPr>
          <w:rFonts w:ascii="宋体" w:hAnsi="宋体" w:hint="eastAsia"/>
          <w:sz w:val="24"/>
        </w:rPr>
        <w:t>除采购文件明确的品牌外，欢迎其他能满足本项目技术需求且性能与所明确品牌相当的产品参加。</w:t>
      </w:r>
    </w:p>
    <w:p w:rsidR="00A070A3" w:rsidRDefault="00A070A3" w:rsidP="00550927">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w:t>
      </w:r>
      <w:r w:rsidR="00485347">
        <w:rPr>
          <w:rFonts w:ascii="黑体" w:eastAsia="黑体" w:hAnsi="华文楷体" w:cs="宋体" w:hint="eastAsia"/>
          <w:kern w:val="0"/>
          <w:sz w:val="32"/>
          <w:szCs w:val="32"/>
        </w:rPr>
        <w:t>一</w:t>
      </w:r>
      <w:r>
        <w:rPr>
          <w:rFonts w:ascii="黑体" w:eastAsia="黑体" w:hAnsi="华文楷体" w:cs="宋体" w:hint="eastAsia"/>
          <w:kern w:val="0"/>
          <w:sz w:val="32"/>
          <w:szCs w:val="32"/>
        </w:rPr>
        <w:t>：</w:t>
      </w:r>
      <w:r w:rsidR="001C19C0" w:rsidRPr="001C19C0">
        <w:rPr>
          <w:rFonts w:ascii="黑体" w:eastAsia="黑体" w:hAnsi="华文楷体" w:cs="宋体"/>
          <w:kern w:val="0"/>
          <w:sz w:val="32"/>
          <w:szCs w:val="32"/>
        </w:rPr>
        <w:t>SSL VPN远程访问管理系统</w:t>
      </w:r>
    </w:p>
    <w:p w:rsidR="00597D88" w:rsidRPr="00597D88" w:rsidRDefault="00597D88" w:rsidP="00550927">
      <w:pPr>
        <w:snapToGrid w:val="0"/>
        <w:spacing w:beforeLines="100" w:afterLines="50" w:line="360" w:lineRule="auto"/>
        <w:ind w:leftChars="-171" w:left="-78" w:rightChars="188" w:right="395" w:hangingChars="100" w:hanging="281"/>
        <w:jc w:val="left"/>
        <w:rPr>
          <w:b/>
          <w:color w:val="000000"/>
          <w:sz w:val="28"/>
          <w:szCs w:val="28"/>
        </w:rPr>
      </w:pPr>
      <w:r>
        <w:rPr>
          <w:rFonts w:hint="eastAsia"/>
          <w:b/>
          <w:color w:val="000000"/>
          <w:sz w:val="28"/>
          <w:szCs w:val="28"/>
        </w:rPr>
        <w:t>数量</w:t>
      </w:r>
      <w:r>
        <w:rPr>
          <w:rFonts w:hint="eastAsia"/>
          <w:b/>
          <w:color w:val="000000"/>
          <w:sz w:val="28"/>
          <w:szCs w:val="28"/>
        </w:rPr>
        <w:t>1</w:t>
      </w:r>
      <w:r>
        <w:rPr>
          <w:rFonts w:hint="eastAsia"/>
          <w:b/>
          <w:color w:val="000000"/>
          <w:sz w:val="28"/>
          <w:szCs w:val="28"/>
        </w:rPr>
        <w:t>套</w:t>
      </w:r>
    </w:p>
    <w:p w:rsidR="00216241" w:rsidRPr="00216241" w:rsidRDefault="00216241" w:rsidP="00216241">
      <w:pPr>
        <w:jc w:val="left"/>
        <w:rPr>
          <w:rFonts w:eastAsia="黑体"/>
          <w:color w:val="000000"/>
          <w:sz w:val="28"/>
          <w:szCs w:val="28"/>
        </w:rPr>
      </w:pPr>
      <w:r>
        <w:rPr>
          <w:rFonts w:eastAsia="黑体" w:hint="eastAsia"/>
          <w:color w:val="000000"/>
          <w:sz w:val="28"/>
          <w:szCs w:val="28"/>
        </w:rPr>
        <w:t>一、</w:t>
      </w:r>
      <w:r w:rsidRPr="00216241">
        <w:rPr>
          <w:rFonts w:eastAsia="黑体" w:hint="eastAsia"/>
          <w:color w:val="000000"/>
          <w:sz w:val="28"/>
          <w:szCs w:val="28"/>
        </w:rPr>
        <w:t>设备清单</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961"/>
        <w:gridCol w:w="3544"/>
      </w:tblGrid>
      <w:tr w:rsidR="00216241" w:rsidTr="00216241">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snapToGrid w:val="0"/>
              <w:spacing w:line="460" w:lineRule="exact"/>
              <w:jc w:val="center"/>
              <w:rPr>
                <w:rFonts w:ascii="宋体" w:hAnsi="宋体"/>
                <w:b/>
                <w:sz w:val="24"/>
              </w:rPr>
            </w:pPr>
            <w:r>
              <w:rPr>
                <w:rFonts w:ascii="宋体" w:hAnsi="宋体" w:hint="eastAsia"/>
                <w:b/>
                <w:sz w:val="24"/>
              </w:rPr>
              <w:t>序号</w:t>
            </w:r>
          </w:p>
        </w:tc>
        <w:tc>
          <w:tcPr>
            <w:tcW w:w="4961"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snapToGrid w:val="0"/>
              <w:spacing w:line="460" w:lineRule="exact"/>
              <w:jc w:val="center"/>
              <w:rPr>
                <w:rFonts w:ascii="宋体" w:hAnsi="宋体"/>
                <w:b/>
                <w:sz w:val="24"/>
              </w:rPr>
            </w:pPr>
            <w:r>
              <w:rPr>
                <w:rFonts w:ascii="宋体" w:hAnsi="宋体" w:hint="eastAsia"/>
                <w:b/>
                <w:sz w:val="24"/>
              </w:rPr>
              <w:t>采购内容</w:t>
            </w:r>
          </w:p>
        </w:tc>
        <w:tc>
          <w:tcPr>
            <w:tcW w:w="3544"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snapToGrid w:val="0"/>
              <w:spacing w:line="460" w:lineRule="exact"/>
              <w:jc w:val="center"/>
              <w:rPr>
                <w:rFonts w:ascii="宋体" w:hAnsi="宋体"/>
                <w:b/>
                <w:sz w:val="24"/>
              </w:rPr>
            </w:pPr>
            <w:r>
              <w:rPr>
                <w:rFonts w:ascii="宋体" w:hAnsi="宋体" w:hint="eastAsia"/>
                <w:b/>
                <w:sz w:val="24"/>
              </w:rPr>
              <w:t>数量</w:t>
            </w:r>
          </w:p>
        </w:tc>
      </w:tr>
      <w:tr w:rsidR="00216241" w:rsidTr="00216241">
        <w:trPr>
          <w:trHeight w:val="507"/>
        </w:trPr>
        <w:tc>
          <w:tcPr>
            <w:tcW w:w="709"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snapToGrid w:val="0"/>
              <w:spacing w:line="440" w:lineRule="exact"/>
              <w:jc w:val="center"/>
              <w:rPr>
                <w:rFonts w:ascii="宋体" w:hAnsi="宋体"/>
                <w:sz w:val="24"/>
              </w:rPr>
            </w:pPr>
            <w:r>
              <w:rPr>
                <w:rFonts w:ascii="宋体" w:hAnsi="宋体" w:hint="eastAsia"/>
                <w:sz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216241" w:rsidRDefault="00216241" w:rsidP="008A7CC0">
            <w:pPr>
              <w:snapToGrid w:val="0"/>
              <w:spacing w:line="440" w:lineRule="exact"/>
              <w:jc w:val="center"/>
              <w:rPr>
                <w:rFonts w:ascii="宋体" w:hAnsi="宋体"/>
                <w:sz w:val="24"/>
              </w:rPr>
            </w:pPr>
            <w:r>
              <w:rPr>
                <w:rFonts w:ascii="宋体" w:hAnsi="宋体" w:hint="eastAsia"/>
                <w:sz w:val="24"/>
              </w:rPr>
              <w:t>SSL VPN远程访问管理系统</w:t>
            </w:r>
          </w:p>
        </w:tc>
        <w:tc>
          <w:tcPr>
            <w:tcW w:w="3544"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snapToGrid w:val="0"/>
              <w:spacing w:line="440" w:lineRule="exact"/>
              <w:jc w:val="center"/>
              <w:rPr>
                <w:rFonts w:ascii="宋体" w:hAnsi="宋体"/>
                <w:sz w:val="24"/>
              </w:rPr>
            </w:pPr>
            <w:r>
              <w:rPr>
                <w:rFonts w:ascii="宋体" w:hAnsi="宋体" w:hint="eastAsia"/>
                <w:sz w:val="24"/>
              </w:rPr>
              <w:t>1套</w:t>
            </w:r>
          </w:p>
        </w:tc>
      </w:tr>
    </w:tbl>
    <w:p w:rsidR="00216241" w:rsidRDefault="00216241" w:rsidP="00597D88">
      <w:pPr>
        <w:jc w:val="left"/>
        <w:rPr>
          <w:rFonts w:eastAsia="黑体"/>
          <w:color w:val="000000"/>
          <w:sz w:val="28"/>
          <w:szCs w:val="28"/>
        </w:rPr>
      </w:pPr>
    </w:p>
    <w:p w:rsidR="00597D88" w:rsidRDefault="00216241" w:rsidP="00597D88">
      <w:pPr>
        <w:jc w:val="left"/>
        <w:rPr>
          <w:b/>
          <w:sz w:val="32"/>
          <w:szCs w:val="32"/>
        </w:rPr>
      </w:pPr>
      <w:r>
        <w:rPr>
          <w:rFonts w:eastAsia="黑体" w:hint="eastAsia"/>
          <w:color w:val="000000"/>
          <w:sz w:val="28"/>
          <w:szCs w:val="28"/>
        </w:rPr>
        <w:t>二</w:t>
      </w:r>
      <w:r w:rsidR="00597D88">
        <w:rPr>
          <w:rFonts w:eastAsia="黑体" w:hint="eastAsia"/>
          <w:color w:val="000000"/>
          <w:sz w:val="28"/>
          <w:szCs w:val="28"/>
        </w:rPr>
        <w:t>、</w:t>
      </w:r>
      <w:r w:rsidR="00597D88" w:rsidRPr="001A56C8">
        <w:rPr>
          <w:rFonts w:eastAsia="黑体" w:hint="eastAsia"/>
          <w:color w:val="000000"/>
          <w:sz w:val="28"/>
          <w:szCs w:val="28"/>
        </w:rPr>
        <w:t>主要技术指标</w:t>
      </w:r>
      <w:r w:rsidR="00597D88">
        <w:rPr>
          <w:rFonts w:eastAsia="黑体" w:hint="eastAsia"/>
          <w:color w:val="000000"/>
          <w:sz w:val="28"/>
          <w:szCs w:val="28"/>
        </w:rPr>
        <w:t>：</w:t>
      </w:r>
    </w:p>
    <w:p w:rsidR="001C19C0" w:rsidRDefault="001C19C0" w:rsidP="00216241">
      <w:pPr>
        <w:pStyle w:val="af3"/>
        <w:spacing w:line="360" w:lineRule="auto"/>
        <w:ind w:left="360" w:firstLineChars="0" w:firstLine="0"/>
        <w:rPr>
          <w:rFonts w:ascii="宋体" w:hAnsi="宋体" w:cs="宋体"/>
          <w:b/>
          <w:sz w:val="24"/>
        </w:rPr>
      </w:pPr>
      <w:r>
        <w:rPr>
          <w:rFonts w:ascii="宋体" w:hAnsi="宋体" w:cs="宋体" w:hint="eastAsia"/>
          <w:b/>
          <w:sz w:val="24"/>
        </w:rPr>
        <w:t>SSL VPN远程访问管理系统技术要求</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8505"/>
      </w:tblGrid>
      <w:tr w:rsidR="001C19C0" w:rsidTr="001C19C0">
        <w:tc>
          <w:tcPr>
            <w:tcW w:w="709" w:type="dxa"/>
            <w:vAlign w:val="center"/>
          </w:tcPr>
          <w:p w:rsidR="001C19C0" w:rsidRDefault="001C19C0" w:rsidP="00CD17C8">
            <w:pPr>
              <w:widowControl/>
              <w:spacing w:line="360" w:lineRule="auto"/>
              <w:jc w:val="left"/>
              <w:rPr>
                <w:rFonts w:ascii="宋体" w:hAnsi="宋体" w:cs="宋体"/>
                <w:b/>
                <w:bCs/>
                <w:kern w:val="0"/>
                <w:sz w:val="20"/>
              </w:rPr>
            </w:pPr>
            <w:r>
              <w:rPr>
                <w:rFonts w:ascii="宋体" w:hAnsi="宋体" w:cs="宋体" w:hint="eastAsia"/>
                <w:b/>
                <w:bCs/>
                <w:kern w:val="0"/>
                <w:sz w:val="20"/>
              </w:rPr>
              <w:t>功能指标</w:t>
            </w:r>
          </w:p>
        </w:tc>
        <w:tc>
          <w:tcPr>
            <w:tcW w:w="8505" w:type="dxa"/>
            <w:vAlign w:val="center"/>
          </w:tcPr>
          <w:p w:rsidR="001C19C0" w:rsidRDefault="001C19C0" w:rsidP="00CD17C8">
            <w:pPr>
              <w:widowControl/>
              <w:spacing w:line="360" w:lineRule="auto"/>
              <w:jc w:val="left"/>
              <w:rPr>
                <w:rFonts w:ascii="宋体" w:hAnsi="宋体" w:cs="宋体"/>
                <w:b/>
                <w:bCs/>
                <w:kern w:val="0"/>
                <w:sz w:val="20"/>
              </w:rPr>
            </w:pPr>
            <w:r>
              <w:rPr>
                <w:rFonts w:ascii="宋体" w:hAnsi="宋体" w:cs="宋体" w:hint="eastAsia"/>
                <w:b/>
                <w:bCs/>
                <w:kern w:val="0"/>
                <w:sz w:val="20"/>
              </w:rPr>
              <w:t>技术要求</w:t>
            </w:r>
          </w:p>
        </w:tc>
      </w:tr>
      <w:tr w:rsidR="001C19C0" w:rsidTr="001C19C0">
        <w:trPr>
          <w:trHeight w:val="362"/>
        </w:trPr>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性能要求</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SSLVPN加密速度≥600Mbp</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SSLVPN最大支持并发用户数≥16000</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SSLVPN每秒新建用户数≥900</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防火墙吞吐量≥3Gbps</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标准2U机架结构，4个千兆电口、4个千兆光口、冗余电源</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支持IP</w:t>
            </w:r>
            <w:r>
              <w:rPr>
                <w:rFonts w:ascii="新宋体" w:eastAsia="新宋体" w:hAnsi="新宋体" w:cs="宋体" w:hint="eastAsia"/>
                <w:szCs w:val="21"/>
                <w:lang w:val="zh-TW" w:eastAsia="zh-TW"/>
              </w:rPr>
              <w:t>v</w:t>
            </w:r>
            <w:r>
              <w:rPr>
                <w:rFonts w:ascii="新宋体" w:eastAsia="新宋体" w:hAnsi="新宋体" w:cs="宋体"/>
                <w:szCs w:val="21"/>
                <w:lang w:val="zh-TW" w:eastAsia="zh-TW"/>
              </w:rPr>
              <w:t>6/IP</w:t>
            </w:r>
            <w:r>
              <w:rPr>
                <w:rFonts w:ascii="新宋体" w:eastAsia="新宋体" w:hAnsi="新宋体" w:cs="宋体" w:hint="eastAsia"/>
                <w:szCs w:val="21"/>
                <w:lang w:val="zh-TW" w:eastAsia="zh-TW"/>
              </w:rPr>
              <w:t>v</w:t>
            </w:r>
            <w:r>
              <w:rPr>
                <w:rFonts w:ascii="新宋体" w:eastAsia="新宋体" w:hAnsi="新宋体" w:cs="宋体"/>
                <w:szCs w:val="21"/>
                <w:lang w:val="zh-TW" w:eastAsia="zh-TW"/>
              </w:rPr>
              <w:t>4</w:t>
            </w:r>
            <w:r>
              <w:rPr>
                <w:rFonts w:ascii="新宋体" w:eastAsia="新宋体" w:hAnsi="新宋体" w:cs="宋体" w:hint="eastAsia"/>
                <w:szCs w:val="21"/>
                <w:lang w:val="zh-TW" w:eastAsia="zh-TW"/>
              </w:rPr>
              <w:t>协议下的</w:t>
            </w:r>
            <w:r>
              <w:rPr>
                <w:rFonts w:ascii="新宋体" w:eastAsia="新宋体" w:hAnsi="新宋体" w:cs="宋体"/>
                <w:szCs w:val="21"/>
                <w:lang w:val="zh-TW" w:eastAsia="zh-TW"/>
              </w:rPr>
              <w:t>网关模式、单臂模式、双机模式、集群模式的部署</w:t>
            </w:r>
            <w:r>
              <w:rPr>
                <w:rFonts w:ascii="新宋体" w:eastAsia="新宋体" w:hAnsi="新宋体" w:cs="宋体" w:hint="eastAsia"/>
                <w:szCs w:val="21"/>
                <w:lang w:val="zh-TW" w:eastAsia="zh-TW"/>
              </w:rPr>
              <w:t>。</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宋体" w:hAnsi="宋体"/>
                <w:color w:val="000000"/>
                <w:spacing w:val="-6"/>
                <w:szCs w:val="21"/>
              </w:rPr>
              <w:t>▲</w:t>
            </w:r>
            <w:r>
              <w:rPr>
                <w:rFonts w:ascii="新宋体" w:eastAsia="新宋体" w:hAnsi="新宋体" w:cs="宋体" w:hint="eastAsia"/>
                <w:szCs w:val="21"/>
                <w:lang w:val="zh-TW" w:eastAsia="zh-TW"/>
              </w:rPr>
              <w:t>本次要求提供5000个移动</w:t>
            </w:r>
            <w:r>
              <w:rPr>
                <w:rFonts w:ascii="新宋体" w:eastAsia="新宋体" w:hAnsi="新宋体" w:cs="宋体" w:hint="eastAsia"/>
                <w:szCs w:val="21"/>
                <w:lang w:val="zh-TW"/>
              </w:rPr>
              <w:t>并发</w:t>
            </w:r>
            <w:r>
              <w:rPr>
                <w:rFonts w:ascii="新宋体" w:eastAsia="新宋体" w:hAnsi="新宋体" w:cs="宋体" w:hint="eastAsia"/>
                <w:szCs w:val="21"/>
                <w:lang w:val="zh-TW" w:eastAsia="zh-TW"/>
              </w:rPr>
              <w:t>接入授权用户数</w:t>
            </w:r>
            <w:r>
              <w:rPr>
                <w:rFonts w:ascii="新宋体" w:eastAsia="新宋体" w:hAnsi="新宋体" w:cs="宋体" w:hint="eastAsia"/>
                <w:szCs w:val="21"/>
                <w:lang w:val="zh-TW"/>
              </w:rPr>
              <w:t>；</w:t>
            </w:r>
            <w:r>
              <w:rPr>
                <w:rFonts w:ascii="新宋体" w:eastAsia="新宋体" w:hAnsi="新宋体" w:cs="宋体" w:hint="eastAsia"/>
                <w:szCs w:val="21"/>
                <w:lang w:val="zh-TW" w:eastAsia="zh-TW"/>
              </w:rPr>
              <w:t>产品必须为市场主流产品，非OEM产品</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rPr>
            </w:pPr>
            <w:r>
              <w:rPr>
                <w:rFonts w:ascii="新宋体" w:eastAsia="新宋体" w:hAnsi="新宋体" w:cs="宋体" w:hint="eastAsia"/>
                <w:szCs w:val="21"/>
                <w:lang w:val="zh-TW" w:eastAsia="zh-TW"/>
              </w:rPr>
              <w:t>基本功能</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要求产品为专业VPN设备，</w:t>
            </w:r>
            <w:r>
              <w:rPr>
                <w:rFonts w:ascii="新宋体" w:eastAsia="新宋体" w:hAnsi="新宋体" w:cs="宋体"/>
                <w:szCs w:val="21"/>
                <w:lang w:val="zh-TW" w:eastAsia="zh-TW"/>
              </w:rPr>
              <w:t>采用标准SSL、TLS 协议，</w:t>
            </w:r>
            <w:r>
              <w:rPr>
                <w:rFonts w:ascii="新宋体" w:eastAsia="新宋体" w:hAnsi="新宋体" w:cs="宋体" w:hint="eastAsia"/>
                <w:szCs w:val="21"/>
                <w:lang w:val="zh-TW" w:eastAsia="zh-TW"/>
              </w:rPr>
              <w:t>通过单一硬件设备</w:t>
            </w:r>
            <w:r>
              <w:rPr>
                <w:rFonts w:ascii="新宋体" w:eastAsia="新宋体" w:hAnsi="新宋体" w:cs="宋体" w:hint="eastAsia"/>
                <w:szCs w:val="21"/>
                <w:lang w:val="zh-TW"/>
              </w:rPr>
              <w:t>，</w:t>
            </w:r>
            <w:r>
              <w:rPr>
                <w:rFonts w:ascii="新宋体" w:eastAsia="新宋体" w:hAnsi="新宋体" w:cs="宋体" w:hint="eastAsia"/>
                <w:szCs w:val="21"/>
                <w:lang w:val="zh-TW" w:eastAsia="zh-TW"/>
              </w:rPr>
              <w:t>同时支持IPSec VPN、SSLVPN</w:t>
            </w:r>
            <w:r>
              <w:rPr>
                <w:rFonts w:ascii="新宋体" w:eastAsia="新宋体" w:hAnsi="新宋体" w:cs="宋体" w:hint="eastAsia"/>
                <w:szCs w:val="21"/>
                <w:lang w:val="zh-TW"/>
              </w:rPr>
              <w:t>、webvpn</w:t>
            </w:r>
            <w:r>
              <w:rPr>
                <w:rFonts w:ascii="新宋体" w:eastAsia="新宋体" w:hAnsi="新宋体" w:cs="宋体" w:hint="eastAsia"/>
                <w:szCs w:val="21"/>
                <w:lang w:val="zh-TW" w:eastAsia="zh-TW"/>
              </w:rPr>
              <w:t>三种VPN，</w:t>
            </w:r>
            <w:r>
              <w:rPr>
                <w:rFonts w:ascii="新宋体" w:eastAsia="新宋体" w:hAnsi="新宋体" w:cs="宋体"/>
                <w:szCs w:val="21"/>
                <w:lang w:val="zh-TW" w:eastAsia="zh-TW"/>
              </w:rPr>
              <w:t>同时支持软件化交付</w:t>
            </w:r>
            <w:r>
              <w:rPr>
                <w:rFonts w:ascii="新宋体" w:eastAsia="新宋体" w:hAnsi="新宋体" w:cs="宋体" w:hint="eastAsia"/>
                <w:szCs w:val="21"/>
                <w:lang w:val="zh-TW" w:eastAsia="zh-TW"/>
              </w:rPr>
              <w:t>，非插卡或防火墙带VPN模块设备。</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支持IPv6的接入；支持IPv6的浏览器访问IPv4的web资源；</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支持IPv6的windows端访问IPv4的l3vpn资源、TCP资源、远程应用资源；</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w:t>
            </w:r>
            <w:r>
              <w:rPr>
                <w:rFonts w:ascii="新宋体" w:eastAsia="新宋体" w:hAnsi="新宋体" w:cs="宋体"/>
                <w:szCs w:val="21"/>
                <w:lang w:val="zh-TW" w:eastAsia="zh-TW"/>
              </w:rPr>
              <w:t>IP</w:t>
            </w:r>
            <w:r>
              <w:rPr>
                <w:rFonts w:ascii="新宋体" w:eastAsia="新宋体" w:hAnsi="新宋体" w:cs="宋体" w:hint="eastAsia"/>
                <w:szCs w:val="21"/>
                <w:lang w:val="zh-TW" w:eastAsia="zh-TW"/>
              </w:rPr>
              <w:t>v</w:t>
            </w:r>
            <w:r>
              <w:rPr>
                <w:rFonts w:ascii="新宋体" w:eastAsia="新宋体" w:hAnsi="新宋体" w:cs="宋体"/>
                <w:szCs w:val="21"/>
                <w:lang w:val="zh-TW" w:eastAsia="zh-TW"/>
              </w:rPr>
              <w:t>6/IP</w:t>
            </w:r>
            <w:r>
              <w:rPr>
                <w:rFonts w:ascii="新宋体" w:eastAsia="新宋体" w:hAnsi="新宋体" w:cs="宋体" w:hint="eastAsia"/>
                <w:szCs w:val="21"/>
                <w:lang w:val="zh-TW" w:eastAsia="zh-TW"/>
              </w:rPr>
              <w:t>v</w:t>
            </w:r>
            <w:r>
              <w:rPr>
                <w:rFonts w:ascii="新宋体" w:eastAsia="新宋体" w:hAnsi="新宋体" w:cs="宋体"/>
                <w:szCs w:val="21"/>
                <w:lang w:val="zh-TW" w:eastAsia="zh-TW"/>
              </w:rPr>
              <w:t>4</w:t>
            </w:r>
            <w:r>
              <w:rPr>
                <w:rFonts w:ascii="新宋体" w:eastAsia="新宋体" w:hAnsi="新宋体" w:cs="宋体" w:hint="eastAsia"/>
                <w:szCs w:val="21"/>
                <w:lang w:val="zh-TW" w:eastAsia="zh-TW"/>
              </w:rPr>
              <w:t>双协议栈；</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支持对基于HTTP、HTTPS、FileShare、DNS、H.323、SMTP、POP3、Telnet、SSH等的所有B/S、C/S应用系统，支持基于TCP、UDP、ICMP等IP层以上的协议的应用，例如即时通讯、视频、语音、Ping等服务；</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支持PC终端使用包括Windows10、Windows8、Windows7、Windows Vista、Windows xp、Mac </w:t>
            </w:r>
            <w:r>
              <w:rPr>
                <w:rFonts w:ascii="新宋体" w:eastAsia="新宋体" w:hAnsi="新宋体" w:cs="宋体"/>
                <w:szCs w:val="21"/>
                <w:lang w:val="zh-TW" w:eastAsia="zh-TW"/>
              </w:rPr>
              <w:lastRenderedPageBreak/>
              <w:t>OS、Linux等主流操作系统来登录SSLVPN系统，并完整支持该操作系统下的各种IP层以上的B/S和C/S应用；</w:t>
            </w:r>
          </w:p>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szCs w:val="21"/>
                <w:lang w:val="zh-TW" w:eastAsia="zh-TW"/>
              </w:rPr>
              <w:t>支持Windows、IOS、Android等操作系统的智能手机、PDA、平板电脑（PAD）等移动终端的SSL VPN接入，或通过PPTP、L2TP VPN方式接入；</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szCs w:val="21"/>
                <w:lang w:val="zh-TW" w:eastAsia="zh-TW"/>
              </w:rPr>
              <w:t>支持终端使用包括IE6、7、8、10、11或其他IE内核的浏览器，以及最新版本的非IE内核浏览器，如Windows EDGE，Google Chrome，Firefox，Safari，Opera最新版登录SSLVPN系统，登录后可完整支持各种IP层以上的B/S和C/S应用。</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支持Mac系统主流浏览器，如Chrome、Firefox等最新版，免安装浏览器插件登陆SSL VPN。</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支持Linux系统主流浏览器，如Firefox、Chrome等最新版，免安装浏览器插件登陆SSL VPN。</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WebVPN支持跨平台免插件访问，支持EasyLink泛域名发布Web资源，简化资源发布和访问。</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szCs w:val="21"/>
                <w:lang w:val="zh-TW" w:eastAsia="zh-TW"/>
              </w:rPr>
              <w:t>产品应支持的密码算法包括：AES、DES、3DES、DH、RSA、RC4、MD5、SHA1</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szCs w:val="21"/>
                <w:lang w:val="zh-TW" w:eastAsia="zh-TW"/>
              </w:rPr>
              <w:t>在windows系统上，能同时安装并运行多个VPN客户端，满足有多套VPN的客户同时登录VPN</w:t>
            </w:r>
            <w:r>
              <w:rPr>
                <w:rFonts w:ascii="新宋体" w:eastAsia="新宋体" w:hAnsi="新宋体" w:cs="宋体" w:hint="eastAsia"/>
                <w:szCs w:val="21"/>
                <w:lang w:val="zh-TW" w:eastAsia="zh-TW"/>
              </w:rPr>
              <w:t>。</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宋体" w:hAnsi="宋体"/>
                <w:color w:val="000000"/>
                <w:spacing w:val="-6"/>
                <w:szCs w:val="21"/>
              </w:rPr>
              <w:t>▲</w:t>
            </w:r>
            <w:r>
              <w:rPr>
                <w:rFonts w:ascii="新宋体" w:eastAsia="新宋体" w:hAnsi="新宋体" w:cs="宋体" w:hint="eastAsia"/>
                <w:szCs w:val="21"/>
                <w:lang w:val="zh-TW" w:eastAsia="zh-TW"/>
              </w:rPr>
              <w:t>为保证本次采购的设备性能扩展性，保护用户前期投资，要求设备支持多机非对称集群等部署方式，与</w:t>
            </w:r>
            <w:r>
              <w:rPr>
                <w:rFonts w:ascii="新宋体" w:eastAsia="新宋体" w:hAnsi="新宋体" w:cs="宋体" w:hint="eastAsia"/>
                <w:szCs w:val="21"/>
                <w:lang w:val="zh-TW"/>
              </w:rPr>
              <w:t>学校</w:t>
            </w:r>
            <w:r>
              <w:rPr>
                <w:rFonts w:ascii="新宋体" w:eastAsia="新宋体" w:hAnsi="新宋体" w:cs="宋体" w:hint="eastAsia"/>
                <w:szCs w:val="21"/>
                <w:lang w:val="zh-TW" w:eastAsia="zh-TW"/>
              </w:rPr>
              <w:t>现有VPN做非</w:t>
            </w:r>
            <w:r w:rsidRPr="00583212">
              <w:rPr>
                <w:rFonts w:ascii="新宋体" w:eastAsia="新宋体" w:hAnsi="新宋体" w:cs="宋体" w:hint="eastAsia"/>
                <w:szCs w:val="21"/>
                <w:lang w:val="zh-TW" w:eastAsia="zh-TW"/>
              </w:rPr>
              <w:t>对称集群，中标方需负责原系统和与新系统对接</w:t>
            </w:r>
            <w:r w:rsidRPr="00583212">
              <w:rPr>
                <w:rFonts w:ascii="新宋体" w:eastAsia="新宋体" w:hAnsi="新宋体" w:cs="宋体" w:hint="eastAsia"/>
                <w:szCs w:val="21"/>
                <w:lang w:val="zh-TW"/>
              </w:rPr>
              <w:t>，</w:t>
            </w:r>
            <w:r w:rsidRPr="00583212">
              <w:rPr>
                <w:rFonts w:ascii="新宋体" w:eastAsia="新宋体" w:hAnsi="新宋体" w:cs="宋体" w:hint="eastAsia"/>
                <w:szCs w:val="21"/>
                <w:lang w:val="zh-TW" w:eastAsia="zh-TW"/>
              </w:rPr>
              <w:t>本次需与原设备组成非对称集群，</w:t>
            </w:r>
            <w:r w:rsidRPr="00583212">
              <w:rPr>
                <w:rFonts w:ascii="新宋体" w:eastAsia="新宋体" w:hAnsi="新宋体" w:cs="宋体" w:hint="eastAsia"/>
                <w:szCs w:val="21"/>
                <w:lang w:val="zh-TW"/>
              </w:rPr>
              <w:t>各</w:t>
            </w:r>
            <w:r w:rsidRPr="00583212">
              <w:rPr>
                <w:rFonts w:ascii="新宋体" w:eastAsia="新宋体" w:hAnsi="新宋体" w:cs="宋体" w:hint="eastAsia"/>
                <w:szCs w:val="21"/>
                <w:lang w:val="zh-TW" w:eastAsia="zh-TW"/>
              </w:rPr>
              <w:t>设备</w:t>
            </w:r>
            <w:r>
              <w:rPr>
                <w:rFonts w:ascii="新宋体" w:eastAsia="新宋体" w:hAnsi="新宋体" w:cs="宋体" w:hint="eastAsia"/>
                <w:szCs w:val="21"/>
                <w:lang w:val="zh-TW" w:eastAsia="zh-TW"/>
              </w:rPr>
              <w:t>必须同时激活</w:t>
            </w:r>
            <w:r>
              <w:rPr>
                <w:rFonts w:ascii="新宋体" w:eastAsia="新宋体" w:hAnsi="新宋体" w:cs="宋体" w:hint="eastAsia"/>
                <w:szCs w:val="21"/>
                <w:lang w:val="zh-TW"/>
              </w:rPr>
              <w:t>。</w:t>
            </w:r>
          </w:p>
        </w:tc>
      </w:tr>
      <w:tr w:rsidR="001C19C0" w:rsidTr="001C19C0">
        <w:tc>
          <w:tcPr>
            <w:tcW w:w="709" w:type="dxa"/>
          </w:tcPr>
          <w:p w:rsidR="001C19C0" w:rsidRDefault="001C19C0" w:rsidP="00CD17C8">
            <w:pPr>
              <w:widowControl/>
              <w:jc w:val="left"/>
              <w:rPr>
                <w:rFonts w:ascii="新宋体" w:eastAsia="新宋体" w:hAnsi="新宋体" w:cs="宋体"/>
                <w:szCs w:val="21"/>
                <w:lang w:val="zh-TW"/>
              </w:rPr>
            </w:pPr>
          </w:p>
          <w:p w:rsidR="001C19C0" w:rsidRDefault="001C19C0" w:rsidP="00CD17C8">
            <w:pPr>
              <w:widowControl/>
              <w:jc w:val="left"/>
              <w:rPr>
                <w:rFonts w:ascii="新宋体" w:eastAsia="新宋体" w:hAnsi="新宋体" w:cs="宋体"/>
                <w:szCs w:val="21"/>
                <w:lang w:val="zh-TW"/>
              </w:rPr>
            </w:pP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免插件支持</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支持EasyLink泛域名发布Web资源，简化资源发布和访问。</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支持无需浏览器插件和客户端程序访问校园网内主要的web业务系统以及电子图书馆资源；</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支持与CAS统一身份认证对接并实现单点登录，用户登录统一身份认证平台后自动完成VPN</w:t>
            </w:r>
            <w:r>
              <w:rPr>
                <w:rFonts w:ascii="新宋体" w:eastAsia="新宋体" w:hAnsi="新宋体" w:cs="宋体"/>
                <w:szCs w:val="21"/>
                <w:lang w:val="zh-TW" w:eastAsia="zh-TW"/>
              </w:rPr>
              <w:t>认证</w:t>
            </w:r>
            <w:r>
              <w:rPr>
                <w:rFonts w:ascii="新宋体" w:eastAsia="新宋体" w:hAnsi="新宋体" w:cs="宋体" w:hint="eastAsia"/>
                <w:szCs w:val="21"/>
                <w:lang w:val="zh-TW" w:eastAsia="zh-TW"/>
              </w:rPr>
              <w:t>；</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支持与CAS统一身份认证平台对接，用户登录统一身份认证平台之后访问需要通过SSLVPN方能访问的资源时，实现单点登录，自动开启SSLVPN隧道访问相应资源。</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易用性</w:t>
            </w: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可支持虚拟门户功能，在一台设备上配置不同的访问域名、IP地址，以及不同的使用界面，实现一台设备为多个不同用户群体服务的的使用效果</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文档WEB化管理，用户可通过任意浏览器，对存储服务器的文件进行管理操作（包括：上传、下载、删除、重命名、剪切、复制、粘贴、新建文件目录），而不需要额外安装FTP、文档共享软件等应用程序客户端。</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支持用户登录界面、服务界面的完全自定义，上传单独的Web页面作为用户登录界面、服务界面</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 xml:space="preserve">支持单点登录功能（SSO）,支持移动用户登录VPN后再登录内部B/S、C/S应用系统时不需二次重复认证。支持针对B/S单点登录用户名密码加密传输，保证安全；支持针对不同的访问资源设定不同的SSO用户名和密码，支持用户自行修改SSO账号。  </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支持断线重连自动技术，防止用户误操作关闭浏览器导致VPN隧道断开；防止用户在无线网络环境下网络正常切换时VPN隧道断开。</w:t>
            </w:r>
          </w:p>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支持客户端永久在线功能，对于无人值守的设备可以设定永久在线，如果网络断开，可提供无限次重连。</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智能递推技术，针对多外链的门户网站进行动态嗅探页面内的链接并完成资源自动授权，防止资源漏访；支持Web参数修正，可针对Flash、Java、Applet、或视频播放器对象所引用资源路径进行修正，避免无法播放的问题。</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产品应提供环境检测、自动修复工具，支持对Windows的环境兼容性一键检测能力，以及对检测结果进行一键修复的能力，避免由于用户操作系统环境存在问题影响SSL VPN的使用，减轻运维工作。</w:t>
            </w:r>
            <w:r>
              <w:rPr>
                <w:rFonts w:ascii="新宋体" w:eastAsia="新宋体" w:hAnsi="新宋体" w:cs="宋体" w:hint="eastAsia"/>
                <w:szCs w:val="21"/>
                <w:lang w:val="zh-TW" w:eastAsia="zh-TW"/>
              </w:rPr>
              <w:t>（提</w:t>
            </w:r>
            <w:r>
              <w:rPr>
                <w:rFonts w:ascii="新宋体" w:eastAsia="新宋体" w:hAnsi="新宋体" w:cs="宋体" w:hint="eastAsia"/>
                <w:szCs w:val="21"/>
                <w:lang w:val="zh-TW"/>
              </w:rPr>
              <w:t>供</w:t>
            </w:r>
            <w:r>
              <w:rPr>
                <w:rFonts w:ascii="新宋体" w:eastAsia="新宋体" w:hAnsi="新宋体" w:cs="宋体" w:hint="eastAsia"/>
                <w:szCs w:val="21"/>
                <w:lang w:val="zh-TW" w:eastAsia="zh-TW"/>
              </w:rPr>
              <w:t>截图证明）</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安全性</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产品必须支持防中间人攻击，产品可在用户登录SSLVPN时智能判断存在中间人攻击行为，断开被攻击的连接，并可提示异常现象。（提供证明材料）</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产品应具备基于状态监测技术的防火墙功能，能够抵抗常见的网络攻击，能够进行包过滤</w:t>
            </w:r>
            <w:r>
              <w:rPr>
                <w:rFonts w:ascii="新宋体" w:eastAsia="新宋体" w:hAnsi="新宋体" w:cs="宋体"/>
                <w:szCs w:val="21"/>
                <w:lang w:val="zh-TW" w:eastAsia="zh-TW"/>
              </w:rPr>
              <w:lastRenderedPageBreak/>
              <w:t>或WAN、LAN、DMZ口之间访问控制；为了避免人为配置错误，产品支持对防火墙的过滤规则能够进行在线虚拟测试。</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支持用户终端登录前、登陆后的安全性检测，检测范围包括：用户接入IP、接入时间、接入线路IP、进程、文件、注册表、操作系统、使用终端，可以检测出客户端是否安装指定的防火墙或杀毒软件。</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支持客户端注销后自动清除所有缓存、Cookies、浏览器历史记录、保存的表单信息，实现零痕迹访问</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支持VPN专线功能，可配置用户在接入SSL VPN的同时，断开与Internet其他连接</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产品应提供HTTPS驱动病毒查杀工具，支持对Windows环境下的针对HTTPS拦截监听的驱动病毒进行扫描查杀，避免因为HTTPS驱动病毒导致无法正常接入和使用SSL VPN。</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权限、服务器安全</w:t>
            </w: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 xml:space="preserve">产品应具有用户/用户组细粒度的权限分配功能：可以针对被访问资源的IP地址、端口、提供的服务、URL地址等进行权限控制；针对同一B/S资源，可对不同用户做到细致到URL级别的授权。 </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产品应具有角色授权机制，支持在用户组的基础上，根据角色的不同，组合关联不同的资源权限。</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支持主从认证账号绑定，必须实现SSL VPN账号与应用系统账号的唯一绑定，VPN资源中的系统只能以指定账号登陆，加强身份认证，防止登录SSL VPN后冒名登录应用系统 </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支持关键文件保护功能，可针对特定应用关键文件进行锁定，防止用户进行篡改进行越权</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针对服务器地址保护方面，可支持SSLVPN资源列表界面上的用户授权资源隐藏；针对B/S应用，可进行URL地址伪装，防止服务器真实IP地址泄露 </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身份认证</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产品必须支持Local DB 、USB KEY、短信认证、硬件特征码、动态令牌、数字证书认证、LDAP、RADIUS、等认证方式；可针对用户/用户组设置认证方式的与、或组合，可进行用户名/密码、LDAP、USB KEY、硬件特征码、短信认证或动态令牌的五因素捆绑认证 </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支持有驱USB KEY、无驱USB KEY认证，无驱KEY无需在客户端安装驱动，方便用户；支持配置第三方KEY，可与其他业务系统无缝结合；支持满足中国国家标准的《智能IC卡及智能密码钥匙密码应用接口规范》的智能TF/SD卡。</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支持结合口袋助理等移动APP，实现动态口令认证，增加认证的多样性。</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支持随机验证码短信认证，可自定义所发送短信信息格式，支持用户端短信重发功能；</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支持三大运营商移动、联通、电信运营商的标准的外置短信设备或API接口；</w:t>
            </w:r>
          </w:p>
          <w:p w:rsidR="001C19C0" w:rsidRDefault="001C19C0" w:rsidP="00CD17C8">
            <w:pPr>
              <w:widowControl/>
              <w:jc w:val="left"/>
              <w:rPr>
                <w:rFonts w:ascii="新宋体" w:eastAsia="新宋体" w:hAnsi="新宋体" w:cs="宋体"/>
                <w:szCs w:val="21"/>
                <w:lang w:val="zh-TW"/>
              </w:rPr>
            </w:pPr>
            <w:r>
              <w:rPr>
                <w:rFonts w:ascii="新宋体" w:eastAsia="新宋体" w:hAnsi="新宋体" w:cs="宋体"/>
                <w:szCs w:val="21"/>
                <w:lang w:val="zh-TW" w:eastAsia="zh-TW"/>
              </w:rPr>
              <w:t>支持GSM、CDMA制式短信猫；支持webservice方式短信认证，支持webservice嘉迅版</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支持与阿里钉钉、企业级微信绑定，实现其内置</w:t>
            </w:r>
            <w:r>
              <w:rPr>
                <w:rFonts w:ascii="新宋体" w:eastAsia="新宋体" w:hAnsi="新宋体" w:cs="宋体"/>
                <w:szCs w:val="21"/>
                <w:lang w:val="zh-TW" w:eastAsia="zh-TW"/>
              </w:rPr>
              <w:t>OA</w:t>
            </w:r>
            <w:r>
              <w:rPr>
                <w:rFonts w:ascii="新宋体" w:eastAsia="新宋体" w:hAnsi="新宋体" w:cs="宋体" w:hint="eastAsia"/>
                <w:szCs w:val="21"/>
                <w:lang w:val="zh-TW" w:eastAsia="zh-TW"/>
              </w:rPr>
              <w:t>的安全接入</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支持VPN系统与采购方实名认证进行接口开发对接，实现用户账户数据从现有认证系统中获取，并需要认证计费设备的厂家出具同意双向接口对接开发的证明文件。</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设备内部必须支持自建CA中心，便于数字证书认证平台搭建；</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支持与基于PKI体系的第三方CA进行结合认证 ，可根据CA某字段将通过CA认证的用户自动映射到指定用户组，方便进行权限授权配置；支持CRL证书撤销列表。</w:t>
            </w:r>
          </w:p>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单台VPN设备可扩展同时支持5套以上CA根证书；（提供证明截图）</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t>实现与学校现有认证设备对接，向认证设备发送用户登陆虚拟</w:t>
            </w:r>
            <w:r>
              <w:t>IP</w:t>
            </w:r>
            <w:r>
              <w:t>等相关计费信息。</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高速性</w:t>
            </w:r>
          </w:p>
        </w:tc>
        <w:tc>
          <w:tcPr>
            <w:tcW w:w="8505" w:type="dxa"/>
          </w:tcPr>
          <w:p w:rsidR="001C19C0" w:rsidRDefault="001C19C0" w:rsidP="00CD17C8">
            <w:pPr>
              <w:widowControl/>
              <w:jc w:val="left"/>
              <w:rPr>
                <w:rFonts w:ascii="新宋体" w:eastAsia="新宋体" w:hAnsi="新宋体" w:cs="宋体"/>
                <w:szCs w:val="21"/>
                <w:lang w:val="zh-TW"/>
              </w:rPr>
            </w:pPr>
            <w:r>
              <w:rPr>
                <w:rFonts w:ascii="新宋体" w:eastAsia="新宋体" w:hAnsi="新宋体" w:cs="宋体"/>
                <w:szCs w:val="21"/>
                <w:lang w:val="zh-TW" w:eastAsia="zh-TW"/>
              </w:rPr>
              <w:t>必须支持至少4条以上的外网多线路配置；并在设备单臂部署模式下，多线路接入前置网关，仅依靠SSLVPN设备同样可实现SSLVPN接入用户的多线路自动优选功能（提供自主知识产权证明）</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启用多线路时，自动检测故障线路，并自动踢出故障线路；一旦线路恢复，可在一定时间内自动恢复。支持启用多线路时，自定义用户访问选路策略，包括按上/下行带宽，轮询，按优先级等方式。（提供自主知识产权证明）</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利用网页进行动态寻址的方法，客户端无需安装插件、不依靠IP地址库、不依赖于第三方动态IP寻址、直接根据速度探测实现用户端接入线路的自动优选,用户通过访问寻址代理页面（简称Webagent页面），通过Webagent页面自动寻找VPN设备IP(非DDNS）,该方法不必单独注册域名或占用IP地址，大大降低了系统部署难度。（提供自主知识产权证明）</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仅通过SSLVPN设备可实现资源负载均衡功能，用户接入同一资源根据权值可动态负载到多台承载服务器上；负载均衡可基于服务器性能指标、权值轮询、轮询等不同方式。</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支持非对称式部署的传输协议优化技术（单边加速），不用在用户终端上安装任何插件和软件，即可提升用户访问应用服务的速度。(提供配置界面截图及第三方评测报告)</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支持HTP快速传输协议，大幅优化无线环境（CDMA、GPRS、WIFI、3G）、高丢包、高延等恶劣网络环境下传输速度及效率；支持根据网络境自动选择并切换至最优的传输协议（提供配置界面截图）</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rPr>
            </w:pPr>
            <w:r>
              <w:rPr>
                <w:rFonts w:ascii="新宋体" w:eastAsia="新宋体" w:hAnsi="新宋体" w:cs="宋体"/>
                <w:szCs w:val="21"/>
                <w:lang w:val="zh-TW" w:eastAsia="zh-TW"/>
              </w:rPr>
              <w:t>支持针对不同的web页面进行数据优化，支持动态压缩技术，基于数据流进行压缩，减少不必要的数据传输。（提供界面配置截图，并提供自主知识产权证明）</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提供界面配置截图，并提供自主知识产权证明）</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成熟性</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要求提供浙江省高校客户案例不少于30家，提供客户名称清单。</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所投产品生产商通过CMMI认证级别≥5，提供证书复印件。确保产品成熟、稳定。</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高管理</w:t>
            </w:r>
            <w:r>
              <w:rPr>
                <w:rFonts w:ascii="新宋体" w:eastAsia="新宋体" w:hAnsi="新宋体" w:cs="宋体" w:hint="eastAsia"/>
                <w:szCs w:val="21"/>
                <w:lang w:val="zh-TW" w:eastAsia="zh-TW"/>
              </w:rPr>
              <w:t>性</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支持15级以上的管理员分级分权限管理，从Admin派生树形结构下级管理员；上级管理员可分配下级管理员享有设备配置模块权限，可管理的用户、资源、角色权限，并可限制下级管理员是否允许创建下级管理员、创建资源、创建角色；上级管理员可限制下级管理员对权限内配置享有查看或配置权限 </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支持设置对控制台管理员密码复杂度的要求，提升设备的安全性</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 xml:space="preserve">支持15级以上用户组树形结构分级管理，下级组可继承上级组的角色，资源及认证方式等属性 </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 xml:space="preserve">支持系统实时监控，图形化显示一段时间内的运行状况，可查看CPU占用率、各条线路网络吞吐量、各条线路的IP地址及发送接收流速、并发会话数、SSL并发用户数；可查看历史最高并发用户数并显示时间记录；可实时查看SSL接入用户的用户名、发送流速、接收流速、发送流量、接收流量、接入时间、并发会话数、接入IP、虚拟IP、认证方式等信息，并可在线中断指定用户 </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支持Syslog（系统日志）服务器，可将管理员日志，系统日志、用户日志输出到syslog服务器中。</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支持密码找回功能，当用户的密码忘记或者丢失时，可自行找回密码，减轻管理员维护压力。</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支持整体网关配置的本地及远程备份、恢复功能；支持SSLVPN配置的单独备份、恢复功能，并支持历史配置的回滚</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稳定性、可扩展性</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要求设备支持基于自组域简化部署VPN网络的方法，即当有多台设备处于VPN网络中时，通过连接任意节点的VPN设备，即相当于连入整个VPN网络，提供自主知识产权证明。</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产品在Windows和MAC操作系统下支持远程应用发布功能。</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为保障高可用性，要求设备在负载均衡集群部署模式下，实现授权我</w:t>
            </w:r>
            <w:r w:rsidRPr="00D256CC">
              <w:rPr>
                <w:rFonts w:ascii="新宋体" w:eastAsia="新宋体" w:hAnsi="新宋体" w:cs="宋体" w:hint="eastAsia"/>
                <w:szCs w:val="21"/>
                <w:lang w:val="zh-TW" w:eastAsia="zh-TW"/>
              </w:rPr>
              <w:t>校</w:t>
            </w:r>
            <w:r w:rsidRPr="00D256CC">
              <w:rPr>
                <w:rFonts w:ascii="新宋体" w:eastAsia="新宋体" w:hAnsi="新宋体" w:cs="宋体" w:hint="eastAsia"/>
                <w:szCs w:val="21"/>
                <w:lang w:val="zh-TW"/>
              </w:rPr>
              <w:t>各</w:t>
            </w:r>
            <w:r w:rsidRPr="00D256CC">
              <w:rPr>
                <w:rFonts w:ascii="新宋体" w:eastAsia="新宋体" w:hAnsi="新宋体" w:cs="宋体" w:hint="eastAsia"/>
                <w:szCs w:val="21"/>
                <w:lang w:val="zh-TW" w:eastAsia="zh-TW"/>
              </w:rPr>
              <w:t>设备之间漂移，即当集群中一台设备宕机，该宕机设备中的并发授权自动迁移到其</w:t>
            </w:r>
            <w:r>
              <w:rPr>
                <w:rFonts w:ascii="新宋体" w:eastAsia="新宋体" w:hAnsi="新宋体" w:cs="宋体" w:hint="eastAsia"/>
                <w:szCs w:val="21"/>
                <w:lang w:val="zh-TW" w:eastAsia="zh-TW"/>
              </w:rPr>
              <w:t>他正常的设备中，而无</w:t>
            </w:r>
            <w:r>
              <w:rPr>
                <w:rFonts w:ascii="新宋体" w:eastAsia="新宋体" w:hAnsi="新宋体" w:cs="宋体" w:hint="eastAsia"/>
                <w:szCs w:val="21"/>
                <w:lang w:val="zh-TW" w:eastAsia="zh-TW"/>
              </w:rPr>
              <w:lastRenderedPageBreak/>
              <w:t>需额外购买授权。</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autoSpaceDE w:val="0"/>
              <w:adjustRightInd w:val="0"/>
              <w:ind w:leftChars="12" w:left="25"/>
              <w:jc w:val="left"/>
              <w:rPr>
                <w:rFonts w:ascii="新宋体" w:eastAsia="新宋体" w:hAnsi="新宋体" w:cs="宋体"/>
                <w:szCs w:val="21"/>
                <w:lang w:val="zh-TW" w:eastAsia="zh-TW"/>
              </w:rPr>
            </w:pPr>
            <w:r>
              <w:rPr>
                <w:rFonts w:ascii="新宋体" w:eastAsia="新宋体" w:hAnsi="新宋体" w:cs="宋体"/>
                <w:szCs w:val="21"/>
                <w:lang w:val="zh-TW" w:eastAsia="zh-TW"/>
              </w:rPr>
              <w:t>产品必须支持经过集成的，基于Android IOS平台的第三方软件开发包（SDK），支持针对移动APP的VPN安全代码的自动封装，实现App应用的安全加固（提供界面截图证明）</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远程应用</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产品必须在Windows和MAC操作系统下支持远程应用发布功能（提供界面截图证明）</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登录客户端兼容全平台(windows、mac、linux主流系统)，并保持各平台易用性、用户使用习惯的一致性</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可以无需二次开发，即把Windows应用发布到移动智能终端中，也可以支持无需开发，将C/S资源Web化。</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手机客户端必须经过苹果公司官方检测，并发布在苹果官方应用商店appstore，产品客户端必须通过google公司官方检测并发布在google应用商店PlayGoogle；产品客户端必须支持非“越狱”或非“Root”权限的手机/PAD安装。</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远程应用发布必须支持本地资源，包括：本地磁盘资源映射、本地打印机、本地串行口、本地智能卡，本地输入法；支持剪切板，并能够实现剪贴板数据流双向控制，即可以分别控制是否允许用户将“客户端复制数据到远程应用”或将“远程应用数据复制到客户端”</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产品必须支持对终端服务器的实时监测，包括服务器综合状态、CPU使用率、内存使用率、磁盘I/O、远程应用会话数、服务器当前会话数。</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产品必须支持会话复用功能，即当存在多台终端发布服务器且未设置集中存储时时，同一用户的同一会话必须始终发布到同一终端服务器。</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远程应用发布必须支持负载均衡策略，即当存在多台终端发布服务器时，可以根据服务器可用会话数、CPU、内存、I/O、综合性能等指标，智能的将用户分配到不同的终端服务器。</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远程应用发布必须支持应用权限控制项，不得通过远程应用访问任何未经授权的windows资源，至少应该包括：未经授权的应用程序、注册表、任务管理器、资源管理器、控制面板、cmd命令提示行、Win+R运行命令行、管理选型、映射网络驱动器选型、断开网络驱动器选型、回收站、网上邻居等。并支持隐藏本地原有磁盘，仅提供公共磁盘。</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远程应用发布数据传输过程中使用SSLVPN协议加密，保证了数据传输的合法性和安全性</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rPr>
            </w:pPr>
            <w:r>
              <w:rPr>
                <w:rFonts w:ascii="新宋体" w:eastAsia="新宋体" w:hAnsi="新宋体" w:cs="宋体"/>
                <w:szCs w:val="21"/>
                <w:lang w:val="zh-TW" w:eastAsia="zh-TW"/>
              </w:rPr>
              <w:t>支持改写WindowsRDP协议，经改写的协议必须独立于OS运行环境，避免跨平台兼容性，针对图像数据，服务端必须支持有损压缩算法；服务端必须能够支持过滤动态内容（gif/flash/video）以减少传输流量，且根据客户需要配置。（必须提供配置界面截图）</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日志管理</w:t>
            </w: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为帮助更好的管理VPN接入用户，要求设备支持外置独立日志中心进行SSLVPN实时日志记录，包含把本校现有的</w:t>
            </w:r>
            <w:r>
              <w:rPr>
                <w:rFonts w:ascii="新宋体" w:eastAsia="新宋体" w:hAnsi="新宋体" w:cs="宋体" w:hint="eastAsia"/>
                <w:szCs w:val="21"/>
                <w:lang w:val="zh-TW"/>
              </w:rPr>
              <w:t>VPN设备日志无缝对接到日志中心去，实现</w:t>
            </w:r>
            <w:r>
              <w:rPr>
                <w:rFonts w:ascii="新宋体" w:eastAsia="新宋体" w:hAnsi="新宋体" w:cs="宋体" w:hint="eastAsia"/>
                <w:szCs w:val="21"/>
                <w:lang w:val="zh-TW" w:eastAsia="zh-TW"/>
              </w:rPr>
              <w:t>详细用户访问资源记录（用户、主机IP、资源、时间）、管理员日志（管理员、主机IP、时间、管理行为、对象）、终端类型、系统日志、告警日志；可根据用户名、主机IP等信息进行用户行为查询；可提供用户组/用户流量排行及查询、资源流量排行及查询、资源活跃程度、用户活跃程度等记录；提供暴破登录记录；可提供用户登陆SSLVPN采用非绑定账号访问应用系统的记录。</w:t>
            </w:r>
          </w:p>
        </w:tc>
      </w:tr>
      <w:tr w:rsidR="001C19C0" w:rsidTr="001C19C0">
        <w:tc>
          <w:tcPr>
            <w:tcW w:w="709" w:type="dxa"/>
            <w:vMerge/>
            <w:vAlign w:val="center"/>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hint="eastAsia"/>
                <w:szCs w:val="21"/>
                <w:lang w:val="zh-TW" w:eastAsia="zh-TW"/>
              </w:rPr>
              <w:t>为满足我单位多数据量的保存，保障日志平台运行稳定且高可用性，必须支持外置数据中心，提高查询速度</w:t>
            </w:r>
            <w:r>
              <w:rPr>
                <w:rFonts w:ascii="新宋体" w:eastAsia="新宋体" w:hAnsi="新宋体" w:cs="宋体" w:hint="eastAsia"/>
                <w:szCs w:val="21"/>
                <w:lang w:val="zh-TW"/>
              </w:rPr>
              <w:t>。</w:t>
            </w:r>
          </w:p>
        </w:tc>
      </w:tr>
      <w:tr w:rsidR="001C19C0" w:rsidTr="001C19C0">
        <w:tc>
          <w:tcPr>
            <w:tcW w:w="709" w:type="dxa"/>
            <w:vMerge w:val="restart"/>
            <w:vAlign w:val="center"/>
          </w:tcPr>
          <w:p w:rsidR="001C19C0" w:rsidRDefault="001C19C0" w:rsidP="00CD17C8">
            <w:pPr>
              <w:widowControl/>
              <w:jc w:val="left"/>
              <w:rPr>
                <w:rFonts w:ascii="新宋体" w:eastAsia="新宋体" w:hAnsi="新宋体" w:cs="宋体"/>
                <w:szCs w:val="21"/>
                <w:lang w:val="zh-TW" w:eastAsia="zh-TW"/>
              </w:rPr>
            </w:pPr>
            <w:r>
              <w:rPr>
                <w:rFonts w:ascii="新宋体" w:eastAsia="新宋体" w:hAnsi="新宋体" w:cs="宋体"/>
                <w:szCs w:val="21"/>
                <w:lang w:val="zh-TW" w:eastAsia="zh-TW"/>
              </w:rPr>
              <w:t>产品资质</w:t>
            </w: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提供中华人民共和国公安部颁发的《计算机信息系统安全专用产品销售许可证》</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提供公安部信息安全产品检测中心颁发的《GA/T 686-2007信息安全技术 虚拟专用网安全技术要求》三级或三级以上检测报告（三级以上为四级、五级）</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提供产品IPV6 Ready认证证书，并在全球IPV6测试中心官网可查</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rPr>
            </w:pPr>
            <w:r>
              <w:rPr>
                <w:rFonts w:ascii="新宋体" w:eastAsia="新宋体" w:hAnsi="新宋体" w:cs="宋体"/>
                <w:szCs w:val="21"/>
                <w:lang w:val="zh-TW" w:eastAsia="zh-TW"/>
              </w:rPr>
              <w:t>设备生产厂商需为国家密码管理局发布的《SSL VPN技术规范》起草单位之一</w:t>
            </w:r>
            <w:r>
              <w:rPr>
                <w:rFonts w:ascii="新宋体" w:eastAsia="新宋体" w:hAnsi="新宋体" w:cs="宋体" w:hint="eastAsia"/>
                <w:szCs w:val="21"/>
                <w:lang w:val="zh-TW"/>
              </w:rPr>
              <w:t>。</w:t>
            </w:r>
          </w:p>
        </w:tc>
      </w:tr>
      <w:tr w:rsidR="001C19C0" w:rsidTr="001C19C0">
        <w:tc>
          <w:tcPr>
            <w:tcW w:w="709" w:type="dxa"/>
            <w:vMerge/>
          </w:tcPr>
          <w:p w:rsidR="001C19C0" w:rsidRDefault="001C19C0" w:rsidP="00CD17C8">
            <w:pPr>
              <w:widowControl/>
              <w:jc w:val="left"/>
              <w:rPr>
                <w:rFonts w:ascii="新宋体" w:eastAsia="新宋体" w:hAnsi="新宋体" w:cs="宋体"/>
                <w:szCs w:val="21"/>
                <w:lang w:val="zh-TW" w:eastAsia="zh-TW"/>
              </w:rPr>
            </w:pPr>
          </w:p>
        </w:tc>
        <w:tc>
          <w:tcPr>
            <w:tcW w:w="8505" w:type="dxa"/>
          </w:tcPr>
          <w:p w:rsidR="001C19C0" w:rsidRDefault="001C19C0" w:rsidP="00CD17C8">
            <w:pPr>
              <w:widowControl/>
              <w:rPr>
                <w:rFonts w:ascii="新宋体" w:eastAsia="新宋体" w:hAnsi="新宋体" w:cs="宋体"/>
                <w:szCs w:val="21"/>
                <w:lang w:val="zh-TW" w:eastAsia="zh-TW"/>
              </w:rPr>
            </w:pPr>
            <w:r>
              <w:rPr>
                <w:rFonts w:ascii="新宋体" w:eastAsia="新宋体" w:hAnsi="新宋体" w:cs="宋体"/>
                <w:szCs w:val="21"/>
                <w:lang w:val="zh-TW" w:eastAsia="zh-TW"/>
              </w:rPr>
              <w:t>提供SSL VPN必须在近三年内至少曾有1年在中国国内SSL VPN或VPN硬件市场占有率为前三名，提供权威的第三方机构数据证明</w:t>
            </w:r>
            <w:r>
              <w:rPr>
                <w:rFonts w:ascii="新宋体" w:eastAsia="新宋体" w:hAnsi="新宋体" w:cs="宋体" w:hint="eastAsia"/>
                <w:szCs w:val="21"/>
                <w:lang w:val="zh-TW"/>
              </w:rPr>
              <w:t>。</w:t>
            </w:r>
          </w:p>
        </w:tc>
      </w:tr>
      <w:tr w:rsidR="001C19C0" w:rsidTr="001C19C0">
        <w:tc>
          <w:tcPr>
            <w:tcW w:w="709" w:type="dxa"/>
            <w:vAlign w:val="center"/>
          </w:tcPr>
          <w:p w:rsidR="001C19C0" w:rsidRDefault="001C19C0" w:rsidP="00CD17C8">
            <w:pPr>
              <w:rPr>
                <w:rFonts w:ascii="宋体" w:hAnsi="宋体"/>
                <w:color w:val="000000"/>
                <w:sz w:val="20"/>
              </w:rPr>
            </w:pPr>
            <w:r>
              <w:rPr>
                <w:rFonts w:ascii="宋体" w:hAnsi="宋体" w:hint="eastAsia"/>
                <w:color w:val="000000"/>
                <w:sz w:val="20"/>
              </w:rPr>
              <w:lastRenderedPageBreak/>
              <w:t>服务要求</w:t>
            </w:r>
          </w:p>
        </w:tc>
        <w:tc>
          <w:tcPr>
            <w:tcW w:w="8505" w:type="dxa"/>
            <w:vAlign w:val="center"/>
          </w:tcPr>
          <w:p w:rsidR="001C19C0" w:rsidRDefault="001C19C0" w:rsidP="00CD17C8">
            <w:pPr>
              <w:rPr>
                <w:rFonts w:ascii="宋体" w:hAnsi="宋体"/>
                <w:color w:val="000000"/>
                <w:sz w:val="20"/>
              </w:rPr>
            </w:pPr>
            <w:r>
              <w:rPr>
                <w:rFonts w:ascii="宋体" w:hAnsi="宋体" w:hint="eastAsia"/>
                <w:color w:val="000000"/>
                <w:sz w:val="20"/>
              </w:rPr>
              <w:t>提供原厂三年质保和服务，系统软件及各类支持库等三年内免费升级。</w:t>
            </w:r>
          </w:p>
        </w:tc>
      </w:tr>
    </w:tbl>
    <w:p w:rsidR="00216241" w:rsidRDefault="00216241" w:rsidP="00216241">
      <w:pPr>
        <w:jc w:val="left"/>
        <w:rPr>
          <w:rFonts w:eastAsia="黑体"/>
          <w:color w:val="000000"/>
          <w:sz w:val="28"/>
          <w:szCs w:val="28"/>
        </w:rPr>
      </w:pPr>
    </w:p>
    <w:p w:rsidR="00216241" w:rsidRPr="00216241" w:rsidRDefault="00216241" w:rsidP="00216241">
      <w:pPr>
        <w:jc w:val="left"/>
        <w:rPr>
          <w:rFonts w:eastAsia="黑体"/>
          <w:color w:val="000000"/>
          <w:sz w:val="28"/>
          <w:szCs w:val="28"/>
        </w:rPr>
      </w:pPr>
      <w:r w:rsidRPr="00216241">
        <w:rPr>
          <w:rFonts w:eastAsia="黑体" w:hint="eastAsia"/>
          <w:color w:val="000000"/>
          <w:sz w:val="28"/>
          <w:szCs w:val="28"/>
        </w:rPr>
        <w:t>三、其他要求</w:t>
      </w:r>
    </w:p>
    <w:p w:rsidR="00216241" w:rsidRPr="00212D19" w:rsidRDefault="00212D19" w:rsidP="00212D19">
      <w:pPr>
        <w:spacing w:line="360" w:lineRule="auto"/>
        <w:ind w:rightChars="188" w:right="395"/>
        <w:rPr>
          <w:rFonts w:ascii="宋体" w:hAnsi="宋体"/>
          <w:sz w:val="24"/>
        </w:rPr>
      </w:pPr>
      <w:r w:rsidRPr="00212D19">
        <w:rPr>
          <w:rFonts w:ascii="宋体" w:hAnsi="宋体" w:hint="eastAsia"/>
          <w:sz w:val="24"/>
        </w:rPr>
        <w:t>1</w:t>
      </w:r>
      <w:r w:rsidR="00216241" w:rsidRPr="00212D19">
        <w:rPr>
          <w:rFonts w:ascii="宋体" w:hAnsi="宋体" w:hint="eastAsia"/>
          <w:sz w:val="24"/>
        </w:rPr>
        <w:t>、投标方应对我校现有VPN的整体规划有清楚的认识；投标方在投标前对我校现网环境和需求有充分的调研和现场踏勘，方便更好地和原有VPN系统进行对接；结合我校实际情况和建设目标，合理、科学的制定技术方案和参与投标。</w:t>
      </w:r>
    </w:p>
    <w:p w:rsidR="00216241" w:rsidRPr="00212D19" w:rsidRDefault="00216241" w:rsidP="00212D19">
      <w:pPr>
        <w:spacing w:line="360" w:lineRule="auto"/>
        <w:ind w:rightChars="188" w:right="395"/>
        <w:rPr>
          <w:rFonts w:ascii="宋体" w:hAnsi="宋体"/>
          <w:sz w:val="24"/>
        </w:rPr>
      </w:pPr>
      <w:r w:rsidRPr="00212D19">
        <w:rPr>
          <w:rFonts w:ascii="宋体" w:hAnsi="宋体" w:hint="eastAsia"/>
          <w:sz w:val="24"/>
        </w:rPr>
        <w:t>2、本项目招标文件中涉及要求的硬件设备，中标方负责所有的设备安装调试、与原系统进行集成、改造、重装升级等，实施过程中，需指派有经验的原厂认证工程师驻现场服务，完成设备的实施、部署等工作；各类软硬件接口费用、设备搬运费、在实际安装过程中需要配置的各种设备、人工费均需包含在投标总价中。</w:t>
      </w:r>
    </w:p>
    <w:p w:rsidR="00216241" w:rsidRPr="00212D19" w:rsidRDefault="00216241" w:rsidP="00212D19">
      <w:pPr>
        <w:spacing w:line="360" w:lineRule="auto"/>
        <w:ind w:rightChars="188" w:right="395"/>
        <w:rPr>
          <w:rFonts w:ascii="宋体" w:hAnsi="宋体"/>
          <w:sz w:val="24"/>
        </w:rPr>
      </w:pPr>
      <w:r w:rsidRPr="00212D19">
        <w:rPr>
          <w:rFonts w:ascii="宋体" w:hAnsi="宋体" w:hint="eastAsia"/>
          <w:sz w:val="24"/>
        </w:rPr>
        <w:t>3、如采购人发现中标方产品设备技术、功能指标不符合招标要求的，采购人有权要求中标方进行产品测试（测试费用由中标方承担），如测试不通过的将上报有关部门进行处理，由此引发的所有损失由中标人负责。</w:t>
      </w:r>
    </w:p>
    <w:p w:rsidR="00216241" w:rsidRPr="00212D19" w:rsidRDefault="00216241" w:rsidP="00212D19">
      <w:pPr>
        <w:spacing w:line="360" w:lineRule="auto"/>
        <w:ind w:rightChars="188" w:right="395"/>
        <w:rPr>
          <w:rFonts w:ascii="宋体" w:hAnsi="宋体"/>
          <w:sz w:val="24"/>
        </w:rPr>
      </w:pPr>
      <w:r w:rsidRPr="00212D19">
        <w:rPr>
          <w:rFonts w:ascii="宋体" w:hAnsi="宋体" w:hint="eastAsia"/>
          <w:sz w:val="24"/>
        </w:rPr>
        <w:t>4、中标方在中标后一周内提交详细的硬件配置、硬件部署方案，并提供详细的系统设计方案和实施文档，经用户确认后，作为设备验收的标准，投标人应按上述方案完成测试、安装、调试和有关配置工作。项目验收前须提供项目建设方案、项目竣工报告、验收申请。</w:t>
      </w:r>
    </w:p>
    <w:p w:rsidR="00216241" w:rsidRDefault="00216241" w:rsidP="00597D88">
      <w:pPr>
        <w:widowControl/>
        <w:spacing w:line="360" w:lineRule="exact"/>
        <w:ind w:right="-514"/>
        <w:rPr>
          <w:rFonts w:eastAsia="黑体"/>
          <w:sz w:val="28"/>
          <w:szCs w:val="28"/>
        </w:rPr>
      </w:pPr>
    </w:p>
    <w:p w:rsidR="00216241" w:rsidRDefault="00216241" w:rsidP="00216241">
      <w:pPr>
        <w:rPr>
          <w:rFonts w:ascii="宋体" w:hAnsi="宋体"/>
          <w:b/>
          <w:sz w:val="30"/>
          <w:szCs w:val="30"/>
        </w:rPr>
      </w:pPr>
      <w:r>
        <w:rPr>
          <w:rFonts w:ascii="宋体" w:hAnsi="宋体" w:hint="eastAsia"/>
          <w:b/>
          <w:sz w:val="30"/>
          <w:szCs w:val="30"/>
        </w:rPr>
        <w:t>四、资信及商务要求表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51"/>
        <w:gridCol w:w="6970"/>
      </w:tblGrid>
      <w:tr w:rsidR="00B22A89" w:rsidTr="00B22A89">
        <w:trPr>
          <w:trHeight w:val="3080"/>
          <w:jc w:val="center"/>
        </w:trPr>
        <w:tc>
          <w:tcPr>
            <w:tcW w:w="534" w:type="dxa"/>
            <w:tcBorders>
              <w:top w:val="single" w:sz="4" w:space="0" w:color="auto"/>
              <w:left w:val="single" w:sz="4" w:space="0" w:color="auto"/>
              <w:bottom w:val="single" w:sz="4" w:space="0" w:color="auto"/>
              <w:right w:val="single" w:sz="4" w:space="0" w:color="auto"/>
            </w:tcBorders>
            <w:vAlign w:val="center"/>
          </w:tcPr>
          <w:p w:rsidR="00B22A89" w:rsidRDefault="00B22A89" w:rsidP="00CD17C8">
            <w:pPr>
              <w:tabs>
                <w:tab w:val="left" w:pos="1440"/>
              </w:tabs>
              <w:spacing w:line="460" w:lineRule="exact"/>
              <w:rPr>
                <w:rFonts w:ascii="等线" w:hAnsi="等线"/>
                <w:szCs w:val="21"/>
              </w:rPr>
            </w:pPr>
            <w:r>
              <w:rPr>
                <w:rFonts w:ascii="等线" w:hAnsi="等线" w:hint="eastAsia"/>
                <w:szCs w:val="21"/>
              </w:rPr>
              <w:t>售</w:t>
            </w:r>
          </w:p>
          <w:p w:rsidR="00B22A89" w:rsidRDefault="00B22A89" w:rsidP="00CD17C8">
            <w:pPr>
              <w:tabs>
                <w:tab w:val="left" w:pos="1440"/>
              </w:tabs>
              <w:spacing w:line="460" w:lineRule="exact"/>
              <w:rPr>
                <w:rFonts w:ascii="等线" w:hAnsi="等线"/>
                <w:szCs w:val="21"/>
              </w:rPr>
            </w:pPr>
            <w:r>
              <w:rPr>
                <w:rFonts w:ascii="等线" w:hAnsi="等线" w:hint="eastAsia"/>
                <w:szCs w:val="21"/>
              </w:rPr>
              <w:t>后</w:t>
            </w:r>
          </w:p>
          <w:p w:rsidR="00B22A89" w:rsidRDefault="00B22A89" w:rsidP="00CD17C8">
            <w:pPr>
              <w:tabs>
                <w:tab w:val="left" w:pos="1440"/>
              </w:tabs>
              <w:spacing w:line="460" w:lineRule="exact"/>
              <w:rPr>
                <w:rFonts w:ascii="等线" w:hAnsi="等线"/>
                <w:szCs w:val="21"/>
              </w:rPr>
            </w:pPr>
            <w:r>
              <w:rPr>
                <w:rFonts w:ascii="等线" w:hAnsi="等线" w:hint="eastAsia"/>
                <w:szCs w:val="21"/>
              </w:rPr>
              <w:t>服</w:t>
            </w:r>
          </w:p>
          <w:p w:rsidR="00B22A89" w:rsidRDefault="00B22A89" w:rsidP="00CD17C8">
            <w:pPr>
              <w:tabs>
                <w:tab w:val="left" w:pos="1440"/>
              </w:tabs>
              <w:spacing w:line="460" w:lineRule="exact"/>
              <w:rPr>
                <w:rFonts w:ascii="等线" w:hAnsi="等线"/>
                <w:szCs w:val="21"/>
              </w:rPr>
            </w:pPr>
            <w:r>
              <w:rPr>
                <w:rFonts w:ascii="等线" w:hAnsi="等线" w:hint="eastAsia"/>
                <w:szCs w:val="21"/>
              </w:rPr>
              <w:t>务</w:t>
            </w:r>
          </w:p>
        </w:tc>
        <w:tc>
          <w:tcPr>
            <w:tcW w:w="1251" w:type="dxa"/>
            <w:tcBorders>
              <w:top w:val="single" w:sz="4" w:space="0" w:color="auto"/>
              <w:left w:val="single" w:sz="4" w:space="0" w:color="auto"/>
              <w:right w:val="single" w:sz="4" w:space="0" w:color="auto"/>
            </w:tcBorders>
            <w:vAlign w:val="center"/>
          </w:tcPr>
          <w:p w:rsidR="00B22A89" w:rsidRDefault="00B22A89" w:rsidP="00CD17C8">
            <w:pPr>
              <w:tabs>
                <w:tab w:val="left" w:pos="1440"/>
              </w:tabs>
              <w:spacing w:line="460" w:lineRule="exact"/>
              <w:rPr>
                <w:rFonts w:ascii="等线" w:hAnsi="等线"/>
                <w:szCs w:val="21"/>
              </w:rPr>
            </w:pPr>
            <w:r>
              <w:rPr>
                <w:rFonts w:ascii="等线" w:hAnsi="等线" w:hint="eastAsia"/>
                <w:szCs w:val="21"/>
              </w:rPr>
              <w:t>具体实施响应要求</w:t>
            </w:r>
          </w:p>
        </w:tc>
        <w:tc>
          <w:tcPr>
            <w:tcW w:w="6970" w:type="dxa"/>
            <w:tcBorders>
              <w:top w:val="single" w:sz="4" w:space="0" w:color="auto"/>
              <w:left w:val="single" w:sz="4" w:space="0" w:color="auto"/>
              <w:right w:val="single" w:sz="4" w:space="0" w:color="auto"/>
            </w:tcBorders>
            <w:vAlign w:val="center"/>
          </w:tcPr>
          <w:p w:rsidR="00B22A89" w:rsidRDefault="00B22A89" w:rsidP="00CD17C8">
            <w:pPr>
              <w:pStyle w:val="af9"/>
              <w:tabs>
                <w:tab w:val="left" w:pos="1440"/>
              </w:tabs>
              <w:spacing w:line="460" w:lineRule="exact"/>
              <w:ind w:firstLineChars="0" w:firstLine="0"/>
              <w:rPr>
                <w:rFonts w:ascii="等线" w:hAnsi="等线"/>
                <w:szCs w:val="21"/>
              </w:rPr>
            </w:pPr>
            <w:r>
              <w:rPr>
                <w:rFonts w:ascii="等线" w:hAnsi="等线" w:hint="eastAsia"/>
                <w:szCs w:val="21"/>
              </w:rPr>
              <w:t>1</w:t>
            </w:r>
            <w:r>
              <w:rPr>
                <w:rFonts w:ascii="等线" w:hAnsi="等线" w:hint="eastAsia"/>
                <w:szCs w:val="21"/>
              </w:rPr>
              <w:t>、在设备整个使用期内，投标方应确保设备的正常使用，在接到用户维修要求后应立即作出回应，当系统的软硬件设备出现故障时，投标人应在</w:t>
            </w:r>
            <w:r>
              <w:rPr>
                <w:rFonts w:ascii="等线" w:hAnsi="等线" w:hint="eastAsia"/>
                <w:szCs w:val="21"/>
              </w:rPr>
              <w:t>4</w:t>
            </w:r>
            <w:r>
              <w:rPr>
                <w:rFonts w:ascii="等线" w:hAnsi="等线" w:hint="eastAsia"/>
                <w:szCs w:val="21"/>
              </w:rPr>
              <w:t>小时内响应并提出解决方案，</w:t>
            </w:r>
            <w:r>
              <w:rPr>
                <w:rFonts w:ascii="等线" w:hAnsi="等线" w:hint="eastAsia"/>
                <w:szCs w:val="21"/>
              </w:rPr>
              <w:t>8</w:t>
            </w:r>
            <w:r>
              <w:rPr>
                <w:rFonts w:ascii="等线" w:hAnsi="等线" w:hint="eastAsia"/>
                <w:szCs w:val="21"/>
              </w:rPr>
              <w:t>小时之内到现场对故障进行处理，若短期无法修复的，应在</w:t>
            </w:r>
            <w:r>
              <w:rPr>
                <w:rFonts w:ascii="等线" w:hAnsi="等线" w:hint="eastAsia"/>
                <w:szCs w:val="21"/>
              </w:rPr>
              <w:t>24</w:t>
            </w:r>
            <w:r>
              <w:rPr>
                <w:rFonts w:ascii="等线" w:hAnsi="等线" w:hint="eastAsia"/>
                <w:szCs w:val="21"/>
              </w:rPr>
              <w:t>小时内提供相应备用设备并负责安装调试解决问题，。</w:t>
            </w:r>
          </w:p>
          <w:p w:rsidR="00B22A89" w:rsidRDefault="00B22A89" w:rsidP="00CD17C8">
            <w:pPr>
              <w:pStyle w:val="af9"/>
              <w:tabs>
                <w:tab w:val="left" w:pos="1440"/>
              </w:tabs>
              <w:spacing w:line="460" w:lineRule="exact"/>
              <w:ind w:firstLineChars="0" w:firstLine="0"/>
              <w:rPr>
                <w:rFonts w:ascii="等线" w:hAnsi="等线"/>
                <w:szCs w:val="21"/>
              </w:rPr>
            </w:pPr>
            <w:r>
              <w:rPr>
                <w:rFonts w:ascii="等线" w:hAnsi="等线" w:hint="eastAsia"/>
                <w:szCs w:val="21"/>
              </w:rPr>
              <w:t>2</w:t>
            </w:r>
            <w:r>
              <w:rPr>
                <w:rFonts w:ascii="等线" w:hAnsi="等线" w:hint="eastAsia"/>
                <w:szCs w:val="21"/>
              </w:rPr>
              <w:t>、质保期：提供原厂三年质保服务和备品备件服务，标书产品项中有其他质保要求的除外。</w:t>
            </w:r>
          </w:p>
        </w:tc>
      </w:tr>
      <w:tr w:rsidR="00216241" w:rsidTr="00CD17C8">
        <w:trPr>
          <w:trHeight w:val="416"/>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1440"/>
              </w:tabs>
              <w:spacing w:line="460" w:lineRule="exact"/>
              <w:rPr>
                <w:rFonts w:ascii="等线" w:hAnsi="等线"/>
                <w:szCs w:val="21"/>
              </w:rPr>
            </w:pPr>
            <w:r>
              <w:rPr>
                <w:rFonts w:ascii="等线" w:hAnsi="等线" w:hint="eastAsia"/>
                <w:szCs w:val="21"/>
              </w:rPr>
              <w:t>培训</w:t>
            </w:r>
          </w:p>
        </w:tc>
        <w:tc>
          <w:tcPr>
            <w:tcW w:w="6970"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1440"/>
              </w:tabs>
              <w:adjustRightInd w:val="0"/>
              <w:spacing w:line="460" w:lineRule="exact"/>
              <w:jc w:val="left"/>
              <w:rPr>
                <w:rFonts w:ascii="等线" w:hAnsi="等线"/>
                <w:szCs w:val="21"/>
              </w:rPr>
            </w:pPr>
            <w:r>
              <w:rPr>
                <w:rFonts w:ascii="等线" w:hAnsi="等线" w:hint="eastAsia"/>
                <w:szCs w:val="21"/>
              </w:rPr>
              <w:t>中标方免费提供</w:t>
            </w:r>
            <w:r>
              <w:rPr>
                <w:rFonts w:ascii="等线" w:hAnsi="等线" w:hint="eastAsia"/>
                <w:szCs w:val="21"/>
              </w:rPr>
              <w:t>2</w:t>
            </w:r>
            <w:r>
              <w:rPr>
                <w:rFonts w:ascii="等线" w:hAnsi="等线" w:hint="eastAsia"/>
                <w:szCs w:val="21"/>
              </w:rPr>
              <w:t>人次以上的系统管理技术培训（培训时间每人次不少于</w:t>
            </w:r>
            <w:r>
              <w:rPr>
                <w:rFonts w:ascii="等线" w:hAnsi="等线" w:hint="eastAsia"/>
                <w:szCs w:val="21"/>
              </w:rPr>
              <w:t>30</w:t>
            </w:r>
            <w:r>
              <w:rPr>
                <w:rFonts w:ascii="等线" w:hAnsi="等线" w:hint="eastAsia"/>
                <w:szCs w:val="21"/>
              </w:rPr>
              <w:t>小时）。</w:t>
            </w:r>
          </w:p>
        </w:tc>
      </w:tr>
      <w:tr w:rsidR="00216241" w:rsidTr="00CD17C8">
        <w:trPr>
          <w:trHeight w:val="416"/>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1440"/>
              </w:tabs>
              <w:spacing w:line="460" w:lineRule="exact"/>
              <w:rPr>
                <w:rFonts w:ascii="等线" w:hAnsi="等线"/>
                <w:szCs w:val="21"/>
              </w:rPr>
            </w:pPr>
            <w:r>
              <w:rPr>
                <w:rFonts w:ascii="等线" w:hAnsi="等线" w:hint="eastAsia"/>
                <w:szCs w:val="21"/>
              </w:rPr>
              <w:t>交货时间及地点</w:t>
            </w:r>
          </w:p>
        </w:tc>
        <w:tc>
          <w:tcPr>
            <w:tcW w:w="6970"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257"/>
              </w:tabs>
              <w:spacing w:line="460" w:lineRule="exact"/>
              <w:jc w:val="left"/>
              <w:rPr>
                <w:rFonts w:ascii="等线" w:hAnsi="等线"/>
                <w:szCs w:val="21"/>
              </w:rPr>
            </w:pPr>
            <w:r>
              <w:rPr>
                <w:rFonts w:ascii="等线" w:hAnsi="等线" w:hint="eastAsia"/>
                <w:szCs w:val="21"/>
              </w:rPr>
              <w:t>交货时间：签订合同后</w:t>
            </w:r>
            <w:r>
              <w:rPr>
                <w:rFonts w:ascii="等线" w:hAnsi="等线" w:hint="eastAsia"/>
                <w:szCs w:val="21"/>
              </w:rPr>
              <w:t>30</w:t>
            </w:r>
            <w:r>
              <w:rPr>
                <w:rFonts w:ascii="等线" w:hAnsi="等线" w:hint="eastAsia"/>
                <w:szCs w:val="21"/>
              </w:rPr>
              <w:t>天内完成供货、安装和调试工作。</w:t>
            </w:r>
          </w:p>
          <w:p w:rsidR="00216241" w:rsidRDefault="00216241" w:rsidP="00CD17C8">
            <w:pPr>
              <w:tabs>
                <w:tab w:val="left" w:pos="257"/>
              </w:tabs>
              <w:spacing w:line="460" w:lineRule="exact"/>
              <w:jc w:val="left"/>
              <w:rPr>
                <w:rFonts w:ascii="等线" w:hAnsi="等线"/>
                <w:szCs w:val="21"/>
              </w:rPr>
            </w:pPr>
            <w:r>
              <w:rPr>
                <w:rFonts w:ascii="等线" w:hAnsi="等线" w:hint="eastAsia"/>
                <w:szCs w:val="21"/>
              </w:rPr>
              <w:t>交货地点：用户指定地点。</w:t>
            </w:r>
          </w:p>
        </w:tc>
      </w:tr>
      <w:tr w:rsidR="00216241" w:rsidTr="00CD17C8">
        <w:trPr>
          <w:trHeight w:val="543"/>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1440"/>
              </w:tabs>
              <w:spacing w:line="460" w:lineRule="exact"/>
              <w:rPr>
                <w:rFonts w:ascii="等线" w:hAnsi="等线"/>
                <w:szCs w:val="21"/>
              </w:rPr>
            </w:pPr>
            <w:r>
              <w:rPr>
                <w:rFonts w:ascii="等线" w:hAnsi="等线" w:hint="eastAsia"/>
                <w:szCs w:val="21"/>
              </w:rPr>
              <w:lastRenderedPageBreak/>
              <w:t>付款条件</w:t>
            </w:r>
          </w:p>
        </w:tc>
        <w:tc>
          <w:tcPr>
            <w:tcW w:w="6970" w:type="dxa"/>
            <w:tcBorders>
              <w:top w:val="single" w:sz="4" w:space="0" w:color="auto"/>
              <w:left w:val="single" w:sz="4" w:space="0" w:color="auto"/>
              <w:bottom w:val="single" w:sz="4" w:space="0" w:color="auto"/>
              <w:right w:val="single" w:sz="4" w:space="0" w:color="auto"/>
            </w:tcBorders>
            <w:vAlign w:val="center"/>
          </w:tcPr>
          <w:p w:rsidR="00216241" w:rsidRDefault="00216241" w:rsidP="00CD17C8">
            <w:pPr>
              <w:tabs>
                <w:tab w:val="left" w:pos="1440"/>
              </w:tabs>
              <w:spacing w:line="460" w:lineRule="exact"/>
              <w:jc w:val="left"/>
              <w:rPr>
                <w:rFonts w:ascii="等线" w:hAnsi="等线"/>
                <w:szCs w:val="21"/>
              </w:rPr>
            </w:pPr>
            <w:r>
              <w:rPr>
                <w:rFonts w:ascii="等线" w:hAnsi="等线" w:hint="eastAsia"/>
                <w:szCs w:val="21"/>
              </w:rPr>
              <w:t>项目</w:t>
            </w:r>
            <w:r>
              <w:rPr>
                <w:rFonts w:ascii="等线" w:hAnsi="等线"/>
                <w:szCs w:val="21"/>
              </w:rPr>
              <w:t>验收合格后一次性支付全部货款</w:t>
            </w:r>
          </w:p>
        </w:tc>
      </w:tr>
    </w:tbl>
    <w:p w:rsidR="00597D88" w:rsidRDefault="00597D88" w:rsidP="00597D88">
      <w:pPr>
        <w:spacing w:line="360" w:lineRule="auto"/>
        <w:rPr>
          <w:sz w:val="24"/>
        </w:rPr>
      </w:pPr>
    </w:p>
    <w:p w:rsidR="00A070A3" w:rsidRPr="00AB4913" w:rsidRDefault="00597D88" w:rsidP="00AB4913">
      <w:pPr>
        <w:ind w:firstLineChars="150" w:firstLine="360"/>
        <w:rPr>
          <w:rFonts w:eastAsia="等线"/>
          <w:sz w:val="28"/>
          <w:szCs w:val="28"/>
        </w:rPr>
      </w:pPr>
      <w:r>
        <w:rPr>
          <w:rFonts w:hAnsi="宋体" w:hint="eastAsia"/>
          <w:color w:val="000000"/>
          <w:sz w:val="24"/>
        </w:rPr>
        <w:t>技术咨询联系人：</w:t>
      </w:r>
      <w:r w:rsidR="00AB4913" w:rsidRPr="00AB4913">
        <w:rPr>
          <w:rFonts w:hAnsi="宋体" w:hint="eastAsia"/>
          <w:color w:val="000000"/>
          <w:sz w:val="24"/>
        </w:rPr>
        <w:t>汪亮平</w:t>
      </w:r>
      <w:r w:rsidR="00AB4913">
        <w:rPr>
          <w:rFonts w:eastAsia="等线" w:hint="eastAsia"/>
          <w:sz w:val="28"/>
          <w:szCs w:val="28"/>
        </w:rPr>
        <w:t xml:space="preserve">　</w:t>
      </w:r>
      <w:r>
        <w:rPr>
          <w:rFonts w:hAnsi="Arial"/>
          <w:sz w:val="24"/>
        </w:rPr>
        <w:t>联系电话：</w:t>
      </w:r>
      <w:r>
        <w:rPr>
          <w:rFonts w:hint="eastAsia"/>
          <w:sz w:val="24"/>
        </w:rPr>
        <w:t xml:space="preserve"> </w:t>
      </w:r>
      <w:r w:rsidRPr="00AB4913">
        <w:rPr>
          <w:rFonts w:hAnsi="宋体" w:hint="eastAsia"/>
          <w:color w:val="000000"/>
          <w:sz w:val="24"/>
        </w:rPr>
        <w:t xml:space="preserve"> </w:t>
      </w:r>
      <w:r w:rsidR="00AB4913" w:rsidRPr="00AB4913">
        <w:rPr>
          <w:rFonts w:eastAsia="等线" w:hint="eastAsia"/>
          <w:sz w:val="24"/>
        </w:rPr>
        <w:t>13858124519</w:t>
      </w:r>
      <w:r>
        <w:rPr>
          <w:rFonts w:hAnsi="宋体" w:hint="eastAsia"/>
          <w:color w:val="000000"/>
          <w:sz w:val="24"/>
        </w:rPr>
        <w:t xml:space="preserve">    </w:t>
      </w:r>
    </w:p>
    <w:p w:rsidR="00A070A3" w:rsidRDefault="00A070A3" w:rsidP="00550927">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w:t>
      </w:r>
      <w:r w:rsidR="00485347">
        <w:rPr>
          <w:rFonts w:ascii="黑体" w:eastAsia="黑体" w:hAnsi="华文楷体" w:cs="宋体" w:hint="eastAsia"/>
          <w:kern w:val="0"/>
          <w:sz w:val="32"/>
          <w:szCs w:val="32"/>
        </w:rPr>
        <w:t>二</w:t>
      </w:r>
      <w:r>
        <w:rPr>
          <w:rFonts w:ascii="黑体" w:eastAsia="黑体" w:hAnsi="华文楷体" w:cs="宋体" w:hint="eastAsia"/>
          <w:kern w:val="0"/>
          <w:sz w:val="32"/>
          <w:szCs w:val="32"/>
        </w:rPr>
        <w:t>：</w:t>
      </w:r>
      <w:r w:rsidR="00BA5FA3">
        <w:rPr>
          <w:rFonts w:ascii="黑体" w:eastAsia="黑体" w:hAnsi="华文楷体" w:cs="宋体" w:hint="eastAsia"/>
          <w:kern w:val="0"/>
          <w:sz w:val="32"/>
          <w:szCs w:val="32"/>
        </w:rPr>
        <w:t>学生计算机设备等</w:t>
      </w:r>
    </w:p>
    <w:p w:rsidR="00615799" w:rsidRPr="00615799" w:rsidRDefault="00615799" w:rsidP="00550927">
      <w:pPr>
        <w:snapToGrid w:val="0"/>
        <w:spacing w:beforeLines="100" w:afterLines="50" w:line="360" w:lineRule="auto"/>
        <w:ind w:leftChars="-71" w:left="-149" w:rightChars="188" w:right="395" w:firstLineChars="50" w:firstLine="141"/>
        <w:jc w:val="left"/>
        <w:rPr>
          <w:b/>
          <w:color w:val="000000"/>
          <w:sz w:val="28"/>
          <w:szCs w:val="28"/>
        </w:rPr>
      </w:pPr>
      <w:r>
        <w:rPr>
          <w:rFonts w:hint="eastAsia"/>
          <w:b/>
          <w:color w:val="000000"/>
          <w:sz w:val="28"/>
          <w:szCs w:val="28"/>
        </w:rPr>
        <w:t>数量</w:t>
      </w:r>
      <w:r>
        <w:rPr>
          <w:rFonts w:hint="eastAsia"/>
          <w:b/>
          <w:color w:val="000000"/>
          <w:sz w:val="28"/>
          <w:szCs w:val="28"/>
        </w:rPr>
        <w:t>1</w:t>
      </w:r>
      <w:r w:rsidR="00BA5FA3">
        <w:rPr>
          <w:rFonts w:hint="eastAsia"/>
          <w:b/>
          <w:color w:val="000000"/>
          <w:sz w:val="28"/>
          <w:szCs w:val="28"/>
        </w:rPr>
        <w:t>批</w:t>
      </w:r>
    </w:p>
    <w:p w:rsidR="00615799" w:rsidRDefault="00615799" w:rsidP="00615799">
      <w:pPr>
        <w:jc w:val="left"/>
        <w:rPr>
          <w:b/>
          <w:color w:val="000000"/>
          <w:sz w:val="32"/>
          <w:szCs w:val="32"/>
        </w:rPr>
      </w:pPr>
      <w:r>
        <w:rPr>
          <w:rFonts w:eastAsia="黑体" w:hint="eastAsia"/>
          <w:color w:val="000000"/>
          <w:sz w:val="28"/>
          <w:szCs w:val="28"/>
        </w:rPr>
        <w:t>一、主要技术指标：</w:t>
      </w:r>
    </w:p>
    <w:p w:rsidR="00BA5FA3" w:rsidRPr="00B22A89" w:rsidRDefault="00BA5FA3" w:rsidP="00BA5FA3">
      <w:pPr>
        <w:widowControl/>
        <w:jc w:val="left"/>
        <w:rPr>
          <w:rFonts w:eastAsia="黑体"/>
          <w:sz w:val="28"/>
          <w:szCs w:val="28"/>
        </w:rPr>
      </w:pPr>
      <w:r>
        <w:rPr>
          <w:rFonts w:eastAsia="黑体" w:hint="eastAsia"/>
          <w:sz w:val="28"/>
          <w:szCs w:val="28"/>
        </w:rPr>
        <w:t>（一）</w:t>
      </w:r>
      <w:r w:rsidRPr="00577962">
        <w:rPr>
          <w:rFonts w:ascii="宋体" w:hAnsi="宋体" w:hint="eastAsia"/>
          <w:sz w:val="24"/>
        </w:rPr>
        <w:t>8路切换器：</w:t>
      </w:r>
    </w:p>
    <w:p w:rsidR="00BA5FA3" w:rsidRPr="00577962" w:rsidRDefault="00BA5FA3" w:rsidP="00BA5FA3">
      <w:pPr>
        <w:widowControl/>
        <w:jc w:val="left"/>
        <w:rPr>
          <w:rFonts w:ascii="宋体" w:hAnsi="宋体"/>
          <w:sz w:val="28"/>
          <w:szCs w:val="28"/>
        </w:rPr>
      </w:pPr>
      <w:r w:rsidRPr="00577962">
        <w:rPr>
          <w:rFonts w:ascii="宋体" w:hAnsi="宋体" w:hint="eastAsia"/>
          <w:sz w:val="24"/>
        </w:rPr>
        <w:t xml:space="preserve">    KVM切换器 8口 usb线控桌面开关切换 8进1出 四进一出，支持分辨率1920*1080dpi。</w:t>
      </w:r>
    </w:p>
    <w:p w:rsidR="00BA5FA3" w:rsidRPr="00B22A89" w:rsidRDefault="00BA5FA3" w:rsidP="00BA5FA3">
      <w:pPr>
        <w:widowControl/>
        <w:jc w:val="left"/>
        <w:rPr>
          <w:rFonts w:ascii="宋体" w:hAnsi="宋体"/>
          <w:sz w:val="28"/>
          <w:szCs w:val="28"/>
        </w:rPr>
      </w:pPr>
      <w:r>
        <w:rPr>
          <w:rFonts w:eastAsia="黑体" w:hint="eastAsia"/>
          <w:sz w:val="28"/>
          <w:szCs w:val="28"/>
        </w:rPr>
        <w:t>（二）</w:t>
      </w:r>
      <w:r w:rsidRPr="0042078F">
        <w:rPr>
          <w:rFonts w:ascii="宋体" w:hAnsi="宋体" w:hint="eastAsia"/>
          <w:sz w:val="24"/>
        </w:rPr>
        <w:t>电话访问计算机：</w:t>
      </w:r>
    </w:p>
    <w:p w:rsidR="00BA5FA3" w:rsidRPr="00A1394B" w:rsidRDefault="00BA5FA3" w:rsidP="00BA5FA3">
      <w:pPr>
        <w:spacing w:line="360" w:lineRule="auto"/>
        <w:rPr>
          <w:rFonts w:ascii="宋体" w:hAnsi="宋体"/>
          <w:sz w:val="24"/>
        </w:rPr>
      </w:pPr>
      <w:r w:rsidRPr="0042078F">
        <w:rPr>
          <w:rFonts w:ascii="宋体" w:hAnsi="宋体" w:hint="eastAsia"/>
          <w:sz w:val="24"/>
        </w:rPr>
        <w:t>Intel 酷睿六核 i5-8500 ；Intel 365主板以上；≥8GB DDR4 2666MHz；≥256GB，M.2 2280 PCIe NVMe 固态硬盘；≥23.8英寸IPS屏低蓝光液晶显示器；≥8个USB接口（前置≥2个USB3.1接口）、串口、HDMI视频接口；≥300w节能电源，能效比90%PLUS，提供国家能效证书；</w:t>
      </w:r>
      <w:r w:rsidRPr="00A1394B">
        <w:rPr>
          <w:rFonts w:ascii="宋体" w:hAnsi="宋体" w:hint="eastAsia"/>
          <w:sz w:val="24"/>
        </w:rPr>
        <w:t>出厂自带虚拟化云桌面管理软件License，内嵌虚拟化软件。</w:t>
      </w:r>
    </w:p>
    <w:p w:rsidR="00BA5FA3" w:rsidRPr="0042078F" w:rsidRDefault="00BA5FA3" w:rsidP="00BA5FA3">
      <w:pPr>
        <w:spacing w:line="360" w:lineRule="auto"/>
        <w:rPr>
          <w:rFonts w:ascii="宋体" w:hAnsi="宋体"/>
          <w:sz w:val="24"/>
        </w:rPr>
      </w:pPr>
      <w:r w:rsidRPr="0042078F">
        <w:rPr>
          <w:rFonts w:ascii="宋体" w:hAnsi="宋体" w:hint="eastAsia"/>
          <w:sz w:val="24"/>
        </w:rPr>
        <w:t>云平台软件授权最新版，支持异构平台统一管理，单台教师机可管理200台以上客户端；原厂增量功能的还原卡，具备双硬盘还原保护、数据传输加密功能；提供正版电子教室管理软件，需实现流畅的屏幕广播、截屏压缩、共享白板、视频同步、分组教学、作业提交、考试评分、抢答竞赛、屏幕监视、U盘限制、上网限制、程序限制、远程中止、使用日志</w:t>
      </w:r>
      <w:r>
        <w:rPr>
          <w:rFonts w:ascii="宋体" w:hAnsi="宋体" w:hint="eastAsia"/>
          <w:sz w:val="24"/>
        </w:rPr>
        <w:t>、远程开关机重启等基础教学管理功能。</w:t>
      </w:r>
      <w:r w:rsidRPr="0042078F">
        <w:rPr>
          <w:rFonts w:ascii="宋体" w:hAnsi="宋体" w:hint="eastAsia"/>
          <w:sz w:val="24"/>
        </w:rPr>
        <w:t>支持GPU穿透技术满足3D设计和查看的要求；虚拟机系统内安装物理显卡官方驱动程序；对教室内的所有学生终端设备支持上课时一键唤醒、下课时一键关机以及一键重启功</w:t>
      </w:r>
      <w:r>
        <w:rPr>
          <w:rFonts w:ascii="宋体" w:hAnsi="宋体" w:hint="eastAsia"/>
          <w:sz w:val="24"/>
        </w:rPr>
        <w:t>能，并可针对每台终端设备进行一键开、关机、重启等生命周期管理；</w:t>
      </w:r>
      <w:r w:rsidRPr="0042078F">
        <w:rPr>
          <w:rFonts w:ascii="宋体" w:hAnsi="宋体" w:hint="eastAsia"/>
          <w:sz w:val="24"/>
        </w:rPr>
        <w:t>系统支持虚拟机调用物理显卡功能，支持NVIDIA或AMD显卡使用，虚拟桌面用户可借助调用的物理显卡流畅运行支持DirectX、OpenGL的图形设计程序。</w:t>
      </w:r>
    </w:p>
    <w:p w:rsidR="00BA5FA3" w:rsidRPr="00787B44" w:rsidRDefault="00BA5FA3" w:rsidP="00BA5FA3">
      <w:pPr>
        <w:widowControl/>
        <w:jc w:val="left"/>
        <w:rPr>
          <w:rFonts w:ascii="宋体" w:hAnsi="宋体"/>
          <w:sz w:val="24"/>
        </w:rPr>
      </w:pPr>
      <w:r w:rsidRPr="0042078F">
        <w:rPr>
          <w:rFonts w:ascii="宋体" w:hAnsi="宋体" w:hint="eastAsia"/>
          <w:sz w:val="24"/>
        </w:rPr>
        <w:t>支持HTML5登录桌面，WEB无插件方式访问服务器虚拟机管理软件</w:t>
      </w:r>
      <w:r>
        <w:rPr>
          <w:rFonts w:ascii="宋体" w:hAnsi="宋体" w:hint="eastAsia"/>
          <w:sz w:val="24"/>
        </w:rPr>
        <w:t>；</w:t>
      </w:r>
      <w:r w:rsidRPr="0042078F">
        <w:rPr>
          <w:rFonts w:ascii="宋体" w:hAnsi="宋体" w:hint="eastAsia"/>
          <w:sz w:val="24"/>
        </w:rPr>
        <w:t>虚拟桌面具有自己的资源（内存、CPU、网卡、存储），可以指定单独的IP地址、MAC地址等。</w:t>
      </w:r>
    </w:p>
    <w:p w:rsidR="00BA5FA3" w:rsidRPr="00B22A89" w:rsidRDefault="00BA5FA3" w:rsidP="00BA5FA3">
      <w:pPr>
        <w:widowControl/>
        <w:jc w:val="left"/>
        <w:rPr>
          <w:rFonts w:eastAsia="黑体"/>
          <w:sz w:val="28"/>
          <w:szCs w:val="28"/>
        </w:rPr>
      </w:pPr>
      <w:r>
        <w:rPr>
          <w:rFonts w:eastAsia="黑体" w:hint="eastAsia"/>
          <w:sz w:val="28"/>
          <w:szCs w:val="28"/>
        </w:rPr>
        <w:t>（三）</w:t>
      </w:r>
      <w:r w:rsidRPr="0042078F">
        <w:rPr>
          <w:rFonts w:ascii="宋体" w:hAnsi="宋体" w:hint="eastAsia"/>
          <w:sz w:val="24"/>
        </w:rPr>
        <w:t>学生计算机：</w:t>
      </w:r>
    </w:p>
    <w:p w:rsidR="00BA5FA3" w:rsidRPr="00A56103" w:rsidRDefault="00BA5FA3" w:rsidP="00BA5FA3">
      <w:pPr>
        <w:spacing w:line="360" w:lineRule="auto"/>
        <w:rPr>
          <w:rFonts w:ascii="宋体" w:hAnsi="宋体"/>
          <w:sz w:val="24"/>
        </w:rPr>
      </w:pPr>
      <w:r w:rsidRPr="00A56103">
        <w:rPr>
          <w:rFonts w:ascii="宋体" w:hAnsi="宋体" w:hint="eastAsia"/>
          <w:sz w:val="24"/>
        </w:rPr>
        <w:t>Intel 酷睿六核 i5-8500 ；Intel 365主板以上；≥8GB DDR4 2666MHz；≥256GB，M.2 2280 PCIe NVMe 固态硬盘；≥23.8英寸IPS屏低蓝光液晶显示器；≥8个USB接口（前置≥2个USB3.1</w:t>
      </w:r>
      <w:r w:rsidRPr="00A56103">
        <w:rPr>
          <w:rFonts w:ascii="宋体" w:hAnsi="宋体" w:hint="eastAsia"/>
          <w:sz w:val="24"/>
        </w:rPr>
        <w:lastRenderedPageBreak/>
        <w:t>接口）、串口、HDMI视频接口；≥300w节能电源，能效比90%PLUS，投标中提供国家能效证书；出厂自带虚拟化云桌面管理软件License，内嵌虚拟化软件。</w:t>
      </w:r>
    </w:p>
    <w:p w:rsidR="00BA5FA3" w:rsidRPr="0042078F" w:rsidRDefault="00BA5FA3" w:rsidP="00BA5FA3">
      <w:pPr>
        <w:spacing w:line="360" w:lineRule="auto"/>
        <w:rPr>
          <w:rFonts w:ascii="宋体" w:hAnsi="宋体"/>
          <w:sz w:val="24"/>
        </w:rPr>
      </w:pPr>
      <w:r w:rsidRPr="00A56103">
        <w:rPr>
          <w:rFonts w:ascii="宋体" w:hAnsi="宋体" w:hint="eastAsia"/>
          <w:sz w:val="24"/>
        </w:rPr>
        <w:t>云平台软件授权最新版，支持异构平台统一管理，单台教师机可管理200台以上客户端；原厂增量功能的还原卡，具备双硬盘还原保护、数据传输加密功能；提供正版电子教室管理软件，需实现流畅的屏幕广播、截屏压缩、共享白板、视频同步、分组教学、作业提交、考试评分、抢答竞赛、屏幕监视、U盘限制、上网限制、程序限制、远程中止、使用日志、远程开关机重启等基础教学管理功能。支持GPU穿透技术满足3D设计和查看的要求；虚拟机系统内安装物理显卡官方驱动程序；对教室内的所有学生终端设备支持上课时一键唤醒、下课时一键关机以及一键重启功能，并可针对每台终端设备进行一键开、关机、重启等生命周期管理；系统支持虚拟机调用物理显卡功能，支持NVIDIA或AMD显卡使用</w:t>
      </w:r>
      <w:r w:rsidRPr="0042078F">
        <w:rPr>
          <w:rFonts w:ascii="宋体" w:hAnsi="宋体" w:hint="eastAsia"/>
          <w:sz w:val="24"/>
        </w:rPr>
        <w:t>，虚拟桌面用户可借助调用的物理显卡流畅运行支持DirectX、OpenGL的图形设计程序。</w:t>
      </w:r>
    </w:p>
    <w:p w:rsidR="00BA5FA3" w:rsidRPr="000D3499" w:rsidRDefault="00BA5FA3" w:rsidP="00BA5FA3">
      <w:pPr>
        <w:spacing w:line="360" w:lineRule="auto"/>
        <w:rPr>
          <w:rFonts w:ascii="宋体" w:hAnsi="宋体"/>
          <w:sz w:val="24"/>
        </w:rPr>
      </w:pPr>
      <w:r w:rsidRPr="0042078F">
        <w:rPr>
          <w:rFonts w:ascii="宋体" w:hAnsi="宋体" w:hint="eastAsia"/>
          <w:sz w:val="24"/>
        </w:rPr>
        <w:t>支持HTML5登录桌面，WEB无插件方式访问服务器虚拟机管理软件；虚拟桌面具有自己的资源（内存、CPU、网卡、存储），可以指定单独的IP地址、MAC地址等。</w:t>
      </w:r>
    </w:p>
    <w:p w:rsidR="00BA5FA3" w:rsidRPr="00B22A89" w:rsidRDefault="00BA5FA3" w:rsidP="00BA5FA3">
      <w:pPr>
        <w:widowControl/>
        <w:jc w:val="left"/>
        <w:rPr>
          <w:rFonts w:eastAsia="黑体"/>
          <w:sz w:val="28"/>
          <w:szCs w:val="28"/>
        </w:rPr>
      </w:pPr>
      <w:r>
        <w:rPr>
          <w:rFonts w:eastAsia="黑体" w:hint="eastAsia"/>
          <w:sz w:val="28"/>
          <w:szCs w:val="28"/>
        </w:rPr>
        <w:t>（四）</w:t>
      </w:r>
      <w:r w:rsidRPr="0042078F">
        <w:rPr>
          <w:rFonts w:ascii="宋体" w:hAnsi="宋体" w:hint="eastAsia"/>
          <w:sz w:val="24"/>
        </w:rPr>
        <w:t>耳麦、话机盒子：</w:t>
      </w:r>
    </w:p>
    <w:p w:rsidR="00BA5FA3" w:rsidRDefault="00BA5FA3" w:rsidP="00B22A89">
      <w:pPr>
        <w:spacing w:line="360" w:lineRule="auto"/>
        <w:rPr>
          <w:rFonts w:ascii="宋体" w:hAnsi="宋体"/>
          <w:sz w:val="24"/>
        </w:rPr>
      </w:pPr>
      <w:r w:rsidRPr="000478A0">
        <w:rPr>
          <w:rFonts w:ascii="宋体" w:hAnsi="宋体"/>
          <w:sz w:val="24"/>
        </w:rPr>
        <w:t>头戴式</w:t>
      </w:r>
      <w:r>
        <w:rPr>
          <w:rFonts w:ascii="宋体" w:hAnsi="宋体" w:hint="eastAsia"/>
          <w:sz w:val="24"/>
        </w:rPr>
        <w:t>，</w:t>
      </w:r>
      <w:r w:rsidRPr="000478A0">
        <w:rPr>
          <w:rFonts w:ascii="宋体" w:hAnsi="宋体"/>
          <w:sz w:val="24"/>
        </w:rPr>
        <w:t>灵敏度：105（dB/mW）</w:t>
      </w:r>
      <w:r>
        <w:rPr>
          <w:rFonts w:ascii="宋体" w:hAnsi="宋体" w:hint="eastAsia"/>
          <w:sz w:val="24"/>
        </w:rPr>
        <w:t>，</w:t>
      </w:r>
      <w:r w:rsidRPr="000478A0">
        <w:rPr>
          <w:rFonts w:ascii="宋体" w:hAnsi="宋体"/>
          <w:sz w:val="24"/>
        </w:rPr>
        <w:t>频响范围：300（Hz）</w:t>
      </w:r>
      <w:r>
        <w:rPr>
          <w:rFonts w:ascii="宋体" w:hAnsi="宋体" w:hint="eastAsia"/>
          <w:sz w:val="24"/>
        </w:rPr>
        <w:t>，</w:t>
      </w:r>
      <w:r w:rsidRPr="000478A0">
        <w:rPr>
          <w:rFonts w:ascii="宋体" w:hAnsi="宋体"/>
          <w:sz w:val="24"/>
        </w:rPr>
        <w:t>阻抗：150（Ω）</w:t>
      </w:r>
      <w:r>
        <w:rPr>
          <w:rFonts w:ascii="宋体" w:hAnsi="宋体"/>
          <w:sz w:val="24"/>
        </w:rPr>
        <w:br/>
      </w:r>
      <w:r w:rsidRPr="000478A0">
        <w:rPr>
          <w:rFonts w:ascii="宋体" w:hAnsi="宋体"/>
          <w:sz w:val="24"/>
        </w:rPr>
        <w:t>降噪音与放大技术，定向咪头与超净噪麦克风相配，可有效屏蔽背景嘈杂音，送话清晰，受话悦耳。高度清晰的语音通信。内置保护听力电路，时刻呵护使用者听力。电缆线含特种纤维，具有抗拉伸作用，可延长耳机使用寿命</w:t>
      </w:r>
      <w:r>
        <w:rPr>
          <w:rFonts w:ascii="宋体" w:hAnsi="宋体" w:hint="eastAsia"/>
          <w:sz w:val="24"/>
        </w:rPr>
        <w:t>；</w:t>
      </w:r>
      <w:r w:rsidRPr="000478A0">
        <w:rPr>
          <w:rFonts w:ascii="宋体" w:hAnsi="宋体"/>
          <w:sz w:val="24"/>
        </w:rPr>
        <w:t>可弯曲、不会折断的旋开式钢丝弹簧管（通话管）吊臂。人造革耳垫、海绵耳垫任君选择，让您佩带更舒适。插口类型:水晶头</w:t>
      </w:r>
    </w:p>
    <w:p w:rsidR="00BA5FA3" w:rsidRPr="00B22A89" w:rsidRDefault="00BA5FA3" w:rsidP="00BA5FA3">
      <w:pPr>
        <w:widowControl/>
        <w:jc w:val="left"/>
        <w:rPr>
          <w:rFonts w:eastAsia="黑体"/>
          <w:sz w:val="28"/>
          <w:szCs w:val="28"/>
        </w:rPr>
      </w:pPr>
      <w:r>
        <w:rPr>
          <w:rFonts w:eastAsia="黑体" w:hint="eastAsia"/>
          <w:sz w:val="28"/>
          <w:szCs w:val="28"/>
        </w:rPr>
        <w:t>（五）</w:t>
      </w:r>
      <w:r w:rsidRPr="0042078F">
        <w:rPr>
          <w:rFonts w:ascii="宋体" w:hAnsi="宋体" w:hint="eastAsia"/>
          <w:sz w:val="24"/>
        </w:rPr>
        <w:t>隔音板：</w:t>
      </w:r>
    </w:p>
    <w:p w:rsidR="00BA5FA3" w:rsidRPr="003C6C03" w:rsidRDefault="00BA5FA3" w:rsidP="00BA5FA3">
      <w:pPr>
        <w:widowControl/>
        <w:jc w:val="left"/>
        <w:rPr>
          <w:rFonts w:eastAsia="黑体"/>
          <w:sz w:val="28"/>
          <w:szCs w:val="28"/>
        </w:rPr>
      </w:pPr>
      <w:r w:rsidRPr="0042078F">
        <w:rPr>
          <w:rFonts w:ascii="宋体" w:hAnsi="宋体" w:hint="eastAsia"/>
          <w:sz w:val="24"/>
        </w:rPr>
        <w:t>定制</w:t>
      </w:r>
      <w:r w:rsidRPr="0042078F">
        <w:rPr>
          <w:rFonts w:ascii="宋体" w:hAnsi="宋体"/>
          <w:sz w:val="24"/>
        </w:rPr>
        <w:t>专用</w:t>
      </w:r>
      <w:r w:rsidRPr="0042078F">
        <w:rPr>
          <w:rFonts w:ascii="宋体" w:hAnsi="宋体" w:hint="eastAsia"/>
          <w:sz w:val="24"/>
        </w:rPr>
        <w:t>A级</w:t>
      </w:r>
      <w:r w:rsidRPr="0042078F">
        <w:rPr>
          <w:rFonts w:ascii="宋体" w:hAnsi="宋体"/>
          <w:sz w:val="24"/>
        </w:rPr>
        <w:t>防火阻尼玻镁隔音板墙体吸音材料</w:t>
      </w:r>
      <w:r w:rsidRPr="0042078F">
        <w:rPr>
          <w:rFonts w:ascii="宋体" w:hAnsi="宋体" w:hint="eastAsia"/>
          <w:sz w:val="24"/>
        </w:rPr>
        <w:t>，</w:t>
      </w:r>
      <w:r w:rsidRPr="0042078F">
        <w:rPr>
          <w:rFonts w:ascii="宋体" w:hAnsi="宋体"/>
          <w:sz w:val="24"/>
        </w:rPr>
        <w:t> </w:t>
      </w:r>
      <w:r w:rsidRPr="0042078F">
        <w:rPr>
          <w:rFonts w:ascii="宋体" w:hAnsi="宋体" w:hint="eastAsia"/>
          <w:sz w:val="24"/>
        </w:rPr>
        <w:t>尺寸</w:t>
      </w:r>
      <w:r w:rsidRPr="0042078F">
        <w:rPr>
          <w:rFonts w:ascii="宋体" w:hAnsi="宋体"/>
          <w:sz w:val="24"/>
        </w:rPr>
        <w:t>1220mmx2440mmx16mm</w:t>
      </w:r>
      <w:r w:rsidRPr="0042078F">
        <w:rPr>
          <w:rFonts w:ascii="宋体" w:hAnsi="宋体" w:hint="eastAsia"/>
          <w:sz w:val="24"/>
        </w:rPr>
        <w:t>，平均隔音量53dB，</w:t>
      </w:r>
      <w:r>
        <w:rPr>
          <w:rFonts w:ascii="宋体" w:hAnsi="宋体" w:hint="eastAsia"/>
          <w:sz w:val="24"/>
        </w:rPr>
        <w:t>包</w:t>
      </w:r>
      <w:r w:rsidRPr="0042078F">
        <w:rPr>
          <w:rFonts w:ascii="宋体" w:hAnsi="宋体" w:hint="eastAsia"/>
          <w:sz w:val="24"/>
        </w:rPr>
        <w:t>含安装</w:t>
      </w:r>
      <w:r>
        <w:rPr>
          <w:rFonts w:ascii="宋体" w:hAnsi="宋体" w:hint="eastAsia"/>
          <w:sz w:val="24"/>
        </w:rPr>
        <w:t>。</w:t>
      </w:r>
    </w:p>
    <w:p w:rsidR="00CC68C4" w:rsidRPr="00B4631A" w:rsidRDefault="00CC68C4" w:rsidP="00CC68C4">
      <w:pPr>
        <w:widowControl/>
        <w:jc w:val="left"/>
        <w:rPr>
          <w:rFonts w:eastAsia="黑体"/>
          <w:sz w:val="28"/>
          <w:szCs w:val="28"/>
        </w:rPr>
      </w:pPr>
      <w:r>
        <w:rPr>
          <w:rFonts w:eastAsia="黑体" w:hint="eastAsia"/>
          <w:sz w:val="28"/>
          <w:szCs w:val="28"/>
        </w:rPr>
        <w:t>二、配置清单：</w:t>
      </w:r>
      <w:r>
        <w:rPr>
          <w:b/>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268"/>
        <w:gridCol w:w="2410"/>
        <w:gridCol w:w="709"/>
        <w:gridCol w:w="850"/>
        <w:gridCol w:w="1474"/>
      </w:tblGrid>
      <w:tr w:rsidR="00CC68C4" w:rsidTr="00CC68C4">
        <w:tc>
          <w:tcPr>
            <w:tcW w:w="709" w:type="dxa"/>
            <w:tcBorders>
              <w:right w:val="single" w:sz="4" w:space="0" w:color="auto"/>
            </w:tcBorders>
          </w:tcPr>
          <w:p w:rsidR="00CC68C4" w:rsidRDefault="00CC68C4" w:rsidP="00CD17C8">
            <w:pPr>
              <w:widowControl/>
              <w:spacing w:line="360" w:lineRule="exact"/>
              <w:ind w:right="-514"/>
              <w:rPr>
                <w:color w:val="000000"/>
                <w:sz w:val="24"/>
              </w:rPr>
            </w:pPr>
            <w:r>
              <w:rPr>
                <w:rFonts w:hint="eastAsia"/>
                <w:color w:val="000000"/>
                <w:sz w:val="24"/>
              </w:rPr>
              <w:t>序号</w:t>
            </w:r>
          </w:p>
        </w:tc>
        <w:tc>
          <w:tcPr>
            <w:tcW w:w="2268" w:type="dxa"/>
            <w:tcBorders>
              <w:left w:val="single" w:sz="4" w:space="0" w:color="auto"/>
              <w:right w:val="single" w:sz="4" w:space="0" w:color="auto"/>
            </w:tcBorders>
          </w:tcPr>
          <w:p w:rsidR="00CC68C4" w:rsidRDefault="00CC68C4" w:rsidP="00CD17C8">
            <w:pPr>
              <w:widowControl/>
              <w:spacing w:line="360" w:lineRule="exact"/>
              <w:ind w:right="-514"/>
              <w:rPr>
                <w:color w:val="000000"/>
                <w:sz w:val="24"/>
              </w:rPr>
            </w:pPr>
            <w:r>
              <w:rPr>
                <w:rFonts w:hint="eastAsia"/>
                <w:color w:val="000000"/>
                <w:sz w:val="24"/>
              </w:rPr>
              <w:t>设备</w:t>
            </w:r>
          </w:p>
        </w:tc>
        <w:tc>
          <w:tcPr>
            <w:tcW w:w="2410" w:type="dxa"/>
            <w:tcBorders>
              <w:left w:val="single" w:sz="4" w:space="0" w:color="auto"/>
            </w:tcBorders>
          </w:tcPr>
          <w:p w:rsidR="00CC68C4" w:rsidRDefault="00CC68C4" w:rsidP="00CD17C8">
            <w:pPr>
              <w:widowControl/>
              <w:spacing w:line="360" w:lineRule="exact"/>
              <w:ind w:right="-514"/>
              <w:rPr>
                <w:color w:val="000000"/>
                <w:sz w:val="24"/>
              </w:rPr>
            </w:pPr>
            <w:r>
              <w:rPr>
                <w:rFonts w:hint="eastAsia"/>
                <w:color w:val="000000"/>
                <w:sz w:val="24"/>
              </w:rPr>
              <w:t>明细</w:t>
            </w:r>
          </w:p>
        </w:tc>
        <w:tc>
          <w:tcPr>
            <w:tcW w:w="709" w:type="dxa"/>
          </w:tcPr>
          <w:p w:rsidR="00CC68C4" w:rsidRDefault="00CC68C4" w:rsidP="00CD17C8">
            <w:pPr>
              <w:widowControl/>
              <w:spacing w:line="360" w:lineRule="exact"/>
              <w:ind w:right="-514"/>
              <w:rPr>
                <w:color w:val="000000"/>
                <w:sz w:val="24"/>
              </w:rPr>
            </w:pPr>
            <w:r>
              <w:rPr>
                <w:rFonts w:hint="eastAsia"/>
                <w:color w:val="000000"/>
                <w:sz w:val="24"/>
              </w:rPr>
              <w:t>单位</w:t>
            </w:r>
          </w:p>
        </w:tc>
        <w:tc>
          <w:tcPr>
            <w:tcW w:w="850" w:type="dxa"/>
          </w:tcPr>
          <w:p w:rsidR="00CC68C4" w:rsidRDefault="00CC68C4" w:rsidP="00CD17C8">
            <w:pPr>
              <w:widowControl/>
              <w:spacing w:line="360" w:lineRule="exact"/>
              <w:ind w:right="-514"/>
              <w:rPr>
                <w:color w:val="000000"/>
                <w:sz w:val="24"/>
              </w:rPr>
            </w:pPr>
            <w:r>
              <w:rPr>
                <w:rFonts w:hint="eastAsia"/>
                <w:color w:val="000000"/>
                <w:sz w:val="24"/>
              </w:rPr>
              <w:t>数量</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tcBorders>
              <w:bottom w:val="single" w:sz="4" w:space="0" w:color="auto"/>
              <w:right w:val="single" w:sz="4" w:space="0" w:color="auto"/>
            </w:tcBorders>
          </w:tcPr>
          <w:p w:rsidR="00CC68C4" w:rsidRPr="0030127B" w:rsidRDefault="00CC68C4" w:rsidP="00CD17C8">
            <w:pPr>
              <w:spacing w:line="360" w:lineRule="exact"/>
              <w:ind w:right="-514"/>
              <w:rPr>
                <w:color w:val="000000"/>
                <w:sz w:val="18"/>
                <w:szCs w:val="18"/>
              </w:rPr>
            </w:pPr>
            <w:r w:rsidRPr="0030127B">
              <w:rPr>
                <w:rFonts w:hint="eastAsia"/>
                <w:color w:val="000000"/>
                <w:sz w:val="18"/>
                <w:szCs w:val="18"/>
              </w:rPr>
              <w:t>1</w:t>
            </w:r>
          </w:p>
        </w:tc>
        <w:tc>
          <w:tcPr>
            <w:tcW w:w="2268" w:type="dxa"/>
            <w:tcBorders>
              <w:left w:val="single" w:sz="4" w:space="0" w:color="auto"/>
              <w:bottom w:val="single" w:sz="4" w:space="0" w:color="auto"/>
              <w:right w:val="single" w:sz="4" w:space="0" w:color="auto"/>
            </w:tcBorders>
          </w:tcPr>
          <w:p w:rsidR="00CC68C4" w:rsidRDefault="00CC68C4" w:rsidP="00CD17C8">
            <w:pPr>
              <w:widowControl/>
              <w:spacing w:line="360" w:lineRule="exact"/>
              <w:ind w:right="-514"/>
              <w:rPr>
                <w:color w:val="000000"/>
                <w:sz w:val="24"/>
              </w:rPr>
            </w:pPr>
            <w:r w:rsidRPr="00285B52">
              <w:rPr>
                <w:rFonts w:asciiTheme="minorEastAsia" w:eastAsiaTheme="minorEastAsia" w:hAnsiTheme="minorEastAsia" w:hint="eastAsia"/>
                <w:color w:val="000000"/>
                <w:sz w:val="18"/>
                <w:szCs w:val="18"/>
              </w:rPr>
              <w:t>8路切换器</w:t>
            </w: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285B52">
              <w:rPr>
                <w:rFonts w:asciiTheme="minorEastAsia" w:eastAsiaTheme="minorEastAsia" w:hAnsiTheme="minorEastAsia" w:hint="eastAsia"/>
                <w:color w:val="000000"/>
                <w:sz w:val="18"/>
                <w:szCs w:val="18"/>
              </w:rPr>
              <w:t>8路切换器</w:t>
            </w:r>
          </w:p>
        </w:tc>
        <w:tc>
          <w:tcPr>
            <w:tcW w:w="709" w:type="dxa"/>
          </w:tcPr>
          <w:p w:rsidR="00CC68C4" w:rsidRPr="00902ACF" w:rsidRDefault="00CC68C4" w:rsidP="00CD17C8">
            <w:pPr>
              <w:widowControl/>
              <w:spacing w:line="360" w:lineRule="exact"/>
              <w:ind w:right="-514"/>
              <w:jc w:val="left"/>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套</w:t>
            </w:r>
          </w:p>
        </w:tc>
        <w:tc>
          <w:tcPr>
            <w:tcW w:w="850" w:type="dxa"/>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1</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val="restart"/>
            <w:tcBorders>
              <w:right w:val="single" w:sz="4" w:space="0" w:color="auto"/>
            </w:tcBorders>
            <w:vAlign w:val="center"/>
          </w:tcPr>
          <w:p w:rsidR="00CC68C4" w:rsidRPr="0030127B" w:rsidRDefault="00CC68C4" w:rsidP="00CD17C8">
            <w:pPr>
              <w:spacing w:line="360" w:lineRule="exact"/>
              <w:ind w:right="-514"/>
              <w:rPr>
                <w:color w:val="000000"/>
                <w:sz w:val="18"/>
                <w:szCs w:val="18"/>
              </w:rPr>
            </w:pPr>
            <w:r w:rsidRPr="0030127B">
              <w:rPr>
                <w:rFonts w:hint="eastAsia"/>
                <w:color w:val="000000"/>
                <w:sz w:val="18"/>
                <w:szCs w:val="18"/>
              </w:rPr>
              <w:t>2</w:t>
            </w:r>
          </w:p>
        </w:tc>
        <w:tc>
          <w:tcPr>
            <w:tcW w:w="2268" w:type="dxa"/>
            <w:vMerge w:val="restart"/>
            <w:tcBorders>
              <w:left w:val="single" w:sz="4" w:space="0" w:color="auto"/>
              <w:right w:val="single" w:sz="4" w:space="0" w:color="auto"/>
            </w:tcBorders>
            <w:vAlign w:val="center"/>
          </w:tcPr>
          <w:p w:rsidR="00CC68C4" w:rsidRDefault="00CC68C4" w:rsidP="00CD17C8">
            <w:pPr>
              <w:spacing w:line="360" w:lineRule="exact"/>
              <w:ind w:right="-514"/>
              <w:jc w:val="left"/>
              <w:rPr>
                <w:color w:val="000000"/>
                <w:sz w:val="24"/>
              </w:rPr>
            </w:pPr>
            <w:r w:rsidRPr="00285B52">
              <w:rPr>
                <w:rFonts w:asciiTheme="minorEastAsia" w:eastAsiaTheme="minorEastAsia" w:hAnsiTheme="minorEastAsia" w:hint="eastAsia"/>
                <w:color w:val="000000"/>
                <w:sz w:val="18"/>
                <w:szCs w:val="18"/>
              </w:rPr>
              <w:t>电话访问计算机</w:t>
            </w: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显示器</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个</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32</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tcBorders>
              <w:right w:val="single" w:sz="4" w:space="0" w:color="auto"/>
            </w:tcBorders>
          </w:tcPr>
          <w:p w:rsidR="00CC68C4" w:rsidRPr="0030127B" w:rsidRDefault="00CC68C4" w:rsidP="00CD17C8">
            <w:pPr>
              <w:spacing w:line="360" w:lineRule="exact"/>
              <w:ind w:right="-514"/>
              <w:rPr>
                <w:color w:val="000000"/>
                <w:sz w:val="18"/>
                <w:szCs w:val="18"/>
              </w:rPr>
            </w:pPr>
          </w:p>
        </w:tc>
        <w:tc>
          <w:tcPr>
            <w:tcW w:w="2268" w:type="dxa"/>
            <w:vMerge/>
            <w:tcBorders>
              <w:left w:val="single" w:sz="4" w:space="0" w:color="auto"/>
              <w:right w:val="single" w:sz="4" w:space="0" w:color="auto"/>
            </w:tcBorders>
          </w:tcPr>
          <w:p w:rsidR="00CC68C4" w:rsidRDefault="00CC68C4" w:rsidP="00CD17C8">
            <w:pPr>
              <w:spacing w:line="360" w:lineRule="exact"/>
              <w:ind w:right="-514"/>
              <w:rPr>
                <w:color w:val="000000"/>
                <w:sz w:val="24"/>
              </w:rPr>
            </w:pP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无线鼠键</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套</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32</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tcBorders>
              <w:bottom w:val="single" w:sz="4" w:space="0" w:color="auto"/>
              <w:right w:val="single" w:sz="4" w:space="0" w:color="auto"/>
            </w:tcBorders>
          </w:tcPr>
          <w:p w:rsidR="00CC68C4" w:rsidRPr="0030127B" w:rsidRDefault="00CC68C4" w:rsidP="00CD17C8">
            <w:pPr>
              <w:spacing w:line="360" w:lineRule="exact"/>
              <w:ind w:right="-514"/>
              <w:rPr>
                <w:color w:val="000000"/>
                <w:sz w:val="18"/>
                <w:szCs w:val="18"/>
              </w:rPr>
            </w:pPr>
          </w:p>
        </w:tc>
        <w:tc>
          <w:tcPr>
            <w:tcW w:w="2268" w:type="dxa"/>
            <w:vMerge/>
            <w:tcBorders>
              <w:left w:val="single" w:sz="4" w:space="0" w:color="auto"/>
              <w:bottom w:val="single" w:sz="4" w:space="0" w:color="auto"/>
              <w:right w:val="single" w:sz="4" w:space="0" w:color="auto"/>
            </w:tcBorders>
          </w:tcPr>
          <w:p w:rsidR="00CC68C4" w:rsidRDefault="00CC68C4" w:rsidP="00CD17C8">
            <w:pPr>
              <w:spacing w:line="360" w:lineRule="exact"/>
              <w:ind w:right="-514"/>
              <w:rPr>
                <w:color w:val="000000"/>
                <w:sz w:val="24"/>
              </w:rPr>
            </w:pP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主机箱</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个</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32</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val="restart"/>
            <w:tcBorders>
              <w:top w:val="single" w:sz="4" w:space="0" w:color="auto"/>
              <w:right w:val="single" w:sz="4" w:space="0" w:color="auto"/>
            </w:tcBorders>
            <w:vAlign w:val="center"/>
          </w:tcPr>
          <w:p w:rsidR="00CC68C4" w:rsidRPr="0030127B" w:rsidRDefault="00CC68C4" w:rsidP="00CD17C8">
            <w:pPr>
              <w:spacing w:line="360" w:lineRule="exact"/>
              <w:ind w:right="-514"/>
              <w:rPr>
                <w:color w:val="000000"/>
                <w:sz w:val="18"/>
                <w:szCs w:val="18"/>
              </w:rPr>
            </w:pPr>
            <w:r w:rsidRPr="0030127B">
              <w:rPr>
                <w:rFonts w:hint="eastAsia"/>
                <w:color w:val="000000"/>
                <w:sz w:val="18"/>
                <w:szCs w:val="18"/>
              </w:rPr>
              <w:t>3</w:t>
            </w:r>
          </w:p>
        </w:tc>
        <w:tc>
          <w:tcPr>
            <w:tcW w:w="2268" w:type="dxa"/>
            <w:vMerge w:val="restart"/>
            <w:tcBorders>
              <w:top w:val="single" w:sz="4" w:space="0" w:color="auto"/>
              <w:left w:val="single" w:sz="4" w:space="0" w:color="auto"/>
              <w:right w:val="single" w:sz="4" w:space="0" w:color="auto"/>
            </w:tcBorders>
            <w:vAlign w:val="center"/>
          </w:tcPr>
          <w:p w:rsidR="00CC68C4" w:rsidRDefault="00CC68C4" w:rsidP="00CD17C8">
            <w:pPr>
              <w:widowControl/>
              <w:spacing w:line="360" w:lineRule="exact"/>
              <w:ind w:right="-514"/>
              <w:jc w:val="left"/>
              <w:rPr>
                <w:color w:val="000000"/>
                <w:sz w:val="24"/>
              </w:rPr>
            </w:pPr>
            <w:r w:rsidRPr="00285B52">
              <w:rPr>
                <w:rFonts w:asciiTheme="minorEastAsia" w:eastAsiaTheme="minorEastAsia" w:hAnsiTheme="minorEastAsia" w:hint="eastAsia"/>
                <w:color w:val="000000"/>
                <w:sz w:val="18"/>
                <w:szCs w:val="18"/>
              </w:rPr>
              <w:t>学生计算机</w:t>
            </w: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显示器</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个</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70</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tcBorders>
              <w:right w:val="single" w:sz="4" w:space="0" w:color="auto"/>
            </w:tcBorders>
          </w:tcPr>
          <w:p w:rsidR="00CC68C4" w:rsidRPr="0030127B" w:rsidRDefault="00CC68C4" w:rsidP="00CD17C8">
            <w:pPr>
              <w:spacing w:line="360" w:lineRule="exact"/>
              <w:ind w:right="-514"/>
              <w:rPr>
                <w:color w:val="000000"/>
                <w:sz w:val="18"/>
                <w:szCs w:val="18"/>
              </w:rPr>
            </w:pPr>
          </w:p>
        </w:tc>
        <w:tc>
          <w:tcPr>
            <w:tcW w:w="2268" w:type="dxa"/>
            <w:vMerge/>
            <w:tcBorders>
              <w:left w:val="single" w:sz="4" w:space="0" w:color="auto"/>
              <w:right w:val="single" w:sz="4" w:space="0" w:color="auto"/>
            </w:tcBorders>
          </w:tcPr>
          <w:p w:rsidR="00CC68C4" w:rsidRPr="00285B52" w:rsidRDefault="00CC68C4" w:rsidP="00CD17C8">
            <w:pPr>
              <w:widowControl/>
              <w:spacing w:line="360" w:lineRule="exact"/>
              <w:ind w:right="-514"/>
              <w:rPr>
                <w:rFonts w:asciiTheme="minorEastAsia" w:eastAsiaTheme="minorEastAsia" w:hAnsiTheme="minorEastAsia"/>
                <w:color w:val="000000"/>
                <w:sz w:val="18"/>
                <w:szCs w:val="18"/>
              </w:rPr>
            </w:pP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无线鼠键</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套</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70</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vMerge/>
            <w:tcBorders>
              <w:bottom w:val="single" w:sz="4" w:space="0" w:color="auto"/>
              <w:right w:val="single" w:sz="4" w:space="0" w:color="auto"/>
            </w:tcBorders>
          </w:tcPr>
          <w:p w:rsidR="00CC68C4" w:rsidRPr="0030127B" w:rsidRDefault="00CC68C4" w:rsidP="00CD17C8">
            <w:pPr>
              <w:spacing w:line="360" w:lineRule="exact"/>
              <w:ind w:right="-514"/>
              <w:rPr>
                <w:color w:val="000000"/>
                <w:sz w:val="18"/>
                <w:szCs w:val="18"/>
              </w:rPr>
            </w:pPr>
          </w:p>
        </w:tc>
        <w:tc>
          <w:tcPr>
            <w:tcW w:w="2268" w:type="dxa"/>
            <w:vMerge/>
            <w:tcBorders>
              <w:left w:val="single" w:sz="4" w:space="0" w:color="auto"/>
              <w:bottom w:val="single" w:sz="4" w:space="0" w:color="auto"/>
              <w:right w:val="single" w:sz="4" w:space="0" w:color="auto"/>
            </w:tcBorders>
          </w:tcPr>
          <w:p w:rsidR="00CC68C4" w:rsidRPr="00285B52" w:rsidRDefault="00CC68C4" w:rsidP="00CD17C8">
            <w:pPr>
              <w:widowControl/>
              <w:spacing w:line="360" w:lineRule="exact"/>
              <w:ind w:right="-514"/>
              <w:rPr>
                <w:rFonts w:asciiTheme="minorEastAsia" w:eastAsiaTheme="minorEastAsia" w:hAnsiTheme="minorEastAsia"/>
                <w:color w:val="000000"/>
                <w:sz w:val="18"/>
                <w:szCs w:val="18"/>
              </w:rPr>
            </w:pPr>
          </w:p>
        </w:tc>
        <w:tc>
          <w:tcPr>
            <w:tcW w:w="2410" w:type="dxa"/>
            <w:tcBorders>
              <w:left w:val="single" w:sz="4" w:space="0" w:color="auto"/>
            </w:tcBorders>
          </w:tcPr>
          <w:p w:rsidR="00CC68C4" w:rsidRPr="00902ACF" w:rsidRDefault="00CC68C4" w:rsidP="00CD17C8">
            <w:pPr>
              <w:widowControl/>
              <w:spacing w:line="360" w:lineRule="exact"/>
              <w:ind w:right="-514"/>
              <w:rPr>
                <w:rFonts w:asciiTheme="minorEastAsia" w:eastAsiaTheme="minorEastAsia" w:hAnsiTheme="minorEastAsia"/>
                <w:color w:val="000000"/>
                <w:sz w:val="18"/>
                <w:szCs w:val="18"/>
              </w:rPr>
            </w:pPr>
            <w:r w:rsidRPr="00902ACF">
              <w:rPr>
                <w:rFonts w:asciiTheme="minorEastAsia" w:eastAsiaTheme="minorEastAsia" w:hAnsiTheme="minorEastAsia" w:hint="eastAsia"/>
                <w:color w:val="000000"/>
                <w:sz w:val="18"/>
                <w:szCs w:val="18"/>
              </w:rPr>
              <w:t>主机箱</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个</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70</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tcBorders>
              <w:top w:val="single" w:sz="4" w:space="0" w:color="auto"/>
              <w:bottom w:val="single" w:sz="4" w:space="0" w:color="auto"/>
              <w:right w:val="single" w:sz="4" w:space="0" w:color="auto"/>
            </w:tcBorders>
          </w:tcPr>
          <w:p w:rsidR="00CC68C4" w:rsidRPr="0030127B" w:rsidRDefault="00CC68C4" w:rsidP="00CD17C8">
            <w:pPr>
              <w:spacing w:line="360" w:lineRule="exact"/>
              <w:ind w:right="-514"/>
              <w:rPr>
                <w:color w:val="000000"/>
                <w:sz w:val="18"/>
                <w:szCs w:val="18"/>
              </w:rPr>
            </w:pPr>
            <w:r w:rsidRPr="0030127B">
              <w:rPr>
                <w:rFonts w:hint="eastAsia"/>
                <w:color w:val="000000"/>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CC68C4" w:rsidRDefault="00CC68C4" w:rsidP="00CD17C8">
            <w:pPr>
              <w:widowControl/>
              <w:spacing w:line="360" w:lineRule="exact"/>
              <w:ind w:right="-514"/>
              <w:rPr>
                <w:color w:val="000000"/>
                <w:sz w:val="24"/>
              </w:rPr>
            </w:pPr>
            <w:r w:rsidRPr="00285B52">
              <w:rPr>
                <w:rFonts w:asciiTheme="minorEastAsia" w:eastAsiaTheme="minorEastAsia" w:hAnsiTheme="minorEastAsia" w:hint="eastAsia"/>
                <w:color w:val="000000"/>
                <w:sz w:val="18"/>
                <w:szCs w:val="18"/>
              </w:rPr>
              <w:t>耳麦、话机盒子</w:t>
            </w:r>
          </w:p>
        </w:tc>
        <w:tc>
          <w:tcPr>
            <w:tcW w:w="2410" w:type="dxa"/>
            <w:tcBorders>
              <w:left w:val="single" w:sz="4" w:space="0" w:color="auto"/>
            </w:tcBorders>
          </w:tcPr>
          <w:p w:rsidR="00CC68C4" w:rsidRDefault="00CC68C4" w:rsidP="00CD17C8">
            <w:pPr>
              <w:widowControl/>
              <w:spacing w:line="360" w:lineRule="exact"/>
              <w:ind w:right="-514"/>
              <w:rPr>
                <w:color w:val="000000"/>
                <w:sz w:val="24"/>
              </w:rPr>
            </w:pPr>
            <w:r w:rsidRPr="00285B52">
              <w:rPr>
                <w:rFonts w:asciiTheme="minorEastAsia" w:eastAsiaTheme="minorEastAsia" w:hAnsiTheme="minorEastAsia" w:hint="eastAsia"/>
                <w:color w:val="000000"/>
                <w:sz w:val="18"/>
                <w:szCs w:val="18"/>
              </w:rPr>
              <w:t>耳麦、话机盒子</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套</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32</w:t>
            </w:r>
          </w:p>
        </w:tc>
        <w:tc>
          <w:tcPr>
            <w:tcW w:w="1474" w:type="dxa"/>
          </w:tcPr>
          <w:p w:rsidR="00CC68C4" w:rsidRDefault="00CC68C4" w:rsidP="00CD17C8">
            <w:pPr>
              <w:widowControl/>
              <w:spacing w:line="360" w:lineRule="exact"/>
              <w:ind w:right="-514"/>
              <w:rPr>
                <w:color w:val="000000"/>
                <w:sz w:val="24"/>
              </w:rPr>
            </w:pPr>
          </w:p>
        </w:tc>
      </w:tr>
      <w:tr w:rsidR="00CC68C4" w:rsidTr="00CC68C4">
        <w:tc>
          <w:tcPr>
            <w:tcW w:w="709" w:type="dxa"/>
            <w:tcBorders>
              <w:top w:val="single" w:sz="4" w:space="0" w:color="auto"/>
              <w:bottom w:val="single" w:sz="4" w:space="0" w:color="auto"/>
              <w:right w:val="single" w:sz="4" w:space="0" w:color="auto"/>
            </w:tcBorders>
          </w:tcPr>
          <w:p w:rsidR="00CC68C4" w:rsidRPr="0030127B" w:rsidRDefault="00CC68C4" w:rsidP="00CD17C8">
            <w:pPr>
              <w:spacing w:line="360" w:lineRule="exact"/>
              <w:ind w:right="-514"/>
              <w:rPr>
                <w:color w:val="000000"/>
                <w:sz w:val="18"/>
                <w:szCs w:val="18"/>
              </w:rPr>
            </w:pPr>
            <w:r w:rsidRPr="0030127B">
              <w:rPr>
                <w:rFonts w:hint="eastAsia"/>
                <w:color w:val="000000"/>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CC68C4" w:rsidRDefault="00CC68C4" w:rsidP="00CD17C8">
            <w:pPr>
              <w:widowControl/>
              <w:spacing w:line="360" w:lineRule="exact"/>
              <w:ind w:right="-514"/>
              <w:rPr>
                <w:color w:val="000000"/>
                <w:sz w:val="24"/>
              </w:rPr>
            </w:pPr>
            <w:r w:rsidRPr="00285B52">
              <w:rPr>
                <w:rFonts w:asciiTheme="minorEastAsia" w:eastAsiaTheme="minorEastAsia" w:hAnsiTheme="minorEastAsia" w:hint="eastAsia"/>
                <w:color w:val="000000"/>
                <w:sz w:val="18"/>
                <w:szCs w:val="18"/>
              </w:rPr>
              <w:t>隔音板</w:t>
            </w:r>
          </w:p>
        </w:tc>
        <w:tc>
          <w:tcPr>
            <w:tcW w:w="2410" w:type="dxa"/>
            <w:tcBorders>
              <w:left w:val="single" w:sz="4" w:space="0" w:color="auto"/>
            </w:tcBorders>
          </w:tcPr>
          <w:p w:rsidR="00CC68C4" w:rsidRDefault="00CC68C4" w:rsidP="00CD17C8">
            <w:pPr>
              <w:widowControl/>
              <w:spacing w:line="360" w:lineRule="exact"/>
              <w:ind w:right="-514"/>
              <w:rPr>
                <w:color w:val="000000"/>
                <w:sz w:val="24"/>
              </w:rPr>
            </w:pPr>
            <w:r w:rsidRPr="00285B52">
              <w:rPr>
                <w:rFonts w:asciiTheme="minorEastAsia" w:eastAsiaTheme="minorEastAsia" w:hAnsiTheme="minorEastAsia" w:hint="eastAsia"/>
                <w:color w:val="000000"/>
                <w:sz w:val="18"/>
                <w:szCs w:val="18"/>
              </w:rPr>
              <w:t>隔音板</w:t>
            </w:r>
          </w:p>
        </w:tc>
        <w:tc>
          <w:tcPr>
            <w:tcW w:w="709" w:type="dxa"/>
          </w:tcPr>
          <w:p w:rsidR="00CC68C4" w:rsidRPr="004C658D" w:rsidRDefault="00CC68C4" w:rsidP="00CD17C8">
            <w:pPr>
              <w:widowControl/>
              <w:spacing w:line="360" w:lineRule="exact"/>
              <w:ind w:right="-514"/>
              <w:jc w:val="left"/>
              <w:rPr>
                <w:rFonts w:asciiTheme="minorEastAsia" w:eastAsiaTheme="minorEastAsia" w:hAnsiTheme="minorEastAsia"/>
                <w:color w:val="000000"/>
                <w:sz w:val="18"/>
                <w:szCs w:val="18"/>
              </w:rPr>
            </w:pPr>
            <w:r w:rsidRPr="004C658D">
              <w:rPr>
                <w:rFonts w:asciiTheme="minorEastAsia" w:eastAsiaTheme="minorEastAsia" w:hAnsiTheme="minorEastAsia" w:hint="eastAsia"/>
                <w:color w:val="000000"/>
                <w:sz w:val="18"/>
                <w:szCs w:val="18"/>
              </w:rPr>
              <w:t>套</w:t>
            </w:r>
          </w:p>
        </w:tc>
        <w:tc>
          <w:tcPr>
            <w:tcW w:w="850" w:type="dxa"/>
          </w:tcPr>
          <w:p w:rsidR="00CC68C4" w:rsidRPr="00054004" w:rsidRDefault="00CC68C4" w:rsidP="00CD17C8">
            <w:pPr>
              <w:widowControl/>
              <w:spacing w:line="360" w:lineRule="exact"/>
              <w:ind w:right="-514"/>
              <w:jc w:val="left"/>
              <w:rPr>
                <w:rFonts w:asciiTheme="minorEastAsia" w:eastAsiaTheme="minorEastAsia" w:hAnsiTheme="minorEastAsia"/>
                <w:color w:val="000000"/>
                <w:sz w:val="18"/>
                <w:szCs w:val="18"/>
              </w:rPr>
            </w:pPr>
            <w:r w:rsidRPr="00054004">
              <w:rPr>
                <w:rFonts w:asciiTheme="minorEastAsia" w:eastAsiaTheme="minorEastAsia" w:hAnsiTheme="minorEastAsia" w:hint="eastAsia"/>
                <w:color w:val="000000"/>
                <w:sz w:val="18"/>
                <w:szCs w:val="18"/>
              </w:rPr>
              <w:t>32</w:t>
            </w:r>
          </w:p>
        </w:tc>
        <w:tc>
          <w:tcPr>
            <w:tcW w:w="1474" w:type="dxa"/>
          </w:tcPr>
          <w:p w:rsidR="00CC68C4" w:rsidRDefault="00CC68C4" w:rsidP="00CD17C8">
            <w:pPr>
              <w:widowControl/>
              <w:spacing w:line="360" w:lineRule="exact"/>
              <w:ind w:right="-514"/>
              <w:rPr>
                <w:color w:val="000000"/>
                <w:sz w:val="24"/>
              </w:rPr>
            </w:pPr>
          </w:p>
        </w:tc>
      </w:tr>
    </w:tbl>
    <w:p w:rsidR="00CC68C4" w:rsidRDefault="00CC68C4" w:rsidP="00615799">
      <w:pPr>
        <w:widowControl/>
        <w:spacing w:line="360" w:lineRule="exact"/>
        <w:ind w:right="-514"/>
        <w:rPr>
          <w:rFonts w:eastAsia="黑体"/>
          <w:color w:val="000000"/>
          <w:sz w:val="28"/>
          <w:szCs w:val="28"/>
        </w:rPr>
      </w:pPr>
    </w:p>
    <w:p w:rsidR="00615799" w:rsidRDefault="00615799" w:rsidP="00615799">
      <w:pPr>
        <w:widowControl/>
        <w:spacing w:line="360" w:lineRule="exact"/>
        <w:ind w:right="-514"/>
        <w:rPr>
          <w:rFonts w:eastAsia="黑体"/>
          <w:color w:val="000000"/>
          <w:sz w:val="28"/>
          <w:szCs w:val="28"/>
        </w:rPr>
      </w:pPr>
      <w:r>
        <w:rPr>
          <w:rFonts w:eastAsia="黑体" w:hint="eastAsia"/>
          <w:color w:val="000000"/>
          <w:sz w:val="28"/>
          <w:szCs w:val="28"/>
        </w:rPr>
        <w:t>三、售后服务要求：</w:t>
      </w:r>
    </w:p>
    <w:p w:rsidR="00CC68C4" w:rsidRPr="0030127B" w:rsidRDefault="00CC68C4" w:rsidP="00CC68C4">
      <w:pPr>
        <w:spacing w:line="360" w:lineRule="auto"/>
        <w:rPr>
          <w:rFonts w:hAnsi="宋体"/>
          <w:sz w:val="24"/>
        </w:rPr>
      </w:pPr>
      <w:r>
        <w:rPr>
          <w:rFonts w:hAnsi="宋体" w:hint="eastAsia"/>
          <w:color w:val="000000"/>
          <w:sz w:val="24"/>
        </w:rPr>
        <w:t>1</w:t>
      </w:r>
      <w:r>
        <w:rPr>
          <w:rFonts w:hAnsi="宋体" w:hint="eastAsia"/>
          <w:color w:val="000000"/>
          <w:sz w:val="24"/>
        </w:rPr>
        <w:t>、质</w:t>
      </w:r>
      <w:r w:rsidRPr="0030127B">
        <w:rPr>
          <w:rFonts w:hAnsi="宋体" w:hint="eastAsia"/>
          <w:sz w:val="24"/>
        </w:rPr>
        <w:t>保期</w:t>
      </w:r>
      <w:r w:rsidRPr="0030127B">
        <w:rPr>
          <w:rFonts w:hAnsi="宋体" w:hint="eastAsia"/>
          <w:sz w:val="24"/>
        </w:rPr>
        <w:t xml:space="preserve"> </w:t>
      </w:r>
      <w:r w:rsidRPr="0030127B">
        <w:rPr>
          <w:rFonts w:hAnsi="宋体" w:hint="eastAsia"/>
          <w:sz w:val="24"/>
          <w:u w:val="single"/>
        </w:rPr>
        <w:t xml:space="preserve">  </w:t>
      </w:r>
      <w:r>
        <w:rPr>
          <w:rFonts w:hAnsi="宋体" w:hint="eastAsia"/>
          <w:sz w:val="24"/>
          <w:u w:val="single"/>
        </w:rPr>
        <w:t>5</w:t>
      </w:r>
      <w:r w:rsidRPr="0030127B">
        <w:rPr>
          <w:rFonts w:hAnsi="宋体" w:hint="eastAsia"/>
          <w:sz w:val="24"/>
          <w:u w:val="single"/>
        </w:rPr>
        <w:t xml:space="preserve">  </w:t>
      </w:r>
      <w:r w:rsidRPr="0030127B">
        <w:rPr>
          <w:rFonts w:hAnsi="宋体" w:hint="eastAsia"/>
          <w:sz w:val="24"/>
        </w:rPr>
        <w:t>年</w:t>
      </w:r>
      <w:r w:rsidR="0058286A">
        <w:rPr>
          <w:rFonts w:hint="eastAsia"/>
          <w:sz w:val="24"/>
        </w:rPr>
        <w:t>，</w:t>
      </w:r>
      <w:r>
        <w:rPr>
          <w:rFonts w:ascii="宋体" w:hAnsi="宋体" w:hint="eastAsia"/>
          <w:sz w:val="24"/>
        </w:rPr>
        <w:t>电访计算机和学生计算机中的云平台软件需保证为正版授权五年以上</w:t>
      </w:r>
      <w:r w:rsidR="0058286A">
        <w:rPr>
          <w:rFonts w:ascii="宋体" w:hAnsi="宋体" w:hint="eastAsia"/>
          <w:sz w:val="24"/>
        </w:rPr>
        <w:t>。</w:t>
      </w:r>
    </w:p>
    <w:p w:rsidR="00CC68C4" w:rsidRPr="0030127B" w:rsidRDefault="00CC68C4" w:rsidP="00CC68C4">
      <w:pPr>
        <w:spacing w:line="360" w:lineRule="auto"/>
        <w:rPr>
          <w:rFonts w:hAnsi="宋体"/>
          <w:sz w:val="24"/>
        </w:rPr>
      </w:pPr>
      <w:r w:rsidRPr="0030127B">
        <w:rPr>
          <w:rFonts w:hAnsi="宋体" w:hint="eastAsia"/>
          <w:sz w:val="24"/>
        </w:rPr>
        <w:t>2</w:t>
      </w:r>
      <w:r w:rsidRPr="0030127B">
        <w:rPr>
          <w:rFonts w:hAnsi="宋体" w:hint="eastAsia"/>
          <w:sz w:val="24"/>
        </w:rPr>
        <w:t>、质保期过后，厂商终身维护，并提供成本价零配件、免收人工差旅费。</w:t>
      </w:r>
    </w:p>
    <w:p w:rsidR="00CC68C4" w:rsidRPr="0030127B" w:rsidRDefault="00CC68C4" w:rsidP="00CC68C4">
      <w:pPr>
        <w:spacing w:line="360" w:lineRule="auto"/>
        <w:rPr>
          <w:rFonts w:hAnsi="宋体"/>
          <w:sz w:val="24"/>
        </w:rPr>
      </w:pPr>
      <w:r w:rsidRPr="0030127B">
        <w:rPr>
          <w:rFonts w:hAnsi="宋体" w:hint="eastAsia"/>
          <w:sz w:val="24"/>
        </w:rPr>
        <w:t>3</w:t>
      </w:r>
      <w:r w:rsidRPr="0030127B">
        <w:rPr>
          <w:rFonts w:hAnsi="宋体" w:hint="eastAsia"/>
          <w:sz w:val="24"/>
        </w:rPr>
        <w:t>、现场安装调试、并安排现场技术培训，终身提供技术服务、技术支持</w:t>
      </w:r>
      <w:r w:rsidR="0058286A">
        <w:rPr>
          <w:rFonts w:hAnsi="宋体" w:hint="eastAsia"/>
          <w:sz w:val="24"/>
        </w:rPr>
        <w:t>。</w:t>
      </w:r>
    </w:p>
    <w:p w:rsidR="00CC68C4" w:rsidRPr="0030127B" w:rsidRDefault="00CC68C4" w:rsidP="00CC68C4">
      <w:pPr>
        <w:spacing w:line="360" w:lineRule="auto"/>
        <w:rPr>
          <w:sz w:val="24"/>
        </w:rPr>
      </w:pPr>
      <w:r w:rsidRPr="0030127B">
        <w:rPr>
          <w:rFonts w:hAnsi="宋体" w:hint="eastAsia"/>
          <w:sz w:val="24"/>
        </w:rPr>
        <w:t>4</w:t>
      </w:r>
      <w:r w:rsidRPr="0030127B">
        <w:rPr>
          <w:rFonts w:hAnsi="宋体" w:hint="eastAsia"/>
          <w:sz w:val="24"/>
        </w:rPr>
        <w:t>、</w:t>
      </w:r>
      <w:r w:rsidRPr="0030127B">
        <w:rPr>
          <w:rFonts w:hAnsi="宋体" w:hint="eastAsia"/>
          <w:sz w:val="24"/>
          <w:u w:val="single"/>
        </w:rPr>
        <w:t xml:space="preserve">  15   </w:t>
      </w:r>
      <w:r w:rsidRPr="0030127B">
        <w:rPr>
          <w:rFonts w:hAnsi="宋体" w:hint="eastAsia"/>
          <w:sz w:val="24"/>
        </w:rPr>
        <w:t>天内交货。</w:t>
      </w:r>
    </w:p>
    <w:p w:rsidR="00CC68C4" w:rsidRDefault="00CC68C4" w:rsidP="00550927">
      <w:pPr>
        <w:snapToGrid w:val="0"/>
        <w:spacing w:beforeLines="100" w:afterLines="50" w:line="360" w:lineRule="auto"/>
        <w:ind w:leftChars="-171" w:left="-359" w:rightChars="188" w:right="395" w:firstLine="359"/>
        <w:jc w:val="left"/>
        <w:rPr>
          <w:rFonts w:hAnsi="宋体"/>
          <w:color w:val="000000"/>
          <w:sz w:val="24"/>
        </w:rPr>
      </w:pPr>
      <w:r>
        <w:rPr>
          <w:rFonts w:hAnsi="宋体" w:hint="eastAsia"/>
          <w:color w:val="000000"/>
          <w:sz w:val="24"/>
        </w:rPr>
        <w:t>技术咨询联系人：</w:t>
      </w:r>
      <w:r>
        <w:rPr>
          <w:rFonts w:hAnsi="宋体" w:hint="eastAsia"/>
          <w:color w:val="000000"/>
          <w:sz w:val="24"/>
        </w:rPr>
        <w:t xml:space="preserve"> </w:t>
      </w:r>
      <w:r>
        <w:rPr>
          <w:rFonts w:hAnsi="宋体" w:hint="eastAsia"/>
          <w:color w:val="000000"/>
          <w:sz w:val="24"/>
        </w:rPr>
        <w:t>邵鑫潇</w:t>
      </w:r>
      <w:r>
        <w:rPr>
          <w:rFonts w:hAnsi="宋体" w:hint="eastAsia"/>
          <w:color w:val="000000"/>
          <w:sz w:val="24"/>
        </w:rPr>
        <w:t xml:space="preserve">    </w:t>
      </w:r>
      <w:r>
        <w:rPr>
          <w:rFonts w:hAnsi="Arial"/>
          <w:sz w:val="24"/>
        </w:rPr>
        <w:t>联系电话：</w:t>
      </w:r>
      <w:r>
        <w:rPr>
          <w:rFonts w:hint="eastAsia"/>
          <w:sz w:val="24"/>
        </w:rPr>
        <w:t xml:space="preserve"> </w:t>
      </w:r>
      <w:r>
        <w:rPr>
          <w:rFonts w:hAnsi="宋体" w:hint="eastAsia"/>
          <w:color w:val="000000"/>
          <w:sz w:val="24"/>
        </w:rPr>
        <w:t xml:space="preserve"> 0571-85290380    </w:t>
      </w:r>
    </w:p>
    <w:p w:rsidR="009139E0" w:rsidRPr="00005757" w:rsidRDefault="00005757" w:rsidP="00550927">
      <w:pPr>
        <w:snapToGrid w:val="0"/>
        <w:spacing w:beforeLines="100" w:afterLines="50" w:line="360" w:lineRule="auto"/>
        <w:ind w:leftChars="-171" w:left="-39" w:rightChars="188" w:right="395" w:hangingChars="100" w:hanging="320"/>
        <w:jc w:val="center"/>
        <w:rPr>
          <w:b/>
          <w:color w:val="000000"/>
          <w:sz w:val="28"/>
          <w:szCs w:val="28"/>
        </w:rPr>
      </w:pPr>
      <w:r>
        <w:rPr>
          <w:rFonts w:ascii="黑体" w:eastAsia="黑体" w:hAnsi="华文楷体" w:cs="宋体" w:hint="eastAsia"/>
          <w:kern w:val="0"/>
          <w:sz w:val="32"/>
          <w:szCs w:val="32"/>
        </w:rPr>
        <w:t>标项</w:t>
      </w:r>
      <w:r w:rsidR="00485347">
        <w:rPr>
          <w:rFonts w:ascii="黑体" w:eastAsia="黑体" w:hAnsi="华文楷体" w:cs="宋体" w:hint="eastAsia"/>
          <w:kern w:val="0"/>
          <w:sz w:val="32"/>
          <w:szCs w:val="32"/>
        </w:rPr>
        <w:t>三</w:t>
      </w:r>
      <w:r>
        <w:rPr>
          <w:rFonts w:ascii="黑体" w:eastAsia="黑体" w:hAnsi="华文楷体" w:cs="宋体" w:hint="eastAsia"/>
          <w:kern w:val="0"/>
          <w:sz w:val="32"/>
          <w:szCs w:val="32"/>
        </w:rPr>
        <w:t>：</w:t>
      </w:r>
      <w:r w:rsidR="0087638B" w:rsidRPr="0087638B">
        <w:rPr>
          <w:rFonts w:ascii="黑体" w:eastAsia="黑体" w:hAnsi="华文楷体" w:cs="宋体" w:hint="eastAsia"/>
          <w:kern w:val="0"/>
          <w:sz w:val="32"/>
          <w:szCs w:val="32"/>
        </w:rPr>
        <w:t>微通道反应装置设备</w:t>
      </w:r>
    </w:p>
    <w:p w:rsidR="00005757" w:rsidRDefault="00005757" w:rsidP="00550927">
      <w:pPr>
        <w:snapToGrid w:val="0"/>
        <w:spacing w:beforeLines="100" w:afterLines="50" w:line="360" w:lineRule="auto"/>
        <w:ind w:leftChars="-71" w:left="-149" w:rightChars="188" w:right="395"/>
        <w:jc w:val="left"/>
        <w:rPr>
          <w:b/>
          <w:color w:val="000000"/>
          <w:sz w:val="28"/>
          <w:szCs w:val="28"/>
        </w:rPr>
      </w:pPr>
      <w:r>
        <w:rPr>
          <w:rFonts w:hint="eastAsia"/>
          <w:b/>
          <w:color w:val="000000"/>
          <w:sz w:val="28"/>
          <w:szCs w:val="28"/>
        </w:rPr>
        <w:t>数量</w:t>
      </w:r>
      <w:r>
        <w:rPr>
          <w:rFonts w:hint="eastAsia"/>
          <w:b/>
          <w:color w:val="000000"/>
          <w:sz w:val="28"/>
          <w:szCs w:val="28"/>
        </w:rPr>
        <w:t xml:space="preserve">  1</w:t>
      </w:r>
      <w:r w:rsidR="0087638B">
        <w:rPr>
          <w:rFonts w:hint="eastAsia"/>
          <w:b/>
          <w:color w:val="000000"/>
          <w:sz w:val="28"/>
          <w:szCs w:val="28"/>
        </w:rPr>
        <w:t>套</w:t>
      </w:r>
    </w:p>
    <w:p w:rsidR="00005757" w:rsidRDefault="00005757" w:rsidP="00005757">
      <w:pPr>
        <w:jc w:val="left"/>
        <w:rPr>
          <w:b/>
          <w:sz w:val="32"/>
          <w:szCs w:val="32"/>
        </w:rPr>
      </w:pPr>
      <w:r>
        <w:rPr>
          <w:rFonts w:eastAsia="黑体" w:hint="eastAsia"/>
          <w:color w:val="000000"/>
          <w:sz w:val="28"/>
          <w:szCs w:val="28"/>
        </w:rPr>
        <w:t>一、主要技术指标：</w:t>
      </w:r>
    </w:p>
    <w:p w:rsidR="006A544E" w:rsidRPr="006A544E" w:rsidRDefault="006A544E" w:rsidP="006A544E">
      <w:pPr>
        <w:widowControl/>
        <w:spacing w:line="360" w:lineRule="auto"/>
        <w:ind w:firstLineChars="200" w:firstLine="480"/>
        <w:jc w:val="left"/>
        <w:rPr>
          <w:rFonts w:asciiTheme="minorEastAsia" w:eastAsiaTheme="minorEastAsia" w:hAnsiTheme="minorEastAsia"/>
          <w:sz w:val="24"/>
        </w:rPr>
      </w:pPr>
      <w:r w:rsidRPr="006A544E">
        <w:rPr>
          <w:rFonts w:asciiTheme="minorEastAsia" w:eastAsiaTheme="minorEastAsia" w:hAnsiTheme="minorEastAsia" w:hint="eastAsia"/>
          <w:sz w:val="24"/>
        </w:rPr>
        <w:t>微通道反应器（反应单元）是利用精密加工技术制造的特征尺寸在10~1000um之间的反应器，反应器采用双面换热的结构即中间为反应通道，两面为换热通道的设计，极大提高了设备的比表面积，针对快速放热的放热能快速的移走反应热，独特的“伞型”通道结构增强了反应器的传质效果。微通道反应装置主要分为3个部分：进料单元、反应单元、温控单元；进料单元采用柱塞泵将反应液打入反应器内，反应单元主要通过特定的通道结构实现混合和换热，解决反应过程中的传质和传热问题，温控单元主要通过温度传感器对反应片的温度进行调节。</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反应块部分技术参数：</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温度范围：-25℃~200℃</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压力范围：0~5MPa</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反应器材质：哈氏合金</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单片持液量：1.84ml</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设备尺寸：890×490×440</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密封圈材质：材质为全氟醚</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密封圈温度范围-25℃~200℃</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换热块部分：</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lastRenderedPageBreak/>
        <w:t>换热块：材质：S31603</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温度范围：-40~200℃</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数量：10块</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O型圈材质：氟硅橡胶/氟橡胶</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进料泵：</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数量：2台</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材质：316L</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流量范围：0~100ml/min</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压力范围：0~10MPa</w:t>
      </w:r>
    </w:p>
    <w:p w:rsidR="006A544E" w:rsidRPr="006A544E" w:rsidRDefault="006A544E" w:rsidP="006A544E">
      <w:pPr>
        <w:widowControl/>
        <w:spacing w:line="360" w:lineRule="auto"/>
        <w:jc w:val="left"/>
        <w:rPr>
          <w:rFonts w:asciiTheme="minorEastAsia" w:eastAsiaTheme="minorEastAsia" w:hAnsiTheme="minorEastAsia"/>
          <w:sz w:val="24"/>
        </w:rPr>
      </w:pPr>
      <w:r w:rsidRPr="006A544E">
        <w:rPr>
          <w:rFonts w:asciiTheme="minorEastAsia" w:eastAsiaTheme="minorEastAsia" w:hAnsiTheme="minorEastAsia" w:hint="eastAsia"/>
          <w:sz w:val="24"/>
        </w:rPr>
        <w:t>精度：1%</w:t>
      </w:r>
    </w:p>
    <w:p w:rsidR="00005757" w:rsidRPr="00986929" w:rsidRDefault="00005757" w:rsidP="00986929">
      <w:pPr>
        <w:jc w:val="left"/>
        <w:rPr>
          <w:rFonts w:eastAsia="黑体"/>
          <w:color w:val="000000"/>
          <w:sz w:val="28"/>
          <w:szCs w:val="28"/>
        </w:rPr>
      </w:pPr>
      <w:r w:rsidRPr="00986929">
        <w:rPr>
          <w:rFonts w:eastAsia="黑体" w:hint="eastAsia"/>
          <w:color w:val="000000"/>
          <w:sz w:val="28"/>
          <w:szCs w:val="28"/>
        </w:rPr>
        <w:t>二、配置清单：</w:t>
      </w:r>
    </w:p>
    <w:tbl>
      <w:tblPr>
        <w:tblW w:w="5000" w:type="pct"/>
        <w:tblLook w:val="04A0"/>
      </w:tblPr>
      <w:tblGrid>
        <w:gridCol w:w="1328"/>
        <w:gridCol w:w="1329"/>
        <w:gridCol w:w="2435"/>
        <w:gridCol w:w="2435"/>
        <w:gridCol w:w="2435"/>
      </w:tblGrid>
      <w:tr w:rsidR="00986929" w:rsidRPr="00442632" w:rsidTr="00CD17C8">
        <w:trPr>
          <w:trHeight w:val="610"/>
        </w:trPr>
        <w:tc>
          <w:tcPr>
            <w:tcW w:w="1334" w:type="pct"/>
            <w:gridSpan w:val="2"/>
            <w:tcBorders>
              <w:top w:val="single" w:sz="8" w:space="0" w:color="auto"/>
              <w:left w:val="single" w:sz="8" w:space="0" w:color="auto"/>
              <w:bottom w:val="single" w:sz="8" w:space="0" w:color="auto"/>
              <w:right w:val="single" w:sz="8" w:space="0" w:color="auto"/>
            </w:tcBorders>
          </w:tcPr>
          <w:p w:rsidR="00986929" w:rsidRPr="00442632" w:rsidRDefault="00986929" w:rsidP="00CD17C8">
            <w:pPr>
              <w:widowControl/>
              <w:jc w:val="center"/>
              <w:rPr>
                <w:rFonts w:ascii="宋体" w:hAnsi="宋体" w:cs="宋体"/>
                <w:b/>
                <w:bCs/>
                <w:color w:val="000000"/>
                <w:kern w:val="0"/>
                <w:sz w:val="24"/>
              </w:rPr>
            </w:pPr>
            <w:r w:rsidRPr="00442632">
              <w:rPr>
                <w:rFonts w:ascii="宋体" w:hAnsi="宋体" w:cs="宋体" w:hint="eastAsia"/>
                <w:b/>
                <w:bCs/>
                <w:color w:val="000000"/>
                <w:kern w:val="0"/>
                <w:sz w:val="24"/>
              </w:rPr>
              <w:t>部分</w:t>
            </w:r>
          </w:p>
        </w:tc>
        <w:tc>
          <w:tcPr>
            <w:tcW w:w="1222" w:type="pct"/>
            <w:tcBorders>
              <w:top w:val="single" w:sz="8" w:space="0" w:color="auto"/>
              <w:left w:val="nil"/>
              <w:bottom w:val="single" w:sz="8" w:space="0" w:color="auto"/>
              <w:right w:val="single" w:sz="8" w:space="0" w:color="auto"/>
            </w:tcBorders>
            <w:shd w:val="clear" w:color="auto" w:fill="auto"/>
            <w:vAlign w:val="center"/>
            <w:hideMark/>
          </w:tcPr>
          <w:p w:rsidR="00986929" w:rsidRPr="00442632" w:rsidRDefault="00986929" w:rsidP="00CD17C8">
            <w:pPr>
              <w:widowControl/>
              <w:jc w:val="center"/>
              <w:rPr>
                <w:rFonts w:ascii="宋体" w:hAnsi="宋体" w:cs="宋体"/>
                <w:b/>
                <w:bCs/>
                <w:color w:val="000000"/>
                <w:kern w:val="0"/>
                <w:sz w:val="24"/>
              </w:rPr>
            </w:pPr>
            <w:r w:rsidRPr="00442632">
              <w:rPr>
                <w:rFonts w:ascii="宋体" w:hAnsi="宋体" w:cs="宋体" w:hint="eastAsia"/>
                <w:b/>
                <w:bCs/>
                <w:color w:val="000000"/>
                <w:kern w:val="0"/>
                <w:sz w:val="24"/>
              </w:rPr>
              <w:t>名称</w:t>
            </w:r>
          </w:p>
        </w:tc>
        <w:tc>
          <w:tcPr>
            <w:tcW w:w="1222" w:type="pct"/>
            <w:tcBorders>
              <w:top w:val="single" w:sz="8" w:space="0" w:color="auto"/>
              <w:left w:val="nil"/>
              <w:bottom w:val="single" w:sz="8" w:space="0" w:color="auto"/>
              <w:right w:val="single" w:sz="8" w:space="0" w:color="auto"/>
            </w:tcBorders>
            <w:shd w:val="clear" w:color="auto" w:fill="auto"/>
            <w:vAlign w:val="center"/>
            <w:hideMark/>
          </w:tcPr>
          <w:p w:rsidR="00986929" w:rsidRPr="00442632" w:rsidRDefault="00986929" w:rsidP="00CD17C8">
            <w:pPr>
              <w:widowControl/>
              <w:rPr>
                <w:rFonts w:ascii="宋体" w:hAnsi="宋体" w:cs="宋体"/>
                <w:b/>
                <w:bCs/>
                <w:color w:val="000000"/>
                <w:kern w:val="0"/>
                <w:sz w:val="24"/>
              </w:rPr>
            </w:pPr>
            <w:r w:rsidRPr="00442632">
              <w:rPr>
                <w:rFonts w:ascii="宋体" w:hAnsi="宋体" w:cs="宋体" w:hint="eastAsia"/>
                <w:b/>
                <w:bCs/>
                <w:color w:val="000000"/>
                <w:kern w:val="0"/>
                <w:sz w:val="24"/>
              </w:rPr>
              <w:t>材质</w:t>
            </w:r>
          </w:p>
        </w:tc>
        <w:tc>
          <w:tcPr>
            <w:tcW w:w="1222" w:type="pct"/>
            <w:tcBorders>
              <w:top w:val="single" w:sz="8" w:space="0" w:color="auto"/>
              <w:left w:val="nil"/>
              <w:bottom w:val="single" w:sz="8" w:space="0" w:color="auto"/>
              <w:right w:val="single" w:sz="8" w:space="0" w:color="auto"/>
            </w:tcBorders>
            <w:shd w:val="clear" w:color="auto" w:fill="auto"/>
            <w:vAlign w:val="center"/>
            <w:hideMark/>
          </w:tcPr>
          <w:p w:rsidR="00986929" w:rsidRPr="00442632" w:rsidRDefault="00986929" w:rsidP="00CD17C8">
            <w:pPr>
              <w:widowControl/>
              <w:rPr>
                <w:rFonts w:ascii="宋体" w:hAnsi="宋体" w:cs="宋体"/>
                <w:b/>
                <w:bCs/>
                <w:color w:val="000000"/>
                <w:kern w:val="0"/>
                <w:sz w:val="24"/>
              </w:rPr>
            </w:pPr>
            <w:r w:rsidRPr="00442632">
              <w:rPr>
                <w:rFonts w:ascii="宋体" w:hAnsi="宋体" w:cs="宋体" w:hint="eastAsia"/>
                <w:b/>
                <w:bCs/>
                <w:color w:val="000000"/>
                <w:kern w:val="0"/>
                <w:sz w:val="24"/>
              </w:rPr>
              <w:t>数量</w:t>
            </w:r>
          </w:p>
        </w:tc>
      </w:tr>
      <w:tr w:rsidR="00986929" w:rsidRPr="00B63A15" w:rsidTr="00CD17C8">
        <w:trPr>
          <w:trHeight w:val="300"/>
        </w:trPr>
        <w:tc>
          <w:tcPr>
            <w:tcW w:w="667" w:type="pct"/>
            <w:vMerge w:val="restart"/>
            <w:tcBorders>
              <w:top w:val="nil"/>
              <w:left w:val="single" w:sz="8" w:space="0" w:color="auto"/>
              <w:right w:val="single" w:sz="8" w:space="0" w:color="auto"/>
            </w:tcBorders>
          </w:tcPr>
          <w:p w:rsidR="00986929" w:rsidRPr="00B63A15" w:rsidRDefault="00986929" w:rsidP="00CD17C8">
            <w:pPr>
              <w:widowControl/>
              <w:jc w:val="center"/>
              <w:rPr>
                <w:color w:val="000000"/>
                <w:kern w:val="0"/>
                <w:sz w:val="24"/>
              </w:rPr>
            </w:pPr>
            <w:r w:rsidRPr="00B63A15">
              <w:rPr>
                <w:color w:val="000000"/>
                <w:kern w:val="0"/>
                <w:sz w:val="24"/>
              </w:rPr>
              <w:t>反应器部分</w:t>
            </w:r>
          </w:p>
        </w:tc>
        <w:tc>
          <w:tcPr>
            <w:tcW w:w="667" w:type="pct"/>
            <w:vMerge w:val="restart"/>
            <w:tcBorders>
              <w:top w:val="nil"/>
              <w:left w:val="single" w:sz="8" w:space="0" w:color="auto"/>
              <w:bottom w:val="nil"/>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反应块</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反应块</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N10276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10</w:t>
            </w:r>
            <w:r w:rsidRPr="00B63A15">
              <w:rPr>
                <w:color w:val="000000"/>
                <w:kern w:val="0"/>
                <w:sz w:val="24"/>
              </w:rPr>
              <w:t>组</w:t>
            </w:r>
            <w:r w:rsidRPr="00B63A15">
              <w:rPr>
                <w:color w:val="000000"/>
                <w:kern w:val="0"/>
                <w:sz w:val="24"/>
              </w:rPr>
              <w:t xml:space="preserve"> </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nil"/>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O</w:t>
            </w:r>
            <w:r w:rsidRPr="00B63A15">
              <w:rPr>
                <w:color w:val="000000"/>
                <w:kern w:val="0"/>
                <w:sz w:val="24"/>
              </w:rPr>
              <w:t>型圈（反应部分）</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全氟醚</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换热块</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换热块</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S31603</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 xml:space="preserve">　</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single" w:sz="8" w:space="0" w:color="auto"/>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O</w:t>
            </w:r>
            <w:r w:rsidRPr="00B63A15">
              <w:rPr>
                <w:color w:val="000000"/>
                <w:kern w:val="0"/>
                <w:sz w:val="24"/>
              </w:rPr>
              <w:t>型圈（换热部分）</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氟硅橡胶</w:t>
            </w:r>
            <w:r w:rsidRPr="00B63A15">
              <w:rPr>
                <w:color w:val="000000"/>
                <w:kern w:val="0"/>
                <w:sz w:val="24"/>
              </w:rPr>
              <w:t>/</w:t>
            </w:r>
            <w:r w:rsidRPr="00B63A15">
              <w:rPr>
                <w:color w:val="000000"/>
                <w:kern w:val="0"/>
                <w:sz w:val="24"/>
              </w:rPr>
              <w:t>氟橡胶</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框架部分</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框架</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铝型材</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管（反应管线）</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N10276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r w:rsidRPr="00B63A15">
              <w:rPr>
                <w:color w:val="000000"/>
                <w:kern w:val="0"/>
                <w:sz w:val="24"/>
              </w:rPr>
              <w:t xml:space="preserve"> </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管（换热管线）</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S30408</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保温护罩</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S30408+</w:t>
            </w:r>
            <w:r w:rsidRPr="00B63A15">
              <w:rPr>
                <w:color w:val="000000"/>
                <w:kern w:val="0"/>
                <w:sz w:val="24"/>
              </w:rPr>
              <w:t>发泡硅胶</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温度显示部分</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无纸记录仪（温度显示）</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ZK/NHR8716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台</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热电阻（反应管线）</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N10276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single" w:sz="8" w:space="0" w:color="000000"/>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热电阻（换热管线）</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316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val="restart"/>
            <w:tcBorders>
              <w:top w:val="nil"/>
              <w:left w:val="single" w:sz="8" w:space="0" w:color="auto"/>
              <w:bottom w:val="nil"/>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配件部分</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工具套盒</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 xml:space="preserve">　</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6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nil"/>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哈氏合金反应器配件盒</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 xml:space="preserve">　</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套</w:t>
            </w:r>
          </w:p>
        </w:tc>
      </w:tr>
      <w:tr w:rsidR="00986929" w:rsidRPr="00B63A15" w:rsidTr="00CD17C8">
        <w:trPr>
          <w:trHeight w:val="310"/>
        </w:trPr>
        <w:tc>
          <w:tcPr>
            <w:tcW w:w="667" w:type="pct"/>
            <w:vMerge/>
            <w:tcBorders>
              <w:left w:val="single" w:sz="8" w:space="0" w:color="auto"/>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nil"/>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卡套管</w:t>
            </w:r>
            <w:r w:rsidRPr="00B63A15">
              <w:rPr>
                <w:color w:val="000000"/>
                <w:kern w:val="0"/>
                <w:sz w:val="24"/>
              </w:rPr>
              <w:t>Φ1/8</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HC276</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3</w:t>
            </w:r>
            <w:r w:rsidRPr="00B63A15">
              <w:rPr>
                <w:color w:val="000000"/>
                <w:kern w:val="0"/>
                <w:sz w:val="24"/>
              </w:rPr>
              <w:t>米</w:t>
            </w:r>
          </w:p>
        </w:tc>
      </w:tr>
      <w:tr w:rsidR="00986929" w:rsidRPr="00B63A15" w:rsidTr="00CD17C8">
        <w:trPr>
          <w:trHeight w:val="310"/>
        </w:trPr>
        <w:tc>
          <w:tcPr>
            <w:tcW w:w="667" w:type="pct"/>
            <w:vMerge/>
            <w:tcBorders>
              <w:left w:val="single" w:sz="8" w:space="0" w:color="auto"/>
              <w:bottom w:val="nil"/>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nil"/>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使用说明书</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 xml:space="preserve">　</w:t>
            </w:r>
          </w:p>
        </w:tc>
        <w:tc>
          <w:tcPr>
            <w:tcW w:w="1222" w:type="pct"/>
            <w:tcBorders>
              <w:top w:val="nil"/>
              <w:left w:val="nil"/>
              <w:bottom w:val="single" w:sz="8" w:space="0" w:color="auto"/>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份</w:t>
            </w:r>
          </w:p>
        </w:tc>
      </w:tr>
      <w:tr w:rsidR="00986929" w:rsidRPr="00B63A15" w:rsidTr="00CD17C8">
        <w:trPr>
          <w:trHeight w:val="600"/>
        </w:trPr>
        <w:tc>
          <w:tcPr>
            <w:tcW w:w="667" w:type="pct"/>
            <w:tcBorders>
              <w:top w:val="nil"/>
              <w:left w:val="single" w:sz="8" w:space="0" w:color="auto"/>
              <w:bottom w:val="nil"/>
              <w:right w:val="single" w:sz="8" w:space="0" w:color="auto"/>
            </w:tcBorders>
          </w:tcPr>
          <w:p w:rsidR="00986929" w:rsidRPr="00B63A15" w:rsidRDefault="00986929" w:rsidP="00CD17C8">
            <w:pPr>
              <w:widowControl/>
              <w:jc w:val="center"/>
              <w:rPr>
                <w:color w:val="000000"/>
                <w:kern w:val="0"/>
                <w:sz w:val="24"/>
              </w:rPr>
            </w:pPr>
          </w:p>
        </w:tc>
        <w:tc>
          <w:tcPr>
            <w:tcW w:w="667" w:type="pct"/>
            <w:vMerge/>
            <w:tcBorders>
              <w:top w:val="nil"/>
              <w:left w:val="single" w:sz="8" w:space="0" w:color="auto"/>
              <w:bottom w:val="nil"/>
              <w:right w:val="single" w:sz="8" w:space="0" w:color="auto"/>
            </w:tcBorders>
            <w:vAlign w:val="center"/>
            <w:hideMark/>
          </w:tcPr>
          <w:p w:rsidR="00986929" w:rsidRPr="00B63A15" w:rsidRDefault="00986929" w:rsidP="00CD17C8">
            <w:pPr>
              <w:widowControl/>
              <w:jc w:val="center"/>
              <w:rPr>
                <w:color w:val="000000"/>
                <w:kern w:val="0"/>
                <w:sz w:val="24"/>
              </w:rPr>
            </w:pPr>
          </w:p>
        </w:tc>
        <w:tc>
          <w:tcPr>
            <w:tcW w:w="1222" w:type="pct"/>
            <w:tcBorders>
              <w:top w:val="nil"/>
              <w:left w:val="nil"/>
              <w:bottom w:val="nil"/>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无纸记录仪说明书</w:t>
            </w:r>
          </w:p>
        </w:tc>
        <w:tc>
          <w:tcPr>
            <w:tcW w:w="1222" w:type="pct"/>
            <w:tcBorders>
              <w:top w:val="nil"/>
              <w:left w:val="nil"/>
              <w:bottom w:val="nil"/>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 xml:space="preserve">　</w:t>
            </w:r>
          </w:p>
        </w:tc>
        <w:tc>
          <w:tcPr>
            <w:tcW w:w="1222" w:type="pct"/>
            <w:tcBorders>
              <w:top w:val="nil"/>
              <w:left w:val="nil"/>
              <w:bottom w:val="nil"/>
              <w:right w:val="single" w:sz="8"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1</w:t>
            </w:r>
            <w:r w:rsidRPr="00B63A15">
              <w:rPr>
                <w:color w:val="000000"/>
                <w:kern w:val="0"/>
                <w:sz w:val="24"/>
              </w:rPr>
              <w:t>份</w:t>
            </w:r>
          </w:p>
        </w:tc>
      </w:tr>
      <w:tr w:rsidR="00986929" w:rsidRPr="00B63A15" w:rsidTr="00CD17C8">
        <w:trPr>
          <w:trHeight w:val="300"/>
        </w:trPr>
        <w:tc>
          <w:tcPr>
            <w:tcW w:w="1334" w:type="pct"/>
            <w:gridSpan w:val="2"/>
            <w:tcBorders>
              <w:top w:val="single" w:sz="4" w:space="0" w:color="auto"/>
              <w:left w:val="single" w:sz="4" w:space="0" w:color="auto"/>
              <w:bottom w:val="single" w:sz="4" w:space="0" w:color="auto"/>
              <w:right w:val="single" w:sz="4" w:space="0" w:color="auto"/>
            </w:tcBorders>
          </w:tcPr>
          <w:p w:rsidR="00986929" w:rsidRPr="00B63A15" w:rsidRDefault="00986929" w:rsidP="00CD17C8">
            <w:pPr>
              <w:widowControl/>
              <w:jc w:val="center"/>
              <w:rPr>
                <w:color w:val="000000"/>
                <w:kern w:val="0"/>
                <w:sz w:val="24"/>
              </w:rPr>
            </w:pPr>
            <w:r w:rsidRPr="00B63A15">
              <w:rPr>
                <w:color w:val="000000"/>
                <w:kern w:val="0"/>
                <w:sz w:val="24"/>
              </w:rPr>
              <w:lastRenderedPageBreak/>
              <w:t>进料泵</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高压柱塞泵</w:t>
            </w:r>
          </w:p>
        </w:tc>
        <w:tc>
          <w:tcPr>
            <w:tcW w:w="1222" w:type="pct"/>
            <w:tcBorders>
              <w:top w:val="single" w:sz="4" w:space="0" w:color="auto"/>
              <w:left w:val="nil"/>
              <w:bottom w:val="single" w:sz="4" w:space="0" w:color="auto"/>
              <w:right w:val="single" w:sz="4" w:space="0" w:color="auto"/>
            </w:tcBorders>
            <w:shd w:val="clear" w:color="auto" w:fill="auto"/>
            <w:noWrap/>
            <w:vAlign w:val="bottom"/>
            <w:hideMark/>
          </w:tcPr>
          <w:p w:rsidR="00986929" w:rsidRPr="00B63A15" w:rsidRDefault="00986929" w:rsidP="00CD17C8">
            <w:pPr>
              <w:widowControl/>
              <w:jc w:val="center"/>
              <w:rPr>
                <w:color w:val="000000"/>
                <w:kern w:val="0"/>
                <w:sz w:val="24"/>
              </w:rPr>
            </w:pPr>
            <w:r w:rsidRPr="00B63A15">
              <w:rPr>
                <w:color w:val="000000"/>
                <w:kern w:val="0"/>
                <w:sz w:val="24"/>
              </w:rPr>
              <w:t>316L</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986929" w:rsidRPr="00B63A15" w:rsidRDefault="00986929" w:rsidP="00CD17C8">
            <w:pPr>
              <w:widowControl/>
              <w:jc w:val="center"/>
              <w:rPr>
                <w:color w:val="000000"/>
                <w:kern w:val="0"/>
                <w:sz w:val="24"/>
              </w:rPr>
            </w:pPr>
            <w:r w:rsidRPr="00B63A15">
              <w:rPr>
                <w:color w:val="000000"/>
                <w:kern w:val="0"/>
                <w:sz w:val="24"/>
              </w:rPr>
              <w:t>2</w:t>
            </w:r>
            <w:r w:rsidRPr="00B63A15">
              <w:rPr>
                <w:color w:val="000000"/>
                <w:kern w:val="0"/>
                <w:sz w:val="24"/>
              </w:rPr>
              <w:t>台</w:t>
            </w:r>
          </w:p>
        </w:tc>
      </w:tr>
    </w:tbl>
    <w:p w:rsidR="00986929" w:rsidRDefault="00986929" w:rsidP="00005757">
      <w:pPr>
        <w:widowControl/>
        <w:spacing w:line="360" w:lineRule="exact"/>
        <w:ind w:right="-514"/>
        <w:rPr>
          <w:rFonts w:hAnsi="宋体"/>
          <w:color w:val="000000"/>
          <w:sz w:val="24"/>
        </w:rPr>
      </w:pPr>
    </w:p>
    <w:p w:rsidR="00986929" w:rsidRPr="002B35A2" w:rsidRDefault="00986929" w:rsidP="00986929">
      <w:pPr>
        <w:widowControl/>
        <w:spacing w:line="360" w:lineRule="exact"/>
        <w:ind w:right="-514"/>
        <w:rPr>
          <w:rFonts w:eastAsia="黑体"/>
          <w:sz w:val="28"/>
          <w:szCs w:val="28"/>
        </w:rPr>
      </w:pPr>
      <w:r>
        <w:rPr>
          <w:rFonts w:eastAsia="黑体" w:hint="eastAsia"/>
          <w:sz w:val="28"/>
          <w:szCs w:val="28"/>
        </w:rPr>
        <w:t>三、</w:t>
      </w:r>
      <w:r w:rsidRPr="002B35A2">
        <w:rPr>
          <w:rFonts w:eastAsia="黑体" w:hint="eastAsia"/>
          <w:sz w:val="28"/>
          <w:szCs w:val="28"/>
        </w:rPr>
        <w:t>售后服务要求：</w:t>
      </w:r>
    </w:p>
    <w:p w:rsidR="00986929" w:rsidRDefault="00986929" w:rsidP="00986929">
      <w:pPr>
        <w:spacing w:line="360" w:lineRule="auto"/>
        <w:rPr>
          <w:rFonts w:hAnsi="宋体"/>
          <w:color w:val="000000"/>
          <w:sz w:val="24"/>
        </w:rPr>
      </w:pPr>
      <w:r>
        <w:rPr>
          <w:rFonts w:hAnsi="宋体" w:hint="eastAsia"/>
          <w:color w:val="000000"/>
          <w:sz w:val="24"/>
        </w:rPr>
        <w:t>1</w:t>
      </w:r>
      <w:r>
        <w:rPr>
          <w:rFonts w:hAnsi="宋体" w:hint="eastAsia"/>
          <w:color w:val="000000"/>
          <w:sz w:val="24"/>
        </w:rPr>
        <w:t>、质保期</w:t>
      </w:r>
      <w:r>
        <w:rPr>
          <w:rFonts w:hAnsi="宋体" w:hint="eastAsia"/>
          <w:color w:val="FF0000"/>
          <w:sz w:val="24"/>
        </w:rPr>
        <w:t xml:space="preserve"> </w:t>
      </w:r>
      <w:r w:rsidRPr="00986929">
        <w:rPr>
          <w:rFonts w:hAnsi="宋体" w:hint="eastAsia"/>
          <w:color w:val="000000" w:themeColor="text1"/>
          <w:sz w:val="24"/>
          <w:u w:val="single"/>
        </w:rPr>
        <w:t xml:space="preserve">  </w:t>
      </w:r>
      <w:r w:rsidRPr="00986929">
        <w:rPr>
          <w:rFonts w:hAnsi="宋体"/>
          <w:color w:val="000000" w:themeColor="text1"/>
          <w:sz w:val="24"/>
          <w:u w:val="single"/>
        </w:rPr>
        <w:t>3</w:t>
      </w:r>
      <w:r w:rsidRPr="00986929">
        <w:rPr>
          <w:rFonts w:hAnsi="宋体" w:hint="eastAsia"/>
          <w:color w:val="000000" w:themeColor="text1"/>
          <w:sz w:val="24"/>
          <w:u w:val="single"/>
        </w:rPr>
        <w:t xml:space="preserve"> </w:t>
      </w:r>
      <w:r>
        <w:rPr>
          <w:rFonts w:hAnsi="宋体" w:hint="eastAsia"/>
          <w:color w:val="FF0000"/>
          <w:sz w:val="24"/>
          <w:u w:val="single"/>
        </w:rPr>
        <w:t xml:space="preserve"> </w:t>
      </w:r>
      <w:r>
        <w:rPr>
          <w:rFonts w:hAnsi="宋体" w:hint="eastAsia"/>
          <w:color w:val="000000"/>
          <w:sz w:val="24"/>
        </w:rPr>
        <w:t>年</w:t>
      </w:r>
      <w:r>
        <w:rPr>
          <w:rFonts w:hint="eastAsia"/>
          <w:sz w:val="24"/>
        </w:rPr>
        <w:t>。</w:t>
      </w:r>
    </w:p>
    <w:p w:rsidR="00986929" w:rsidRDefault="00986929" w:rsidP="00986929">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986929" w:rsidRDefault="00986929" w:rsidP="00986929">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p>
    <w:p w:rsidR="00986929" w:rsidRDefault="00986929" w:rsidP="00986929">
      <w:pPr>
        <w:spacing w:line="360" w:lineRule="auto"/>
        <w:rPr>
          <w:sz w:val="24"/>
        </w:rPr>
      </w:pPr>
      <w:r>
        <w:rPr>
          <w:rFonts w:hAnsi="宋体" w:hint="eastAsia"/>
          <w:color w:val="000000"/>
          <w:sz w:val="24"/>
        </w:rPr>
        <w:t>4</w:t>
      </w:r>
      <w:r>
        <w:rPr>
          <w:rFonts w:hAnsi="宋体" w:hint="eastAsia"/>
          <w:color w:val="000000"/>
          <w:sz w:val="24"/>
        </w:rPr>
        <w:t>、</w:t>
      </w:r>
      <w:r w:rsidRPr="00986929">
        <w:rPr>
          <w:rFonts w:hAnsi="宋体" w:hint="eastAsia"/>
          <w:color w:val="000000" w:themeColor="text1"/>
          <w:sz w:val="24"/>
          <w:u w:val="single"/>
        </w:rPr>
        <w:t xml:space="preserve">   </w:t>
      </w:r>
      <w:r w:rsidRPr="00986929">
        <w:rPr>
          <w:rFonts w:hAnsi="宋体"/>
          <w:color w:val="000000" w:themeColor="text1"/>
          <w:sz w:val="24"/>
          <w:u w:val="single"/>
        </w:rPr>
        <w:t>15</w:t>
      </w:r>
      <w:r w:rsidRPr="00986929">
        <w:rPr>
          <w:rFonts w:hAnsi="宋体" w:hint="eastAsia"/>
          <w:color w:val="000000" w:themeColor="text1"/>
          <w:sz w:val="24"/>
          <w:u w:val="single"/>
        </w:rPr>
        <w:t xml:space="preserve">  </w:t>
      </w:r>
      <w:r>
        <w:rPr>
          <w:rFonts w:hAnsi="宋体" w:hint="eastAsia"/>
          <w:color w:val="000000"/>
          <w:sz w:val="24"/>
        </w:rPr>
        <w:t>天内交货。</w:t>
      </w:r>
    </w:p>
    <w:p w:rsidR="00986929" w:rsidRDefault="00986929" w:rsidP="00986929">
      <w:pPr>
        <w:widowControl/>
        <w:spacing w:line="360" w:lineRule="exact"/>
        <w:ind w:right="-514"/>
        <w:rPr>
          <w:rFonts w:hAnsi="宋体"/>
          <w:color w:val="000000"/>
          <w:sz w:val="24"/>
        </w:rPr>
      </w:pPr>
    </w:p>
    <w:p w:rsidR="00CB3CA7" w:rsidRDefault="00986929" w:rsidP="006E1D63">
      <w:pPr>
        <w:widowControl/>
        <w:spacing w:line="360" w:lineRule="exact"/>
        <w:ind w:right="-514"/>
        <w:rPr>
          <w:color w:val="0000FF"/>
          <w:sz w:val="24"/>
        </w:rPr>
      </w:pPr>
      <w:r>
        <w:rPr>
          <w:rFonts w:hAnsi="宋体" w:hint="eastAsia"/>
          <w:color w:val="000000"/>
          <w:sz w:val="24"/>
        </w:rPr>
        <w:t>技术咨询联系人：叶青</w:t>
      </w:r>
      <w:r>
        <w:rPr>
          <w:rFonts w:hAnsi="宋体" w:hint="eastAsia"/>
          <w:color w:val="000000"/>
          <w:sz w:val="24"/>
        </w:rPr>
        <w:t xml:space="preserve">     </w:t>
      </w:r>
      <w:r>
        <w:rPr>
          <w:rFonts w:hAnsi="Arial"/>
          <w:sz w:val="24"/>
        </w:rPr>
        <w:t>联系电话：</w:t>
      </w:r>
      <w:r>
        <w:rPr>
          <w:rFonts w:hAnsi="宋体"/>
          <w:color w:val="000000"/>
          <w:sz w:val="24"/>
        </w:rPr>
        <w:t>13958144238</w:t>
      </w:r>
      <w:r>
        <w:rPr>
          <w:rFonts w:hAnsi="宋体" w:hint="eastAsia"/>
          <w:color w:val="000000"/>
          <w:sz w:val="24"/>
        </w:rPr>
        <w:t xml:space="preserve">   </w:t>
      </w:r>
    </w:p>
    <w:p w:rsidR="006E1D63" w:rsidRPr="006E1D63" w:rsidRDefault="006E1D63" w:rsidP="006E1D63">
      <w:pPr>
        <w:widowControl/>
        <w:spacing w:line="360" w:lineRule="exact"/>
        <w:ind w:right="-514"/>
        <w:rPr>
          <w:color w:val="0000FF"/>
          <w:sz w:val="24"/>
        </w:rPr>
      </w:pPr>
    </w:p>
    <w:p w:rsidR="007E523B" w:rsidRPr="00005757" w:rsidRDefault="007E523B" w:rsidP="00550927">
      <w:pPr>
        <w:snapToGrid w:val="0"/>
        <w:spacing w:beforeLines="100" w:afterLines="50" w:line="360" w:lineRule="auto"/>
        <w:ind w:leftChars="-171" w:left="-39" w:rightChars="188" w:right="395" w:hangingChars="100" w:hanging="320"/>
        <w:jc w:val="center"/>
        <w:rPr>
          <w:b/>
          <w:color w:val="000000"/>
          <w:sz w:val="28"/>
          <w:szCs w:val="28"/>
        </w:rPr>
      </w:pPr>
      <w:r>
        <w:rPr>
          <w:rFonts w:ascii="黑体" w:eastAsia="黑体" w:hAnsi="华文楷体" w:cs="宋体" w:hint="eastAsia"/>
          <w:kern w:val="0"/>
          <w:sz w:val="32"/>
          <w:szCs w:val="32"/>
        </w:rPr>
        <w:t>标项</w:t>
      </w:r>
      <w:r w:rsidR="00485347">
        <w:rPr>
          <w:rFonts w:ascii="黑体" w:eastAsia="黑体" w:hAnsi="华文楷体" w:cs="宋体" w:hint="eastAsia"/>
          <w:kern w:val="0"/>
          <w:sz w:val="32"/>
          <w:szCs w:val="32"/>
        </w:rPr>
        <w:t>四</w:t>
      </w:r>
      <w:r>
        <w:rPr>
          <w:rFonts w:ascii="黑体" w:eastAsia="黑体" w:hAnsi="华文楷体" w:cs="宋体" w:hint="eastAsia"/>
          <w:kern w:val="0"/>
          <w:sz w:val="32"/>
          <w:szCs w:val="32"/>
        </w:rPr>
        <w:t>：</w:t>
      </w:r>
      <w:r w:rsidR="006E1D63">
        <w:rPr>
          <w:rFonts w:ascii="黑体" w:eastAsia="黑体" w:hAnsi="华文楷体" w:cs="宋体" w:hint="eastAsia"/>
          <w:kern w:val="0"/>
          <w:sz w:val="32"/>
          <w:szCs w:val="32"/>
        </w:rPr>
        <w:t>机械臂设备</w:t>
      </w:r>
      <w:r w:rsidRPr="007E523B">
        <w:rPr>
          <w:rFonts w:ascii="黑体" w:eastAsia="黑体" w:hAnsi="华文楷体" w:cs="宋体" w:hint="eastAsia"/>
          <w:kern w:val="0"/>
          <w:sz w:val="32"/>
          <w:szCs w:val="32"/>
        </w:rPr>
        <w:t>等</w:t>
      </w:r>
    </w:p>
    <w:p w:rsidR="006E3DE2" w:rsidRPr="00615799" w:rsidRDefault="006E3DE2" w:rsidP="00550927">
      <w:pPr>
        <w:snapToGrid w:val="0"/>
        <w:spacing w:beforeLines="100" w:afterLines="50" w:line="360" w:lineRule="auto"/>
        <w:ind w:leftChars="-171" w:left="-359" w:rightChars="188" w:right="395" w:firstLine="320"/>
        <w:jc w:val="left"/>
        <w:rPr>
          <w:b/>
          <w:color w:val="000000"/>
          <w:sz w:val="28"/>
          <w:szCs w:val="28"/>
        </w:rPr>
      </w:pPr>
      <w:r>
        <w:rPr>
          <w:rFonts w:hint="eastAsia"/>
          <w:b/>
          <w:color w:val="000000"/>
          <w:sz w:val="28"/>
          <w:szCs w:val="28"/>
        </w:rPr>
        <w:t>数量</w:t>
      </w:r>
      <w:r>
        <w:rPr>
          <w:rFonts w:hint="eastAsia"/>
          <w:b/>
          <w:color w:val="000000"/>
          <w:sz w:val="28"/>
          <w:szCs w:val="28"/>
        </w:rPr>
        <w:t>1</w:t>
      </w:r>
      <w:r w:rsidR="006E1D63">
        <w:rPr>
          <w:rFonts w:hint="eastAsia"/>
          <w:b/>
          <w:color w:val="000000"/>
          <w:sz w:val="28"/>
          <w:szCs w:val="28"/>
        </w:rPr>
        <w:t>批</w:t>
      </w:r>
    </w:p>
    <w:p w:rsidR="006E1D63" w:rsidRDefault="006E1D63" w:rsidP="006E1D63">
      <w:pPr>
        <w:jc w:val="left"/>
        <w:rPr>
          <w:b/>
          <w:color w:val="000000"/>
          <w:sz w:val="32"/>
          <w:szCs w:val="32"/>
        </w:rPr>
      </w:pPr>
      <w:r>
        <w:rPr>
          <w:rFonts w:eastAsia="黑体" w:hint="eastAsia"/>
          <w:color w:val="000000"/>
          <w:sz w:val="28"/>
          <w:szCs w:val="28"/>
        </w:rPr>
        <w:t>一、主要技术指标：</w:t>
      </w:r>
    </w:p>
    <w:p w:rsidR="006E1D63" w:rsidRDefault="006E1D63" w:rsidP="006E1D63">
      <w:pPr>
        <w:numPr>
          <w:ilvl w:val="3"/>
          <w:numId w:val="24"/>
        </w:numPr>
        <w:tabs>
          <w:tab w:val="left" w:pos="420"/>
        </w:tabs>
        <w:spacing w:line="276" w:lineRule="auto"/>
        <w:ind w:leftChars="-1" w:left="418"/>
        <w:rPr>
          <w:b/>
          <w:sz w:val="24"/>
        </w:rPr>
      </w:pPr>
      <w:bookmarkStart w:id="1" w:name="_Toc418754931"/>
      <w:r>
        <w:rPr>
          <w:rFonts w:hint="eastAsia"/>
          <w:b/>
          <w:sz w:val="24"/>
        </w:rPr>
        <w:t>拉力试验机</w:t>
      </w:r>
      <w:bookmarkEnd w:id="1"/>
    </w:p>
    <w:p w:rsidR="006E1D63" w:rsidRDefault="006E1D63" w:rsidP="006E1D63">
      <w:pPr>
        <w:numPr>
          <w:ilvl w:val="4"/>
          <w:numId w:val="24"/>
        </w:numPr>
        <w:tabs>
          <w:tab w:val="left" w:pos="0"/>
          <w:tab w:val="left" w:pos="420"/>
        </w:tabs>
        <w:spacing w:line="276" w:lineRule="auto"/>
        <w:rPr>
          <w:sz w:val="24"/>
        </w:rPr>
      </w:pPr>
      <w:r>
        <w:rPr>
          <w:rFonts w:hint="eastAsia"/>
          <w:sz w:val="24"/>
        </w:rPr>
        <w:t>最大载荷：</w:t>
      </w:r>
      <w:r>
        <w:rPr>
          <w:rFonts w:hint="eastAsia"/>
          <w:sz w:val="24"/>
        </w:rPr>
        <w:t>0~3T</w:t>
      </w:r>
      <w:r>
        <w:rPr>
          <w:rFonts w:hint="eastAsia"/>
          <w:sz w:val="24"/>
        </w:rPr>
        <w:t>；</w:t>
      </w:r>
    </w:p>
    <w:p w:rsidR="006E1D63" w:rsidRDefault="006E1D63" w:rsidP="006E1D63">
      <w:pPr>
        <w:numPr>
          <w:ilvl w:val="4"/>
          <w:numId w:val="24"/>
        </w:numPr>
        <w:tabs>
          <w:tab w:val="left" w:pos="0"/>
          <w:tab w:val="left" w:pos="420"/>
        </w:tabs>
        <w:spacing w:line="276" w:lineRule="auto"/>
        <w:rPr>
          <w:sz w:val="24"/>
        </w:rPr>
      </w:pPr>
      <w:r>
        <w:rPr>
          <w:rFonts w:hint="eastAsia"/>
          <w:sz w:val="24"/>
        </w:rPr>
        <w:t>试验力测量误差：≤±</w:t>
      </w:r>
      <w:r>
        <w:rPr>
          <w:rFonts w:hint="eastAsia"/>
          <w:sz w:val="24"/>
        </w:rPr>
        <w:t>0.5%</w:t>
      </w:r>
      <w:r>
        <w:rPr>
          <w:rFonts w:hint="eastAsia"/>
          <w:sz w:val="24"/>
        </w:rPr>
        <w:t>示值（满量程</w:t>
      </w:r>
      <w:r>
        <w:rPr>
          <w:rFonts w:hint="eastAsia"/>
          <w:sz w:val="24"/>
        </w:rPr>
        <w:t>1%-100%</w:t>
      </w:r>
      <w:r>
        <w:rPr>
          <w:rFonts w:hint="eastAsia"/>
          <w:sz w:val="24"/>
        </w:rPr>
        <w:t>）；</w:t>
      </w:r>
    </w:p>
    <w:p w:rsidR="006E1D63" w:rsidRDefault="006E1D63" w:rsidP="006E1D63">
      <w:pPr>
        <w:numPr>
          <w:ilvl w:val="4"/>
          <w:numId w:val="24"/>
        </w:numPr>
        <w:tabs>
          <w:tab w:val="left" w:pos="0"/>
          <w:tab w:val="left" w:pos="420"/>
        </w:tabs>
        <w:spacing w:line="276" w:lineRule="auto"/>
        <w:rPr>
          <w:sz w:val="24"/>
        </w:rPr>
      </w:pPr>
      <w:r>
        <w:rPr>
          <w:rFonts w:hint="eastAsia"/>
          <w:sz w:val="24"/>
        </w:rPr>
        <w:t>试验力控制稳定性：≤±</w:t>
      </w:r>
      <w:r>
        <w:rPr>
          <w:rFonts w:hint="eastAsia"/>
          <w:sz w:val="24"/>
        </w:rPr>
        <w:t>0.5%</w:t>
      </w:r>
      <w:r>
        <w:rPr>
          <w:rFonts w:hint="eastAsia"/>
          <w:sz w:val="24"/>
        </w:rPr>
        <w:t>示值；</w:t>
      </w:r>
    </w:p>
    <w:p w:rsidR="006E1D63" w:rsidRDefault="006E1D63" w:rsidP="006E1D63">
      <w:pPr>
        <w:numPr>
          <w:ilvl w:val="4"/>
          <w:numId w:val="24"/>
        </w:numPr>
        <w:tabs>
          <w:tab w:val="left" w:pos="0"/>
          <w:tab w:val="left" w:pos="420"/>
        </w:tabs>
        <w:spacing w:line="276" w:lineRule="auto"/>
        <w:rPr>
          <w:sz w:val="24"/>
        </w:rPr>
      </w:pPr>
      <w:r>
        <w:rPr>
          <w:rFonts w:hint="eastAsia"/>
          <w:sz w:val="24"/>
        </w:rPr>
        <w:t>拉杆速度：</w:t>
      </w:r>
      <w:r>
        <w:rPr>
          <w:sz w:val="24"/>
        </w:rPr>
        <w:t>0.01-50mm/min</w:t>
      </w:r>
      <w:r>
        <w:rPr>
          <w:rFonts w:hint="eastAsia"/>
          <w:sz w:val="24"/>
        </w:rPr>
        <w:t>；</w:t>
      </w:r>
    </w:p>
    <w:p w:rsidR="006E1D63" w:rsidRDefault="006E1D63" w:rsidP="006E1D63">
      <w:pPr>
        <w:numPr>
          <w:ilvl w:val="4"/>
          <w:numId w:val="24"/>
        </w:numPr>
        <w:tabs>
          <w:tab w:val="left" w:pos="0"/>
          <w:tab w:val="left" w:pos="420"/>
        </w:tabs>
        <w:spacing w:line="276" w:lineRule="auto"/>
        <w:rPr>
          <w:sz w:val="24"/>
        </w:rPr>
      </w:pPr>
      <w:r>
        <w:rPr>
          <w:rFonts w:hint="eastAsia"/>
          <w:sz w:val="24"/>
        </w:rPr>
        <w:t>拉杆行程：</w:t>
      </w:r>
      <w:r>
        <w:rPr>
          <w:rFonts w:hint="eastAsia"/>
          <w:sz w:val="24"/>
        </w:rPr>
        <w:t>0~10mm</w:t>
      </w:r>
    </w:p>
    <w:p w:rsidR="006E1D63" w:rsidRDefault="006E1D63" w:rsidP="006E1D63">
      <w:pPr>
        <w:numPr>
          <w:ilvl w:val="3"/>
          <w:numId w:val="24"/>
        </w:numPr>
        <w:tabs>
          <w:tab w:val="left" w:pos="0"/>
          <w:tab w:val="left" w:pos="420"/>
        </w:tabs>
        <w:spacing w:line="276" w:lineRule="auto"/>
        <w:rPr>
          <w:b/>
          <w:sz w:val="24"/>
        </w:rPr>
      </w:pPr>
      <w:bookmarkStart w:id="2" w:name="_Toc418754932"/>
      <w:r>
        <w:rPr>
          <w:rFonts w:hint="eastAsia"/>
          <w:b/>
          <w:sz w:val="24"/>
        </w:rPr>
        <w:t>拉力数据处理</w:t>
      </w:r>
      <w:bookmarkEnd w:id="2"/>
      <w:r>
        <w:rPr>
          <w:rFonts w:hint="eastAsia"/>
          <w:b/>
          <w:sz w:val="24"/>
        </w:rPr>
        <w:t>系统</w:t>
      </w:r>
    </w:p>
    <w:p w:rsidR="006E1D63" w:rsidRDefault="006E1D63" w:rsidP="006E1D63">
      <w:pPr>
        <w:numPr>
          <w:ilvl w:val="0"/>
          <w:numId w:val="25"/>
        </w:numPr>
        <w:tabs>
          <w:tab w:val="left" w:pos="420"/>
        </w:tabs>
        <w:spacing w:line="276" w:lineRule="auto"/>
        <w:rPr>
          <w:sz w:val="24"/>
        </w:rPr>
      </w:pPr>
      <w:r>
        <w:rPr>
          <w:rFonts w:hint="eastAsia"/>
          <w:sz w:val="24"/>
        </w:rPr>
        <w:t>工作方式：传感器感应；</w:t>
      </w:r>
    </w:p>
    <w:p w:rsidR="006E1D63" w:rsidRDefault="006E1D63" w:rsidP="006E1D63">
      <w:pPr>
        <w:numPr>
          <w:ilvl w:val="0"/>
          <w:numId w:val="25"/>
        </w:numPr>
        <w:tabs>
          <w:tab w:val="left" w:pos="420"/>
        </w:tabs>
        <w:spacing w:line="276" w:lineRule="auto"/>
        <w:rPr>
          <w:sz w:val="24"/>
        </w:rPr>
      </w:pPr>
      <w:r>
        <w:rPr>
          <w:rFonts w:hint="eastAsia"/>
          <w:sz w:val="24"/>
        </w:rPr>
        <w:t>工作温度：</w:t>
      </w:r>
      <w:r>
        <w:rPr>
          <w:rFonts w:hint="eastAsia"/>
          <w:sz w:val="24"/>
        </w:rPr>
        <w:t>-15</w:t>
      </w:r>
      <w:r>
        <w:rPr>
          <w:rFonts w:hint="eastAsia"/>
          <w:sz w:val="24"/>
        </w:rPr>
        <w:t>℃</w:t>
      </w:r>
      <w:r>
        <w:rPr>
          <w:rFonts w:hint="eastAsia"/>
          <w:sz w:val="24"/>
        </w:rPr>
        <w:t>~45</w:t>
      </w:r>
      <w:r>
        <w:rPr>
          <w:rFonts w:hint="eastAsia"/>
          <w:sz w:val="24"/>
        </w:rPr>
        <w:t>℃；</w:t>
      </w:r>
    </w:p>
    <w:p w:rsidR="006E1D63" w:rsidRDefault="006E1D63" w:rsidP="006E1D63">
      <w:pPr>
        <w:numPr>
          <w:ilvl w:val="0"/>
          <w:numId w:val="25"/>
        </w:numPr>
        <w:tabs>
          <w:tab w:val="left" w:pos="420"/>
        </w:tabs>
        <w:spacing w:line="276" w:lineRule="auto"/>
        <w:rPr>
          <w:sz w:val="24"/>
        </w:rPr>
      </w:pPr>
      <w:r>
        <w:rPr>
          <w:rFonts w:hint="eastAsia"/>
          <w:sz w:val="24"/>
        </w:rPr>
        <w:t>性能试验：焊缝强度试验；</w:t>
      </w:r>
    </w:p>
    <w:p w:rsidR="006E1D63" w:rsidRDefault="006E1D63" w:rsidP="006E1D63">
      <w:pPr>
        <w:numPr>
          <w:ilvl w:val="0"/>
          <w:numId w:val="25"/>
        </w:numPr>
        <w:tabs>
          <w:tab w:val="left" w:pos="420"/>
        </w:tabs>
        <w:spacing w:line="276" w:lineRule="auto"/>
        <w:rPr>
          <w:sz w:val="24"/>
        </w:rPr>
      </w:pPr>
      <w:r>
        <w:rPr>
          <w:rFonts w:hint="eastAsia"/>
          <w:sz w:val="24"/>
        </w:rPr>
        <w:t>试样尺寸：圆试样，工作部分φ</w:t>
      </w:r>
      <w:r>
        <w:rPr>
          <w:rFonts w:hint="eastAsia"/>
          <w:sz w:val="24"/>
        </w:rPr>
        <w:t>10x200mm</w:t>
      </w:r>
      <w:r>
        <w:rPr>
          <w:rFonts w:hint="eastAsia"/>
          <w:sz w:val="24"/>
        </w:rPr>
        <w:t>，两端螺纹</w:t>
      </w:r>
      <w:r>
        <w:rPr>
          <w:rFonts w:hint="eastAsia"/>
          <w:sz w:val="24"/>
        </w:rPr>
        <w:t>M16</w:t>
      </w:r>
      <w:r>
        <w:rPr>
          <w:rFonts w:hint="eastAsia"/>
          <w:sz w:val="24"/>
        </w:rPr>
        <w:t>。</w:t>
      </w:r>
    </w:p>
    <w:p w:rsidR="006E1D63" w:rsidRPr="006E1D63" w:rsidRDefault="006E1D63" w:rsidP="006E1D63">
      <w:pPr>
        <w:widowControl/>
        <w:jc w:val="left"/>
        <w:rPr>
          <w:rFonts w:eastAsia="黑体"/>
          <w:color w:val="000000"/>
          <w:sz w:val="28"/>
          <w:szCs w:val="28"/>
        </w:rPr>
      </w:pPr>
      <w:r w:rsidRPr="006E1D63">
        <w:rPr>
          <w:rFonts w:eastAsia="黑体" w:hint="eastAsia"/>
          <w:color w:val="000000"/>
          <w:sz w:val="28"/>
          <w:szCs w:val="28"/>
        </w:rPr>
        <w:t>二、配置清单：</w:t>
      </w:r>
      <w:r w:rsidRPr="006E1D63">
        <w:rPr>
          <w:b/>
          <w:color w:val="000000"/>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
        <w:gridCol w:w="2168"/>
        <w:gridCol w:w="2693"/>
        <w:gridCol w:w="709"/>
        <w:gridCol w:w="850"/>
        <w:gridCol w:w="1474"/>
      </w:tblGrid>
      <w:tr w:rsidR="006E1D63" w:rsidTr="006E1D63">
        <w:tc>
          <w:tcPr>
            <w:tcW w:w="634" w:type="dxa"/>
            <w:tcBorders>
              <w:right w:val="single" w:sz="4" w:space="0" w:color="auto"/>
            </w:tcBorders>
          </w:tcPr>
          <w:p w:rsidR="006E1D63" w:rsidRDefault="006E1D63" w:rsidP="00CD17C8">
            <w:pPr>
              <w:widowControl/>
              <w:spacing w:line="360" w:lineRule="exact"/>
              <w:ind w:right="-514"/>
              <w:rPr>
                <w:color w:val="000000"/>
                <w:sz w:val="24"/>
              </w:rPr>
            </w:pPr>
            <w:r>
              <w:rPr>
                <w:rFonts w:hint="eastAsia"/>
                <w:color w:val="000000"/>
                <w:sz w:val="24"/>
              </w:rPr>
              <w:t>序号</w:t>
            </w:r>
          </w:p>
        </w:tc>
        <w:tc>
          <w:tcPr>
            <w:tcW w:w="2168" w:type="dxa"/>
            <w:tcBorders>
              <w:left w:val="single" w:sz="4" w:space="0" w:color="auto"/>
              <w:right w:val="single" w:sz="4" w:space="0" w:color="auto"/>
            </w:tcBorders>
          </w:tcPr>
          <w:p w:rsidR="006E1D63" w:rsidRDefault="006E1D63" w:rsidP="006E1D63">
            <w:pPr>
              <w:widowControl/>
              <w:spacing w:line="360" w:lineRule="exact"/>
              <w:ind w:right="-514"/>
              <w:jc w:val="center"/>
              <w:rPr>
                <w:color w:val="000000"/>
                <w:sz w:val="24"/>
              </w:rPr>
            </w:pPr>
            <w:r>
              <w:rPr>
                <w:rFonts w:hint="eastAsia"/>
                <w:color w:val="000000"/>
                <w:sz w:val="24"/>
              </w:rPr>
              <w:t>仪器</w:t>
            </w:r>
          </w:p>
        </w:tc>
        <w:tc>
          <w:tcPr>
            <w:tcW w:w="2693" w:type="dxa"/>
            <w:tcBorders>
              <w:left w:val="single" w:sz="4" w:space="0" w:color="auto"/>
            </w:tcBorders>
          </w:tcPr>
          <w:p w:rsidR="006E1D63" w:rsidRDefault="006E1D63" w:rsidP="006E1D63">
            <w:pPr>
              <w:widowControl/>
              <w:spacing w:line="360" w:lineRule="exact"/>
              <w:ind w:right="-514"/>
              <w:jc w:val="center"/>
              <w:rPr>
                <w:color w:val="000000"/>
                <w:sz w:val="24"/>
              </w:rPr>
            </w:pPr>
            <w:r>
              <w:rPr>
                <w:rFonts w:hint="eastAsia"/>
                <w:color w:val="000000"/>
                <w:sz w:val="24"/>
              </w:rPr>
              <w:t>明细</w:t>
            </w:r>
          </w:p>
        </w:tc>
        <w:tc>
          <w:tcPr>
            <w:tcW w:w="709" w:type="dxa"/>
          </w:tcPr>
          <w:p w:rsidR="006E1D63" w:rsidRDefault="006E1D63" w:rsidP="00CD17C8">
            <w:pPr>
              <w:widowControl/>
              <w:spacing w:line="360" w:lineRule="exact"/>
              <w:ind w:right="-514"/>
              <w:rPr>
                <w:color w:val="000000"/>
                <w:sz w:val="24"/>
              </w:rPr>
            </w:pPr>
            <w:r>
              <w:rPr>
                <w:rFonts w:hint="eastAsia"/>
                <w:color w:val="000000"/>
                <w:sz w:val="24"/>
              </w:rPr>
              <w:t>单位</w:t>
            </w:r>
          </w:p>
        </w:tc>
        <w:tc>
          <w:tcPr>
            <w:tcW w:w="850" w:type="dxa"/>
          </w:tcPr>
          <w:p w:rsidR="006E1D63" w:rsidRDefault="006E1D63" w:rsidP="00CD17C8">
            <w:pPr>
              <w:widowControl/>
              <w:spacing w:line="360" w:lineRule="exact"/>
              <w:ind w:right="-514"/>
              <w:rPr>
                <w:color w:val="000000"/>
                <w:sz w:val="24"/>
              </w:rPr>
            </w:pPr>
            <w:r>
              <w:rPr>
                <w:rFonts w:hint="eastAsia"/>
                <w:color w:val="000000"/>
                <w:sz w:val="24"/>
              </w:rPr>
              <w:t>数量</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widowControl/>
              <w:spacing w:line="360" w:lineRule="exact"/>
              <w:ind w:right="-514" w:firstLineChars="50" w:firstLine="120"/>
              <w:jc w:val="left"/>
              <w:rPr>
                <w:color w:val="000000"/>
                <w:sz w:val="24"/>
              </w:rPr>
            </w:pPr>
            <w:r>
              <w:rPr>
                <w:rFonts w:hint="eastAsia"/>
                <w:color w:val="000000"/>
                <w:sz w:val="24"/>
              </w:rPr>
              <w:t xml:space="preserve">1 </w:t>
            </w:r>
          </w:p>
        </w:tc>
        <w:tc>
          <w:tcPr>
            <w:tcW w:w="2168" w:type="dxa"/>
            <w:tcBorders>
              <w:left w:val="single" w:sz="4" w:space="0" w:color="auto"/>
              <w:right w:val="single" w:sz="4" w:space="0" w:color="auto"/>
            </w:tcBorders>
          </w:tcPr>
          <w:p w:rsidR="006E1D63" w:rsidRDefault="006E1D63" w:rsidP="00CD17C8">
            <w:pPr>
              <w:spacing w:line="360" w:lineRule="auto"/>
              <w:jc w:val="center"/>
              <w:rPr>
                <w:color w:val="000000"/>
                <w:sz w:val="24"/>
              </w:rPr>
            </w:pPr>
            <w:r>
              <w:rPr>
                <w:rFonts w:ascii="宋体" w:hAnsi="宋体" w:cs="宋体" w:hint="eastAsia"/>
              </w:rPr>
              <w:t>试验平台</w:t>
            </w:r>
          </w:p>
        </w:tc>
        <w:tc>
          <w:tcPr>
            <w:tcW w:w="2693" w:type="dxa"/>
            <w:tcBorders>
              <w:left w:val="single" w:sz="4" w:space="0" w:color="auto"/>
            </w:tcBorders>
          </w:tcPr>
          <w:p w:rsidR="006E1D63" w:rsidRDefault="006E1D63" w:rsidP="00CD17C8">
            <w:pPr>
              <w:spacing w:line="360" w:lineRule="auto"/>
              <w:jc w:val="center"/>
              <w:rPr>
                <w:color w:val="000000"/>
                <w:sz w:val="24"/>
              </w:rPr>
            </w:pPr>
            <w:r>
              <w:rPr>
                <w:rFonts w:ascii="宋体" w:hAnsi="宋体" w:hint="eastAsia"/>
                <w:szCs w:val="21"/>
                <w:lang w:val="zh-CN"/>
              </w:rPr>
              <w:t>承载</w:t>
            </w:r>
            <w:r>
              <w:rPr>
                <w:rFonts w:ascii="宋体" w:hAnsi="宋体"/>
                <w:szCs w:val="21"/>
                <w:lang w:val="zh-CN"/>
              </w:rPr>
              <w:t>：</w:t>
            </w:r>
            <w:r>
              <w:rPr>
                <w:rFonts w:ascii="宋体" w:hAnsi="宋体" w:hint="eastAsia"/>
                <w:szCs w:val="21"/>
              </w:rPr>
              <w:t>3T</w:t>
            </w: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2</w:t>
            </w:r>
          </w:p>
        </w:tc>
        <w:tc>
          <w:tcPr>
            <w:tcW w:w="2168" w:type="dxa"/>
            <w:tcBorders>
              <w:left w:val="single" w:sz="4" w:space="0" w:color="auto"/>
              <w:right w:val="single" w:sz="4" w:space="0" w:color="auto"/>
            </w:tcBorders>
          </w:tcPr>
          <w:p w:rsidR="006E1D63" w:rsidRDefault="006E1D63" w:rsidP="00CD17C8">
            <w:pPr>
              <w:jc w:val="center"/>
              <w:rPr>
                <w:color w:val="000000"/>
                <w:sz w:val="24"/>
              </w:rPr>
            </w:pPr>
            <w:r>
              <w:rPr>
                <w:rFonts w:ascii="宋体" w:hAnsi="宋体" w:hint="eastAsia"/>
                <w:szCs w:val="21"/>
              </w:rPr>
              <w:t>控制器</w:t>
            </w:r>
          </w:p>
        </w:tc>
        <w:tc>
          <w:tcPr>
            <w:tcW w:w="2693" w:type="dxa"/>
            <w:tcBorders>
              <w:left w:val="single" w:sz="4" w:space="0" w:color="auto"/>
            </w:tcBorders>
          </w:tcPr>
          <w:p w:rsidR="006E1D63" w:rsidRDefault="006E1D63" w:rsidP="00CD17C8">
            <w:pPr>
              <w:jc w:val="center"/>
              <w:rPr>
                <w:color w:val="000000"/>
                <w:sz w:val="24"/>
              </w:rPr>
            </w:pPr>
            <w:r>
              <w:rPr>
                <w:rFonts w:ascii="宋体" w:hAnsi="宋体" w:hint="eastAsia"/>
                <w:szCs w:val="21"/>
              </w:rPr>
              <w:t>UMS2016（内嵌专用试验软件）</w:t>
            </w:r>
            <w:r>
              <w:rPr>
                <w:rFonts w:ascii="宋体" w:hAnsi="宋体" w:hint="eastAsia"/>
                <w:szCs w:val="21"/>
                <w:lang w:val="zh-CN"/>
              </w:rPr>
              <w:t>实现传感器信号采集、计算与反馈，动作指令发送等。</w:t>
            </w: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3</w:t>
            </w:r>
          </w:p>
        </w:tc>
        <w:tc>
          <w:tcPr>
            <w:tcW w:w="2168" w:type="dxa"/>
            <w:tcBorders>
              <w:left w:val="single" w:sz="4" w:space="0" w:color="auto"/>
              <w:right w:val="single" w:sz="4" w:space="0" w:color="auto"/>
            </w:tcBorders>
          </w:tcPr>
          <w:p w:rsidR="006E1D63" w:rsidRDefault="006E1D63" w:rsidP="00CD17C8">
            <w:pPr>
              <w:jc w:val="center"/>
              <w:rPr>
                <w:color w:val="000000"/>
                <w:sz w:val="24"/>
              </w:rPr>
            </w:pPr>
            <w:r>
              <w:rPr>
                <w:rFonts w:ascii="宋体" w:hAnsi="宋体" w:hint="eastAsia"/>
                <w:szCs w:val="21"/>
              </w:rPr>
              <w:t>传感器适配器</w:t>
            </w:r>
          </w:p>
        </w:tc>
        <w:tc>
          <w:tcPr>
            <w:tcW w:w="2693" w:type="dxa"/>
            <w:tcBorders>
              <w:left w:val="single" w:sz="4" w:space="0" w:color="auto"/>
            </w:tcBorders>
          </w:tcPr>
          <w:p w:rsidR="006E1D63" w:rsidRDefault="006E1D63" w:rsidP="00CD17C8">
            <w:pPr>
              <w:jc w:val="center"/>
              <w:rPr>
                <w:color w:val="000000"/>
                <w:sz w:val="24"/>
              </w:rPr>
            </w:pP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lastRenderedPageBreak/>
              <w:t>4</w:t>
            </w:r>
          </w:p>
        </w:tc>
        <w:tc>
          <w:tcPr>
            <w:tcW w:w="2168" w:type="dxa"/>
            <w:tcBorders>
              <w:left w:val="single" w:sz="4" w:space="0" w:color="auto"/>
              <w:right w:val="single" w:sz="4" w:space="0" w:color="auto"/>
            </w:tcBorders>
          </w:tcPr>
          <w:p w:rsidR="006E1D63" w:rsidRDefault="006E1D63" w:rsidP="00CD17C8">
            <w:pPr>
              <w:jc w:val="center"/>
              <w:rPr>
                <w:color w:val="000000"/>
                <w:sz w:val="24"/>
              </w:rPr>
            </w:pPr>
            <w:r>
              <w:rPr>
                <w:rFonts w:ascii="宋体" w:hAnsi="宋体" w:hint="eastAsia"/>
                <w:szCs w:val="21"/>
                <w:lang w:val="zh-CN"/>
              </w:rPr>
              <w:t>交流伺服</w:t>
            </w:r>
            <w:r>
              <w:rPr>
                <w:rFonts w:ascii="宋体" w:hAnsi="宋体" w:hint="eastAsia"/>
                <w:szCs w:val="21"/>
              </w:rPr>
              <w:t>驱动</w:t>
            </w:r>
          </w:p>
        </w:tc>
        <w:tc>
          <w:tcPr>
            <w:tcW w:w="2693" w:type="dxa"/>
            <w:tcBorders>
              <w:left w:val="single" w:sz="4" w:space="0" w:color="auto"/>
            </w:tcBorders>
          </w:tcPr>
          <w:p w:rsidR="006E1D63" w:rsidRDefault="006E1D63" w:rsidP="00CD17C8">
            <w:pPr>
              <w:jc w:val="center"/>
              <w:rPr>
                <w:color w:val="000000"/>
                <w:sz w:val="24"/>
              </w:rPr>
            </w:pPr>
            <w:r>
              <w:rPr>
                <w:rFonts w:ascii="宋体" w:hAnsi="宋体" w:hint="eastAsia"/>
                <w:szCs w:val="21"/>
                <w:lang w:val="zh-CN"/>
              </w:rPr>
              <w:t>0.75KW</w:t>
            </w: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5</w:t>
            </w:r>
          </w:p>
        </w:tc>
        <w:tc>
          <w:tcPr>
            <w:tcW w:w="2168" w:type="dxa"/>
            <w:tcBorders>
              <w:left w:val="single" w:sz="4" w:space="0" w:color="auto"/>
              <w:right w:val="single" w:sz="4" w:space="0" w:color="auto"/>
            </w:tcBorders>
            <w:vAlign w:val="center"/>
          </w:tcPr>
          <w:p w:rsidR="006E1D63" w:rsidRDefault="006E1D63" w:rsidP="00CD17C8">
            <w:pPr>
              <w:jc w:val="center"/>
              <w:rPr>
                <w:color w:val="000000"/>
                <w:sz w:val="24"/>
              </w:rPr>
            </w:pPr>
            <w:r>
              <w:rPr>
                <w:rFonts w:ascii="宋体" w:hAnsi="宋体" w:hint="eastAsia"/>
                <w:szCs w:val="21"/>
                <w:lang w:val="zh-CN"/>
              </w:rPr>
              <w:t>交流伺服电机</w:t>
            </w:r>
          </w:p>
        </w:tc>
        <w:tc>
          <w:tcPr>
            <w:tcW w:w="2693" w:type="dxa"/>
            <w:tcBorders>
              <w:left w:val="single" w:sz="4" w:space="0" w:color="auto"/>
            </w:tcBorders>
          </w:tcPr>
          <w:p w:rsidR="006E1D63" w:rsidRDefault="006E1D63" w:rsidP="006E1D63">
            <w:pPr>
              <w:pStyle w:val="38"/>
              <w:ind w:firstLine="630"/>
              <w:jc w:val="center"/>
              <w:rPr>
                <w:color w:val="000000"/>
              </w:rPr>
            </w:pPr>
            <w:r>
              <w:rPr>
                <w:rFonts w:ascii="宋体" w:hAnsi="宋体" w:hint="eastAsia"/>
                <w:sz w:val="21"/>
                <w:szCs w:val="21"/>
                <w:lang w:val="zh-CN"/>
              </w:rPr>
              <w:t>0.75KW</w:t>
            </w: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6</w:t>
            </w:r>
          </w:p>
        </w:tc>
        <w:tc>
          <w:tcPr>
            <w:tcW w:w="2168" w:type="dxa"/>
            <w:tcBorders>
              <w:left w:val="single" w:sz="4" w:space="0" w:color="auto"/>
              <w:right w:val="single" w:sz="4" w:space="0" w:color="auto"/>
            </w:tcBorders>
          </w:tcPr>
          <w:p w:rsidR="006E1D63" w:rsidRDefault="006E1D63" w:rsidP="00CD17C8">
            <w:pPr>
              <w:jc w:val="center"/>
              <w:rPr>
                <w:color w:val="000000"/>
                <w:sz w:val="24"/>
              </w:rPr>
            </w:pPr>
            <w:r>
              <w:rPr>
                <w:rFonts w:ascii="宋体" w:hAnsi="宋体" w:hint="eastAsia"/>
                <w:szCs w:val="21"/>
                <w:lang w:val="zh-CN"/>
              </w:rPr>
              <w:t>传动系统</w:t>
            </w:r>
          </w:p>
        </w:tc>
        <w:tc>
          <w:tcPr>
            <w:tcW w:w="2693" w:type="dxa"/>
            <w:tcBorders>
              <w:left w:val="single" w:sz="4" w:space="0" w:color="auto"/>
            </w:tcBorders>
          </w:tcPr>
          <w:p w:rsidR="006E1D63" w:rsidRDefault="006E1D63" w:rsidP="00CD17C8">
            <w:pPr>
              <w:jc w:val="center"/>
              <w:rPr>
                <w:color w:val="000000"/>
                <w:sz w:val="24"/>
              </w:rPr>
            </w:pP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7</w:t>
            </w:r>
          </w:p>
        </w:tc>
        <w:tc>
          <w:tcPr>
            <w:tcW w:w="2168" w:type="dxa"/>
            <w:tcBorders>
              <w:left w:val="single" w:sz="4" w:space="0" w:color="auto"/>
              <w:right w:val="single" w:sz="4" w:space="0" w:color="auto"/>
            </w:tcBorders>
          </w:tcPr>
          <w:p w:rsidR="006E1D63" w:rsidRDefault="006E1D63" w:rsidP="00CD17C8">
            <w:pPr>
              <w:jc w:val="center"/>
              <w:rPr>
                <w:color w:val="000000"/>
                <w:sz w:val="24"/>
              </w:rPr>
            </w:pPr>
            <w:r>
              <w:rPr>
                <w:rFonts w:ascii="宋体" w:hAnsi="宋体" w:hint="eastAsia"/>
                <w:szCs w:val="21"/>
              </w:rPr>
              <w:t>高精度负荷传感器</w:t>
            </w:r>
          </w:p>
        </w:tc>
        <w:tc>
          <w:tcPr>
            <w:tcW w:w="2693" w:type="dxa"/>
            <w:tcBorders>
              <w:left w:val="single" w:sz="4" w:space="0" w:color="auto"/>
            </w:tcBorders>
          </w:tcPr>
          <w:p w:rsidR="006E1D63" w:rsidRDefault="006E1D63" w:rsidP="00CD17C8">
            <w:pPr>
              <w:jc w:val="center"/>
              <w:rPr>
                <w:color w:val="000000"/>
                <w:sz w:val="24"/>
              </w:rPr>
            </w:pP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8</w:t>
            </w:r>
          </w:p>
        </w:tc>
        <w:tc>
          <w:tcPr>
            <w:tcW w:w="2168" w:type="dxa"/>
            <w:tcBorders>
              <w:left w:val="single" w:sz="4" w:space="0" w:color="auto"/>
              <w:righ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PLC</w:t>
            </w:r>
          </w:p>
        </w:tc>
        <w:tc>
          <w:tcPr>
            <w:tcW w:w="2693" w:type="dxa"/>
            <w:tcBorders>
              <w:lef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主流配置</w:t>
            </w: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9</w:t>
            </w:r>
          </w:p>
        </w:tc>
        <w:tc>
          <w:tcPr>
            <w:tcW w:w="2168" w:type="dxa"/>
            <w:tcBorders>
              <w:left w:val="single" w:sz="4" w:space="0" w:color="auto"/>
              <w:righ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显示器</w:t>
            </w:r>
          </w:p>
        </w:tc>
        <w:tc>
          <w:tcPr>
            <w:tcW w:w="2693" w:type="dxa"/>
            <w:tcBorders>
              <w:lef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10寸</w:t>
            </w: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10</w:t>
            </w:r>
          </w:p>
        </w:tc>
        <w:tc>
          <w:tcPr>
            <w:tcW w:w="2168" w:type="dxa"/>
            <w:tcBorders>
              <w:left w:val="single" w:sz="4" w:space="0" w:color="auto"/>
              <w:righ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减速机</w:t>
            </w:r>
          </w:p>
        </w:tc>
        <w:tc>
          <w:tcPr>
            <w:tcW w:w="2693" w:type="dxa"/>
            <w:tcBorders>
              <w:left w:val="single" w:sz="4" w:space="0" w:color="auto"/>
            </w:tcBorders>
            <w:vAlign w:val="center"/>
          </w:tcPr>
          <w:p w:rsidR="006E1D63" w:rsidRDefault="006E1D63" w:rsidP="00CD17C8">
            <w:pPr>
              <w:spacing w:line="360" w:lineRule="auto"/>
              <w:jc w:val="center"/>
              <w:rPr>
                <w:color w:val="000000"/>
                <w:sz w:val="24"/>
              </w:rPr>
            </w:pP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11</w:t>
            </w:r>
          </w:p>
        </w:tc>
        <w:tc>
          <w:tcPr>
            <w:tcW w:w="2168" w:type="dxa"/>
            <w:tcBorders>
              <w:left w:val="single" w:sz="4" w:space="0" w:color="auto"/>
              <w:right w:val="single" w:sz="4" w:space="0" w:color="auto"/>
            </w:tcBorders>
            <w:vAlign w:val="center"/>
          </w:tcPr>
          <w:p w:rsidR="006E1D63" w:rsidRDefault="006E1D63" w:rsidP="00CD17C8">
            <w:pPr>
              <w:spacing w:line="360" w:lineRule="auto"/>
              <w:jc w:val="center"/>
              <w:rPr>
                <w:color w:val="000000"/>
                <w:sz w:val="24"/>
              </w:rPr>
            </w:pPr>
            <w:r>
              <w:rPr>
                <w:rFonts w:ascii="宋体" w:hAnsi="宋体" w:hint="eastAsia"/>
                <w:szCs w:val="21"/>
              </w:rPr>
              <w:t>专用试验软件</w:t>
            </w:r>
          </w:p>
        </w:tc>
        <w:tc>
          <w:tcPr>
            <w:tcW w:w="2693" w:type="dxa"/>
            <w:tcBorders>
              <w:left w:val="single" w:sz="4" w:space="0" w:color="auto"/>
            </w:tcBorders>
            <w:vAlign w:val="center"/>
          </w:tcPr>
          <w:p w:rsidR="006E1D63" w:rsidRDefault="006E1D63" w:rsidP="00CD17C8">
            <w:pPr>
              <w:spacing w:line="360" w:lineRule="auto"/>
              <w:jc w:val="center"/>
              <w:rPr>
                <w:color w:val="000000"/>
                <w:sz w:val="24"/>
              </w:rPr>
            </w:pPr>
          </w:p>
        </w:tc>
        <w:tc>
          <w:tcPr>
            <w:tcW w:w="709" w:type="dxa"/>
          </w:tcPr>
          <w:p w:rsidR="006E1D63" w:rsidRDefault="006E1D63" w:rsidP="00CD17C8">
            <w:pPr>
              <w:spacing w:line="360" w:lineRule="auto"/>
              <w:jc w:val="center"/>
              <w:rPr>
                <w:color w:val="000000"/>
                <w:sz w:val="24"/>
              </w:rPr>
            </w:pPr>
            <w:r>
              <w:rPr>
                <w:rFonts w:eastAsia="楷体_GB2312" w:hint="eastAsia"/>
                <w:color w:val="000000"/>
                <w:sz w:val="24"/>
              </w:rPr>
              <w:t>台</w:t>
            </w:r>
          </w:p>
        </w:tc>
        <w:tc>
          <w:tcPr>
            <w:tcW w:w="850" w:type="dxa"/>
          </w:tcPr>
          <w:p w:rsidR="006E1D63" w:rsidRDefault="006E1D63" w:rsidP="00CD17C8">
            <w:pPr>
              <w:spacing w:line="360" w:lineRule="auto"/>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12</w:t>
            </w:r>
          </w:p>
        </w:tc>
        <w:tc>
          <w:tcPr>
            <w:tcW w:w="2168" w:type="dxa"/>
            <w:tcBorders>
              <w:left w:val="single" w:sz="4" w:space="0" w:color="auto"/>
              <w:right w:val="single" w:sz="4" w:space="0" w:color="auto"/>
            </w:tcBorders>
            <w:vAlign w:val="center"/>
          </w:tcPr>
          <w:p w:rsidR="006E1D63" w:rsidRDefault="006E1D63" w:rsidP="00CD17C8">
            <w:pPr>
              <w:jc w:val="center"/>
              <w:rPr>
                <w:color w:val="000000"/>
                <w:sz w:val="24"/>
              </w:rPr>
            </w:pPr>
            <w:r>
              <w:rPr>
                <w:rFonts w:hint="eastAsia"/>
                <w:color w:val="000000"/>
                <w:sz w:val="22"/>
                <w:szCs w:val="22"/>
              </w:rPr>
              <w:t>拉伸夹具</w:t>
            </w:r>
          </w:p>
        </w:tc>
        <w:tc>
          <w:tcPr>
            <w:tcW w:w="2693" w:type="dxa"/>
            <w:tcBorders>
              <w:left w:val="single" w:sz="4" w:space="0" w:color="auto"/>
            </w:tcBorders>
            <w:vAlign w:val="center"/>
          </w:tcPr>
          <w:p w:rsidR="006E1D63" w:rsidRDefault="006E1D63" w:rsidP="00CD17C8">
            <w:pPr>
              <w:jc w:val="center"/>
              <w:rPr>
                <w:color w:val="000000"/>
                <w:sz w:val="24"/>
              </w:rPr>
            </w:pPr>
            <w:r>
              <w:rPr>
                <w:rFonts w:hint="eastAsia"/>
                <w:color w:val="000000"/>
                <w:sz w:val="22"/>
                <w:szCs w:val="22"/>
              </w:rPr>
              <w:t>圆试样拉伸夹具</w:t>
            </w: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13</w:t>
            </w:r>
          </w:p>
        </w:tc>
        <w:tc>
          <w:tcPr>
            <w:tcW w:w="2168" w:type="dxa"/>
            <w:tcBorders>
              <w:left w:val="single" w:sz="4" w:space="0" w:color="auto"/>
              <w:right w:val="single" w:sz="4" w:space="0" w:color="auto"/>
            </w:tcBorders>
            <w:vAlign w:val="center"/>
          </w:tcPr>
          <w:p w:rsidR="006E1D63" w:rsidRDefault="006E1D63" w:rsidP="00CD17C8">
            <w:pPr>
              <w:jc w:val="center"/>
              <w:rPr>
                <w:color w:val="000000"/>
                <w:sz w:val="24"/>
              </w:rPr>
            </w:pPr>
            <w:r>
              <w:rPr>
                <w:rFonts w:hint="eastAsia"/>
                <w:color w:val="000000"/>
                <w:sz w:val="22"/>
                <w:szCs w:val="22"/>
              </w:rPr>
              <w:t>机械臂</w:t>
            </w:r>
          </w:p>
        </w:tc>
        <w:tc>
          <w:tcPr>
            <w:tcW w:w="2693" w:type="dxa"/>
            <w:tcBorders>
              <w:left w:val="single" w:sz="4" w:space="0" w:color="auto"/>
            </w:tcBorders>
            <w:vAlign w:val="center"/>
          </w:tcPr>
          <w:p w:rsidR="006E1D63" w:rsidRDefault="006E1D63" w:rsidP="00CD17C8">
            <w:pPr>
              <w:jc w:val="center"/>
              <w:rPr>
                <w:color w:val="000000"/>
                <w:sz w:val="24"/>
              </w:rPr>
            </w:pPr>
            <w:r>
              <w:rPr>
                <w:rFonts w:hint="eastAsia"/>
                <w:color w:val="000000"/>
                <w:sz w:val="22"/>
                <w:szCs w:val="22"/>
              </w:rPr>
              <w:t>多关节</w:t>
            </w: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r w:rsidR="006E1D63" w:rsidTr="006E1D63">
        <w:tc>
          <w:tcPr>
            <w:tcW w:w="634" w:type="dxa"/>
            <w:tcBorders>
              <w:right w:val="single" w:sz="4" w:space="0" w:color="auto"/>
            </w:tcBorders>
          </w:tcPr>
          <w:p w:rsidR="006E1D63" w:rsidRDefault="006E1D63" w:rsidP="006E1D63">
            <w:pPr>
              <w:spacing w:line="360" w:lineRule="auto"/>
              <w:jc w:val="center"/>
              <w:rPr>
                <w:color w:val="000000"/>
                <w:sz w:val="24"/>
              </w:rPr>
            </w:pPr>
            <w:r>
              <w:rPr>
                <w:rFonts w:hint="eastAsia"/>
                <w:color w:val="000000"/>
                <w:sz w:val="24"/>
              </w:rPr>
              <w:t>14</w:t>
            </w:r>
          </w:p>
        </w:tc>
        <w:tc>
          <w:tcPr>
            <w:tcW w:w="2168" w:type="dxa"/>
            <w:tcBorders>
              <w:left w:val="single" w:sz="4" w:space="0" w:color="auto"/>
              <w:right w:val="single" w:sz="4" w:space="0" w:color="auto"/>
            </w:tcBorders>
            <w:vAlign w:val="center"/>
          </w:tcPr>
          <w:p w:rsidR="006E1D63" w:rsidRDefault="006E1D63" w:rsidP="00CD17C8">
            <w:pPr>
              <w:jc w:val="center"/>
              <w:rPr>
                <w:color w:val="000000"/>
                <w:sz w:val="24"/>
              </w:rPr>
            </w:pPr>
            <w:r>
              <w:rPr>
                <w:rFonts w:hint="eastAsia"/>
                <w:color w:val="000000"/>
                <w:sz w:val="22"/>
                <w:szCs w:val="22"/>
              </w:rPr>
              <w:t>焊接系统</w:t>
            </w:r>
          </w:p>
        </w:tc>
        <w:tc>
          <w:tcPr>
            <w:tcW w:w="2693" w:type="dxa"/>
            <w:tcBorders>
              <w:left w:val="single" w:sz="4" w:space="0" w:color="auto"/>
            </w:tcBorders>
            <w:vAlign w:val="center"/>
          </w:tcPr>
          <w:p w:rsidR="006E1D63" w:rsidRDefault="006E1D63" w:rsidP="00CD17C8">
            <w:pPr>
              <w:jc w:val="center"/>
              <w:rPr>
                <w:color w:val="000000"/>
                <w:sz w:val="24"/>
              </w:rPr>
            </w:pPr>
            <w:r>
              <w:rPr>
                <w:rFonts w:hint="eastAsia"/>
                <w:color w:val="000000"/>
                <w:sz w:val="22"/>
                <w:szCs w:val="22"/>
              </w:rPr>
              <w:t>多功能型</w:t>
            </w:r>
          </w:p>
        </w:tc>
        <w:tc>
          <w:tcPr>
            <w:tcW w:w="709" w:type="dxa"/>
            <w:vAlign w:val="center"/>
          </w:tcPr>
          <w:p w:rsidR="006E1D63" w:rsidRDefault="006E1D63" w:rsidP="00CD17C8">
            <w:pPr>
              <w:jc w:val="center"/>
              <w:rPr>
                <w:color w:val="000000"/>
                <w:sz w:val="24"/>
              </w:rPr>
            </w:pPr>
            <w:r>
              <w:rPr>
                <w:rFonts w:eastAsia="楷体_GB2312" w:hint="eastAsia"/>
                <w:color w:val="000000"/>
                <w:sz w:val="24"/>
              </w:rPr>
              <w:t>台</w:t>
            </w:r>
          </w:p>
        </w:tc>
        <w:tc>
          <w:tcPr>
            <w:tcW w:w="850" w:type="dxa"/>
            <w:vAlign w:val="center"/>
          </w:tcPr>
          <w:p w:rsidR="006E1D63" w:rsidRDefault="006E1D63" w:rsidP="00CD17C8">
            <w:pPr>
              <w:spacing w:line="420" w:lineRule="exact"/>
              <w:jc w:val="center"/>
              <w:rPr>
                <w:color w:val="000000"/>
                <w:sz w:val="24"/>
              </w:rPr>
            </w:pPr>
            <w:r>
              <w:rPr>
                <w:rFonts w:eastAsia="楷体_GB2312" w:hint="eastAsia"/>
                <w:color w:val="000000"/>
                <w:sz w:val="24"/>
              </w:rPr>
              <w:t>1</w:t>
            </w:r>
          </w:p>
        </w:tc>
        <w:tc>
          <w:tcPr>
            <w:tcW w:w="1474" w:type="dxa"/>
          </w:tcPr>
          <w:p w:rsidR="006E1D63" w:rsidRDefault="006E1D63" w:rsidP="00CD17C8">
            <w:pPr>
              <w:widowControl/>
              <w:spacing w:line="360" w:lineRule="exact"/>
              <w:ind w:right="-514"/>
              <w:rPr>
                <w:color w:val="000000"/>
                <w:sz w:val="24"/>
              </w:rPr>
            </w:pPr>
          </w:p>
        </w:tc>
      </w:tr>
    </w:tbl>
    <w:p w:rsidR="006E1D63" w:rsidRPr="006E1D63" w:rsidRDefault="006E1D63" w:rsidP="006E1D63">
      <w:pPr>
        <w:pStyle w:val="af3"/>
        <w:widowControl/>
        <w:spacing w:line="360" w:lineRule="exact"/>
        <w:ind w:left="420" w:right="-514" w:firstLineChars="0" w:firstLine="0"/>
        <w:rPr>
          <w:color w:val="000000"/>
          <w:sz w:val="24"/>
        </w:rPr>
      </w:pPr>
    </w:p>
    <w:p w:rsidR="00E23B2F" w:rsidRDefault="00E23B2F" w:rsidP="00E23B2F">
      <w:pPr>
        <w:widowControl/>
        <w:spacing w:line="360" w:lineRule="exact"/>
        <w:ind w:right="-514"/>
        <w:rPr>
          <w:rFonts w:eastAsia="黑体"/>
          <w:color w:val="000000"/>
          <w:sz w:val="28"/>
          <w:szCs w:val="28"/>
        </w:rPr>
      </w:pPr>
      <w:r>
        <w:rPr>
          <w:rFonts w:eastAsia="黑体" w:hint="eastAsia"/>
          <w:color w:val="000000"/>
          <w:sz w:val="28"/>
          <w:szCs w:val="28"/>
        </w:rPr>
        <w:t>三、售后服务要求：</w:t>
      </w:r>
    </w:p>
    <w:p w:rsidR="00E23B2F" w:rsidRDefault="00E23B2F" w:rsidP="00E23B2F">
      <w:pPr>
        <w:spacing w:line="360" w:lineRule="auto"/>
        <w:rPr>
          <w:rFonts w:hAnsi="宋体"/>
          <w:color w:val="000000"/>
          <w:sz w:val="24"/>
        </w:rPr>
      </w:pPr>
      <w:r>
        <w:rPr>
          <w:rFonts w:hAnsi="宋体" w:hint="eastAsia"/>
          <w:color w:val="000000"/>
          <w:sz w:val="24"/>
        </w:rPr>
        <w:t>1</w:t>
      </w:r>
      <w:r>
        <w:rPr>
          <w:rFonts w:hAnsi="宋体" w:hint="eastAsia"/>
          <w:color w:val="000000"/>
          <w:sz w:val="24"/>
        </w:rPr>
        <w:t>、质保期</w:t>
      </w:r>
      <w:r>
        <w:rPr>
          <w:rFonts w:hAnsi="宋体" w:hint="eastAsia"/>
          <w:color w:val="000000"/>
          <w:sz w:val="24"/>
        </w:rPr>
        <w:t xml:space="preserve"> </w:t>
      </w:r>
      <w:r>
        <w:rPr>
          <w:rFonts w:hAnsi="宋体" w:hint="eastAsia"/>
          <w:color w:val="000000"/>
          <w:sz w:val="24"/>
          <w:u w:val="single"/>
        </w:rPr>
        <w:t xml:space="preserve">  3  </w:t>
      </w:r>
      <w:r>
        <w:rPr>
          <w:rFonts w:hAnsi="宋体" w:hint="eastAsia"/>
          <w:color w:val="000000"/>
          <w:sz w:val="24"/>
        </w:rPr>
        <w:t>年</w:t>
      </w:r>
      <w:r>
        <w:rPr>
          <w:rFonts w:hint="eastAsia"/>
          <w:color w:val="000000"/>
          <w:sz w:val="24"/>
        </w:rPr>
        <w:t>。</w:t>
      </w:r>
    </w:p>
    <w:p w:rsidR="00E23B2F" w:rsidRDefault="00E23B2F" w:rsidP="00E23B2F">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E23B2F" w:rsidRDefault="00E23B2F" w:rsidP="00E23B2F">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r>
        <w:rPr>
          <w:rFonts w:hAnsi="宋体" w:hint="eastAsia"/>
          <w:color w:val="000000"/>
          <w:sz w:val="24"/>
        </w:rPr>
        <w:t>.</w:t>
      </w:r>
    </w:p>
    <w:p w:rsidR="00E23B2F" w:rsidRDefault="00E23B2F" w:rsidP="00E23B2F">
      <w:pPr>
        <w:spacing w:line="360" w:lineRule="auto"/>
        <w:rPr>
          <w:color w:val="000000"/>
          <w:sz w:val="24"/>
        </w:rPr>
      </w:pPr>
      <w:r>
        <w:rPr>
          <w:rFonts w:hAnsi="宋体" w:hint="eastAsia"/>
          <w:color w:val="000000"/>
          <w:sz w:val="24"/>
        </w:rPr>
        <w:t>4</w:t>
      </w:r>
      <w:r>
        <w:rPr>
          <w:rFonts w:hAnsi="宋体" w:hint="eastAsia"/>
          <w:color w:val="000000"/>
          <w:sz w:val="24"/>
        </w:rPr>
        <w:t>、</w:t>
      </w:r>
      <w:r>
        <w:rPr>
          <w:rFonts w:hAnsi="宋体" w:hint="eastAsia"/>
          <w:color w:val="000000"/>
          <w:sz w:val="24"/>
        </w:rPr>
        <w:t xml:space="preserve"> </w:t>
      </w:r>
      <w:r>
        <w:rPr>
          <w:rFonts w:hAnsi="宋体" w:hint="eastAsia"/>
          <w:color w:val="000000"/>
          <w:sz w:val="24"/>
          <w:u w:val="single"/>
        </w:rPr>
        <w:t xml:space="preserve"> 30</w:t>
      </w:r>
      <w:r>
        <w:rPr>
          <w:rFonts w:hAnsi="宋体" w:hint="eastAsia"/>
          <w:color w:val="000000"/>
          <w:sz w:val="24"/>
        </w:rPr>
        <w:t>天内交货。</w:t>
      </w:r>
    </w:p>
    <w:p w:rsidR="007E523B" w:rsidRPr="00E23B2F" w:rsidRDefault="00E23B2F" w:rsidP="00E23B2F">
      <w:pPr>
        <w:widowControl/>
        <w:spacing w:line="360" w:lineRule="exact"/>
        <w:ind w:right="-514"/>
        <w:rPr>
          <w:color w:val="000000"/>
          <w:sz w:val="24"/>
        </w:rPr>
      </w:pPr>
      <w:r>
        <w:rPr>
          <w:rFonts w:hAnsi="宋体" w:hint="eastAsia"/>
          <w:color w:val="000000"/>
          <w:sz w:val="24"/>
        </w:rPr>
        <w:t>技术咨询联系人：郑文健</w:t>
      </w:r>
      <w:r>
        <w:rPr>
          <w:rFonts w:hAnsi="宋体" w:hint="eastAsia"/>
          <w:color w:val="000000"/>
          <w:sz w:val="24"/>
        </w:rPr>
        <w:t xml:space="preserve">     </w:t>
      </w:r>
      <w:r>
        <w:rPr>
          <w:rFonts w:hAnsi="Arial"/>
          <w:color w:val="000000"/>
          <w:sz w:val="24"/>
        </w:rPr>
        <w:t>联系电话</w:t>
      </w:r>
      <w:r>
        <w:rPr>
          <w:rFonts w:hAnsi="Arial" w:hint="eastAsia"/>
          <w:color w:val="000000"/>
          <w:sz w:val="24"/>
        </w:rPr>
        <w:t>：</w:t>
      </w:r>
      <w:r w:rsidRPr="009B7465">
        <w:rPr>
          <w:rFonts w:hAnsi="宋体" w:hint="eastAsia"/>
          <w:color w:val="000000"/>
          <w:sz w:val="24"/>
        </w:rPr>
        <w:t xml:space="preserve"> </w:t>
      </w:r>
      <w:r w:rsidRPr="009B7465">
        <w:rPr>
          <w:color w:val="000000"/>
          <w:sz w:val="24"/>
        </w:rPr>
        <w:t>17682349100</w:t>
      </w:r>
    </w:p>
    <w:p w:rsidR="00316CF1" w:rsidRDefault="00E85988" w:rsidP="00550927">
      <w:pPr>
        <w:pStyle w:val="aa"/>
        <w:snapToGrid w:val="0"/>
        <w:spacing w:beforeLines="150" w:afterLines="100"/>
        <w:ind w:rightChars="188" w:right="395" w:firstLineChars="800" w:firstLine="2880"/>
        <w:rPr>
          <w:rFonts w:hAnsi="宋体"/>
          <w:b/>
          <w:sz w:val="28"/>
          <w:szCs w:val="28"/>
        </w:rPr>
      </w:pPr>
      <w:r>
        <w:rPr>
          <w:rFonts w:ascii="黑体" w:eastAsia="黑体" w:hAnsi="宋体" w:hint="eastAsia"/>
          <w:sz w:val="36"/>
          <w:szCs w:val="36"/>
        </w:rPr>
        <w:t>第三章 投标须知</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（一）</w:t>
      </w:r>
      <w:r>
        <w:rPr>
          <w:rFonts w:ascii="宋体" w:hAnsi="宋体"/>
          <w:b/>
          <w:sz w:val="24"/>
        </w:rPr>
        <w:t xml:space="preserve"> 适用范围</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本招标文件适用于浙江工业大学采购</w:t>
      </w:r>
      <w:r>
        <w:rPr>
          <w:rFonts w:ascii="宋体" w:hAnsi="宋体"/>
          <w:sz w:val="24"/>
        </w:rPr>
        <w:t>货物</w:t>
      </w:r>
      <w:r>
        <w:rPr>
          <w:rFonts w:ascii="宋体" w:hAnsi="宋体" w:hint="eastAsia"/>
          <w:sz w:val="24"/>
        </w:rPr>
        <w:t>项目的招标、投标、评标、定标、验收、合同履约、付款等行为（法律、法规另有规定的，从其规定）。</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（二）定义</w:t>
      </w:r>
    </w:p>
    <w:p w:rsidR="00E85988" w:rsidRDefault="00E85988" w:rsidP="00822BCA">
      <w:pPr>
        <w:snapToGrid w:val="0"/>
        <w:spacing w:line="360" w:lineRule="auto"/>
        <w:ind w:rightChars="188" w:right="395" w:firstLineChars="224" w:firstLine="538"/>
        <w:outlineLvl w:val="1"/>
        <w:rPr>
          <w:rFonts w:ascii="宋体" w:hAnsi="宋体"/>
          <w:sz w:val="24"/>
        </w:rPr>
      </w:pPr>
      <w:r>
        <w:rPr>
          <w:rFonts w:ascii="宋体" w:hAnsi="宋体" w:hint="eastAsia"/>
          <w:sz w:val="24"/>
        </w:rPr>
        <w:t>1.“</w:t>
      </w:r>
      <w:r w:rsidR="003A55E9">
        <w:rPr>
          <w:rFonts w:ascii="宋体" w:hAnsi="宋体" w:hint="eastAsia"/>
          <w:sz w:val="24"/>
        </w:rPr>
        <w:t>使用人</w:t>
      </w:r>
      <w:r>
        <w:rPr>
          <w:rFonts w:ascii="宋体" w:hAnsi="宋体" w:hint="eastAsia"/>
          <w:sz w:val="24"/>
        </w:rPr>
        <w:t>”系指本次招标的</w:t>
      </w:r>
      <w:r w:rsidR="003A55E9">
        <w:rPr>
          <w:rFonts w:ascii="宋体" w:hAnsi="宋体" w:hint="eastAsia"/>
          <w:sz w:val="24"/>
        </w:rPr>
        <w:t>浙江工业大学各学院、机关部门及科研团队等。</w:t>
      </w:r>
    </w:p>
    <w:p w:rsidR="00E85988" w:rsidRDefault="003A55E9"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sidR="00E85988">
        <w:rPr>
          <w:rFonts w:ascii="宋体" w:hAnsi="宋体" w:hint="eastAsia"/>
          <w:sz w:val="24"/>
        </w:rPr>
        <w:t>.</w:t>
      </w:r>
      <w:r w:rsidR="00E85988">
        <w:rPr>
          <w:rFonts w:ascii="宋体" w:hAnsi="宋体"/>
          <w:sz w:val="24"/>
        </w:rPr>
        <w:t>“</w:t>
      </w:r>
      <w:r w:rsidR="00E85988">
        <w:rPr>
          <w:rFonts w:ascii="宋体" w:hAnsi="宋体" w:hint="eastAsia"/>
          <w:sz w:val="24"/>
        </w:rPr>
        <w:t>采购</w:t>
      </w:r>
      <w:r w:rsidR="00E85988">
        <w:rPr>
          <w:rFonts w:ascii="宋体" w:hAnsi="宋体"/>
          <w:sz w:val="24"/>
        </w:rPr>
        <w:t>人”</w:t>
      </w:r>
      <w:r w:rsidR="00E85988">
        <w:rPr>
          <w:rFonts w:ascii="宋体" w:hAnsi="宋体" w:hint="eastAsia"/>
          <w:sz w:val="24"/>
        </w:rPr>
        <w:t xml:space="preserve"> 系指委托招标方采购本次项目的国家机关、事业单位和团体组织</w:t>
      </w:r>
      <w:r w:rsidR="00E85988">
        <w:rPr>
          <w:rFonts w:ascii="宋体" w:hAnsi="宋体"/>
          <w:sz w:val="24"/>
        </w:rPr>
        <w:t>。</w:t>
      </w:r>
      <w:r w:rsidR="00E85988">
        <w:rPr>
          <w:rFonts w:ascii="宋体" w:hAnsi="宋体" w:hint="eastAsia"/>
          <w:sz w:val="24"/>
        </w:rPr>
        <w:t>本项目为浙江工业大学。</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投标人”系指向采购人提交投标文件的</w:t>
      </w:r>
      <w:r>
        <w:rPr>
          <w:rFonts w:ascii="宋体" w:hAnsi="宋体" w:hint="eastAsia"/>
          <w:sz w:val="24"/>
        </w:rPr>
        <w:t>供应商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“产品”系指供方</w:t>
      </w:r>
      <w:r>
        <w:rPr>
          <w:rFonts w:ascii="宋体" w:hAnsi="宋体" w:hint="eastAsia"/>
          <w:sz w:val="24"/>
        </w:rPr>
        <w:t>按照</w:t>
      </w:r>
      <w:r>
        <w:rPr>
          <w:rFonts w:ascii="宋体" w:hAnsi="宋体"/>
          <w:sz w:val="24"/>
        </w:rPr>
        <w:t>招标文件规定，须向采购人提供的一切设备、保险、税金、备品备件、工具、手册及其它有关技术资料和材料。</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lastRenderedPageBreak/>
        <w:t>5.</w:t>
      </w:r>
      <w:r>
        <w:rPr>
          <w:rFonts w:ascii="宋体" w:hAnsi="宋体"/>
          <w:sz w:val="24"/>
        </w:rPr>
        <w:t>“服务”系指招标文件规定投标人须承担的安装、调试、技术协助、校准、培训、技术指导以及其他类似的义务。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“项目”系指投标人按招标文件规定向采购人提供的产品和服务。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“书面形式”包括信函、传真、电报等。</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（三）招标采购方式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本次</w:t>
      </w:r>
      <w:r>
        <w:rPr>
          <w:rFonts w:ascii="宋体" w:hAnsi="宋体" w:hint="eastAsia"/>
          <w:sz w:val="24"/>
        </w:rPr>
        <w:t>采购项目</w:t>
      </w:r>
      <w:r>
        <w:rPr>
          <w:rFonts w:ascii="宋体" w:hAnsi="宋体"/>
          <w:sz w:val="24"/>
        </w:rPr>
        <w:t>采用公开</w:t>
      </w:r>
      <w:r>
        <w:rPr>
          <w:rFonts w:ascii="宋体" w:hAnsi="宋体" w:hint="eastAsia"/>
          <w:sz w:val="24"/>
        </w:rPr>
        <w:t>招标</w:t>
      </w:r>
      <w:r>
        <w:rPr>
          <w:rFonts w:ascii="宋体" w:hAnsi="宋体"/>
          <w:sz w:val="24"/>
        </w:rPr>
        <w:t>方式进行。</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（四）投标委托</w:t>
      </w:r>
    </w:p>
    <w:p w:rsidR="00E85988" w:rsidRDefault="00E85988" w:rsidP="00822BCA">
      <w:pPr>
        <w:pStyle w:val="ae"/>
        <w:snapToGrid w:val="0"/>
        <w:spacing w:after="0" w:line="360" w:lineRule="auto"/>
        <w:ind w:leftChars="0" w:left="0" w:rightChars="188" w:right="395" w:firstLineChars="224" w:firstLine="538"/>
        <w:rPr>
          <w:rFonts w:ascii="宋体" w:hAnsi="宋体"/>
          <w:sz w:val="24"/>
        </w:rPr>
      </w:pP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。如投标人代表不是法定代表人，须有法定代表人出具的授权委托书（正本用原件，副本用复印件，格式见</w:t>
      </w:r>
      <w:r>
        <w:rPr>
          <w:rFonts w:ascii="宋体" w:hAnsi="宋体" w:hint="eastAsia"/>
          <w:sz w:val="24"/>
        </w:rPr>
        <w:t>第六章附件</w:t>
      </w:r>
      <w:r>
        <w:rPr>
          <w:rFonts w:ascii="宋体" w:hAnsi="宋体"/>
          <w:sz w:val="24"/>
        </w:rPr>
        <w:t>）。</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（五）投标费用</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不论投标过程与结果如何，投标人均应自行承担所有与投标有关的全部费用。</w:t>
      </w:r>
    </w:p>
    <w:p w:rsidR="00D47E87" w:rsidRDefault="00303A57" w:rsidP="00DE39D8">
      <w:pPr>
        <w:snapToGrid w:val="0"/>
        <w:spacing w:line="360" w:lineRule="auto"/>
        <w:ind w:rightChars="188" w:right="395" w:firstLineChars="224" w:firstLine="540"/>
        <w:rPr>
          <w:rFonts w:ascii="宋体" w:hAnsi="宋体"/>
          <w:b/>
          <w:color w:val="FF0000"/>
          <w:sz w:val="24"/>
        </w:rPr>
      </w:pPr>
      <w:r w:rsidRPr="00303A57">
        <w:rPr>
          <w:rFonts w:ascii="宋体" w:hAnsi="宋体" w:hint="eastAsia"/>
          <w:b/>
          <w:color w:val="FF0000"/>
          <w:sz w:val="24"/>
        </w:rPr>
        <w:t>（六）联合体投标</w:t>
      </w:r>
    </w:p>
    <w:p w:rsidR="004018BC" w:rsidRPr="004018BC" w:rsidRDefault="00303A57" w:rsidP="00822BCA">
      <w:pPr>
        <w:snapToGrid w:val="0"/>
        <w:spacing w:line="360" w:lineRule="auto"/>
        <w:ind w:rightChars="188" w:right="395" w:firstLineChars="224" w:firstLine="538"/>
        <w:rPr>
          <w:rFonts w:ascii="宋体" w:hAnsi="宋体"/>
          <w:color w:val="FF0000"/>
          <w:sz w:val="24"/>
        </w:rPr>
      </w:pPr>
      <w:r w:rsidRPr="00303A57">
        <w:rPr>
          <w:rFonts w:ascii="宋体" w:hAnsi="宋体" w:hint="eastAsia"/>
          <w:color w:val="FF0000"/>
          <w:sz w:val="24"/>
        </w:rPr>
        <w:t>本项目不接受联合体投标。</w:t>
      </w:r>
    </w:p>
    <w:p w:rsidR="00E85988" w:rsidRDefault="00E85988" w:rsidP="00822BCA">
      <w:pPr>
        <w:snapToGrid w:val="0"/>
        <w:spacing w:line="360" w:lineRule="auto"/>
        <w:ind w:rightChars="188" w:right="395" w:firstLineChars="224" w:firstLine="540"/>
        <w:outlineLvl w:val="1"/>
        <w:rPr>
          <w:rFonts w:ascii="宋体" w:hAnsi="宋体" w:cs="宋体"/>
          <w:b/>
          <w:kern w:val="0"/>
          <w:sz w:val="24"/>
        </w:rPr>
      </w:pPr>
      <w:r>
        <w:rPr>
          <w:rFonts w:ascii="宋体" w:hAnsi="宋体" w:cs="宋体" w:hint="eastAsia"/>
          <w:b/>
          <w:kern w:val="0"/>
          <w:sz w:val="24"/>
        </w:rPr>
        <w:t>（</w:t>
      </w:r>
      <w:r w:rsidR="009E0BB1">
        <w:rPr>
          <w:rFonts w:ascii="宋体" w:hAnsi="宋体" w:cs="宋体" w:hint="eastAsia"/>
          <w:b/>
          <w:kern w:val="0"/>
          <w:sz w:val="24"/>
        </w:rPr>
        <w:t>七</w:t>
      </w:r>
      <w:r>
        <w:rPr>
          <w:rFonts w:ascii="宋体" w:hAnsi="宋体" w:cs="宋体" w:hint="eastAsia"/>
          <w:b/>
          <w:kern w:val="0"/>
          <w:sz w:val="24"/>
        </w:rPr>
        <w:t>）特别说明：</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1.</w:t>
      </w:r>
      <w:r>
        <w:rPr>
          <w:rFonts w:hAnsi="宋体"/>
        </w:rPr>
        <w:t>投标人投标所使用的资格、信誉、荣誉、业绩与企业认证必须为本法人所拥有。投标人投标所使用的采购项目实施人员必须为本法人员工（或必须为本法人或控股公司正式员工）。</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2.</w:t>
      </w:r>
      <w:r>
        <w:rPr>
          <w:rFonts w:hAnsi="宋体"/>
        </w:rPr>
        <w:t>投标人应仔细阅读招标文件的所有内容，按照招标文件的要求提交投标文件，并对所提供的全部资料的真实性承担法律责任。</w:t>
      </w:r>
    </w:p>
    <w:p w:rsidR="00D47E87" w:rsidRDefault="00E85988">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3.</w:t>
      </w:r>
      <w:r>
        <w:rPr>
          <w:rFonts w:hAnsi="宋体"/>
        </w:rPr>
        <w:t>投标人在投标活动中提供任何虚假材料</w:t>
      </w:r>
      <w:r>
        <w:rPr>
          <w:rFonts w:hAnsi="宋体" w:hint="eastAsia"/>
        </w:rPr>
        <w:t>，</w:t>
      </w:r>
      <w:r>
        <w:rPr>
          <w:rFonts w:hAnsi="宋体"/>
        </w:rPr>
        <w:t>其投标无效，并报监管部门查处；中标（</w:t>
      </w:r>
      <w:r>
        <w:rPr>
          <w:rFonts w:hAnsi="宋体" w:hint="eastAsia"/>
        </w:rPr>
        <w:t>成交</w:t>
      </w:r>
      <w:r>
        <w:rPr>
          <w:rFonts w:hAnsi="宋体"/>
        </w:rPr>
        <w:t>）后发现的</w:t>
      </w:r>
      <w:r>
        <w:rPr>
          <w:rFonts w:hAnsi="宋体" w:hint="eastAsia"/>
        </w:rPr>
        <w:t>，</w:t>
      </w:r>
      <w:r>
        <w:rPr>
          <w:rFonts w:hAnsi="宋体"/>
        </w:rPr>
        <w:t>中标（</w:t>
      </w:r>
      <w:r>
        <w:rPr>
          <w:rFonts w:hAnsi="宋体" w:hint="eastAsia"/>
        </w:rPr>
        <w:t>成交</w:t>
      </w:r>
      <w:r>
        <w:rPr>
          <w:rFonts w:hAnsi="宋体"/>
        </w:rPr>
        <w:t>）人须依照《中华人民共和国消费者权益保护法》第49条之规定双倍赔偿采购人</w:t>
      </w:r>
      <w:r>
        <w:rPr>
          <w:rFonts w:hAnsi="宋体" w:hint="eastAsia"/>
        </w:rPr>
        <w:t>，</w:t>
      </w:r>
      <w:r>
        <w:rPr>
          <w:rFonts w:hAnsi="宋体"/>
        </w:rPr>
        <w:t>且民事赔偿并不免除违法投标人的行政与刑事责任。</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▲4.</w:t>
      </w:r>
      <w:r w:rsidRPr="00303A57">
        <w:rPr>
          <w:rFonts w:hAnsi="宋体" w:hint="eastAsia"/>
          <w:color w:val="FF0000"/>
          <w:spacing w:val="-6"/>
        </w:rPr>
        <w:t>单位负责人为同一人或者存在直接控股、管理关系的不同供应商，不得参加同一合同项下的政府采购活动。</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▲5.为采购项目提供整体设计、规范编制或者项目管理、监理、检测等服务的供应商，不得再参加该采购项目的其他采购活动。</w:t>
      </w:r>
    </w:p>
    <w:p w:rsidR="00102E43" w:rsidRDefault="00C51651">
      <w:pPr>
        <w:pStyle w:val="aa"/>
        <w:snapToGrid w:val="0"/>
        <w:spacing w:beforeLines="0" w:afterLines="0" w:line="360" w:lineRule="auto"/>
        <w:ind w:leftChars="1" w:left="2" w:rightChars="188" w:right="395" w:firstLineChars="224" w:firstLine="511"/>
        <w:rPr>
          <w:rFonts w:ascii="Arial" w:hAnsi="Arial" w:cs="Arial"/>
          <w:color w:val="FF0000"/>
        </w:rPr>
      </w:pPr>
      <w:r w:rsidRPr="00C51651">
        <w:rPr>
          <w:rFonts w:hAnsi="宋体"/>
          <w:color w:val="FF0000"/>
          <w:spacing w:val="-6"/>
        </w:rPr>
        <w:t>6.</w:t>
      </w:r>
      <w:r w:rsidRPr="00C51651">
        <w:rPr>
          <w:rFonts w:hAnsi="宋体" w:hint="eastAsia"/>
          <w:color w:val="FF0000"/>
          <w:spacing w:val="-6"/>
        </w:rPr>
        <w:t>财政部令第</w:t>
      </w:r>
      <w:r w:rsidRPr="00C51651">
        <w:rPr>
          <w:rFonts w:hAnsi="宋体"/>
          <w:color w:val="FF0000"/>
          <w:spacing w:val="-6"/>
        </w:rPr>
        <w:t>87号《</w:t>
      </w:r>
      <w:r w:rsidRPr="00C51651">
        <w:rPr>
          <w:rFonts w:hAnsi="宋体" w:hint="eastAsia"/>
          <w:color w:val="FF0000"/>
          <w:spacing w:val="-6"/>
        </w:rPr>
        <w:t>政府采购货物和服务招标投标管理办法</w:t>
      </w:r>
      <w:r w:rsidRPr="00C51651">
        <w:rPr>
          <w:rFonts w:hAnsi="宋体"/>
          <w:color w:val="FF0000"/>
          <w:spacing w:val="-6"/>
        </w:rPr>
        <w:t>》第</w:t>
      </w:r>
      <w:r w:rsidRPr="00C51651">
        <w:rPr>
          <w:rFonts w:hAnsi="宋体" w:hint="eastAsia"/>
          <w:color w:val="FF0000"/>
          <w:spacing w:val="-6"/>
        </w:rPr>
        <w:t>三十一</w:t>
      </w:r>
      <w:r w:rsidRPr="00C51651">
        <w:rPr>
          <w:rFonts w:hAnsi="宋体"/>
          <w:color w:val="FF0000"/>
          <w:spacing w:val="-6"/>
        </w:rPr>
        <w:t>条规定：</w:t>
      </w:r>
      <w:r w:rsidRPr="00C51651">
        <w:rPr>
          <w:rFonts w:ascii="Arial" w:hAnsi="Arial" w:cs="Arial" w:hint="eastAsia"/>
          <w:color w:val="FF0000"/>
        </w:rPr>
        <w:t>使用综合评分法的采购项目，提供相同品牌产品且通过资格审查、符合性审查的不同投标人参加同一合同项下投标的，按一家投标人计算，</w:t>
      </w:r>
      <w:r w:rsidRPr="001B6051">
        <w:rPr>
          <w:rFonts w:ascii="Arial" w:hAnsi="Arial" w:cs="Arial" w:hint="eastAsia"/>
          <w:color w:val="FF0000"/>
        </w:rPr>
        <w:t>评审后得分最高的同品牌投标人获得中标人推</w:t>
      </w:r>
      <w:r w:rsidRPr="001B6051">
        <w:rPr>
          <w:rFonts w:ascii="Arial" w:hAnsi="Arial" w:cs="Arial" w:hint="eastAsia"/>
          <w:color w:val="FF0000"/>
        </w:rPr>
        <w:lastRenderedPageBreak/>
        <w:t>荐资格；评审得分相同的，由采购人或者采购人委托评标委员会按照招标文件规定的方式确定一个投标人获得中标人推荐资格，招标文件未规定的采取随机抽取方式确定，其他同</w:t>
      </w:r>
      <w:r w:rsidRPr="00C51651">
        <w:rPr>
          <w:rFonts w:ascii="Arial" w:hAnsi="Arial" w:cs="Arial" w:hint="eastAsia"/>
          <w:color w:val="FF0000"/>
        </w:rPr>
        <w:t>品牌投标人不作为中标候选人。</w:t>
      </w:r>
    </w:p>
    <w:p w:rsidR="00102E43" w:rsidRDefault="00C51651">
      <w:pPr>
        <w:pStyle w:val="aa"/>
        <w:snapToGrid w:val="0"/>
        <w:spacing w:beforeLines="0" w:afterLines="0" w:line="360" w:lineRule="auto"/>
        <w:ind w:leftChars="1" w:left="2" w:rightChars="188" w:right="395" w:firstLineChars="224" w:firstLine="538"/>
        <w:rPr>
          <w:rFonts w:ascii="Arial" w:hAnsi="Arial" w:cs="Arial"/>
          <w:color w:val="FF0000"/>
          <w:kern w:val="0"/>
        </w:rPr>
      </w:pPr>
      <w:r w:rsidRPr="00C51651">
        <w:rPr>
          <w:rFonts w:ascii="Arial" w:hAnsi="Arial" w:cs="Arial" w:hint="eastAsia"/>
          <w:color w:val="FF0000"/>
          <w:kern w:val="0"/>
        </w:rPr>
        <w:t>非单一产品采购项目，采购人应当根据采购项目技术构成、产品价格比重等合理确定核心产品，并在招标文件中载明。多家投标人提供的核心产品品牌相同的，按前两款规定处理。</w:t>
      </w:r>
    </w:p>
    <w:p w:rsidR="00E85988" w:rsidRDefault="00E85988" w:rsidP="00822BCA">
      <w:pPr>
        <w:pStyle w:val="aa"/>
        <w:snapToGrid w:val="0"/>
        <w:spacing w:beforeLines="0" w:afterLines="0" w:line="360" w:lineRule="auto"/>
        <w:ind w:rightChars="188" w:right="395" w:firstLineChars="224" w:firstLine="540"/>
        <w:outlineLvl w:val="1"/>
        <w:rPr>
          <w:rFonts w:hAnsi="宋体"/>
          <w:b/>
          <w:bCs/>
        </w:rPr>
      </w:pPr>
      <w:r>
        <w:rPr>
          <w:rFonts w:hAnsi="宋体"/>
          <w:b/>
          <w:bCs/>
        </w:rPr>
        <w:t>（</w:t>
      </w:r>
      <w:r w:rsidR="009E0BB1">
        <w:rPr>
          <w:rFonts w:hAnsi="宋体" w:hint="eastAsia"/>
          <w:b/>
          <w:bCs/>
        </w:rPr>
        <w:t>八</w:t>
      </w:r>
      <w:r>
        <w:rPr>
          <w:rFonts w:hAnsi="宋体"/>
          <w:b/>
          <w:bCs/>
        </w:rPr>
        <w:t>）质疑和投诉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sidR="00EC3333" w:rsidRPr="00EC3333">
        <w:rPr>
          <w:rFonts w:hAnsi="宋体" w:hint="eastAsia"/>
          <w:bCs/>
        </w:rPr>
        <w:t>投标人认为招标采购过程或中标（成交）结果使自己的合法权益受到损害的，</w:t>
      </w:r>
      <w:r w:rsidR="00186D92" w:rsidRPr="00186D92">
        <w:rPr>
          <w:rFonts w:hAnsi="宋体" w:hint="eastAsia"/>
          <w:bCs/>
        </w:rPr>
        <w:t>可以在知道或者应知其权益受到损害之日起七个工作日内，以书面形式向浙江工业大学政府采购工作办公室提交质疑材料</w:t>
      </w:r>
      <w:r w:rsidR="00EC3333" w:rsidRPr="00EC3333">
        <w:rPr>
          <w:rFonts w:hAnsi="宋体" w:hint="eastAsia"/>
          <w:bCs/>
        </w:rPr>
        <w:t>,联系人及联系方式：马老师 0571-88320626，联系地址：浙江工业大学政府采购工作办公室（</w:t>
      </w:r>
      <w:r w:rsidR="00B72F9F">
        <w:rPr>
          <w:rFonts w:hAnsi="宋体" w:cs="宋体" w:hint="eastAsia"/>
          <w:kern w:val="0"/>
        </w:rPr>
        <w:t>东科教楼北202室</w:t>
      </w:r>
      <w:r w:rsidR="00EC3333" w:rsidRPr="00EC3333">
        <w:rPr>
          <w:rFonts w:hAnsi="宋体" w:hint="eastAsia"/>
          <w:bCs/>
        </w:rPr>
        <w:t>）。校政府采购工作办公室应当在收到质疑材料之后的七个工作日内对其质疑内容作出答复。投标人对校政府采购工作办公室的质疑答复不满意或者校政府采购工作办公室未在规定时间内作出答复的，可以在答复期满后十五个工作日内向同级采购监管部门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质疑、投诉应当采用书面形式，质疑书、投诉书均应明确阐述招标</w:t>
      </w:r>
      <w:r>
        <w:rPr>
          <w:rFonts w:hAnsi="宋体" w:hint="eastAsia"/>
          <w:bCs/>
        </w:rPr>
        <w:t>采购</w:t>
      </w:r>
      <w:r>
        <w:rPr>
          <w:rFonts w:hAnsi="宋体"/>
          <w:bCs/>
        </w:rPr>
        <w:t>过程</w:t>
      </w:r>
      <w:r>
        <w:rPr>
          <w:rFonts w:hAnsi="宋体" w:hint="eastAsia"/>
          <w:bCs/>
        </w:rPr>
        <w:t>或</w:t>
      </w:r>
      <w:r>
        <w:rPr>
          <w:rFonts w:hAnsi="宋体"/>
          <w:bCs/>
        </w:rPr>
        <w:t>中标（</w:t>
      </w:r>
      <w:r>
        <w:rPr>
          <w:rFonts w:hAnsi="宋体" w:hint="eastAsia"/>
          <w:bCs/>
        </w:rPr>
        <w:t>成交</w:t>
      </w:r>
      <w:r>
        <w:rPr>
          <w:rFonts w:hAnsi="宋体"/>
          <w:bCs/>
        </w:rPr>
        <w:t>）结果中使自己合法权益受到损害的实质性内容，提供相关事实、依据和证据及其来源或线索，便于有关单位调查、答复和处理</w:t>
      </w:r>
      <w:r>
        <w:rPr>
          <w:rFonts w:hAnsi="宋体" w:hint="eastAsia"/>
          <w:bCs/>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3.逾期</w:t>
      </w:r>
      <w:r>
        <w:rPr>
          <w:rFonts w:hAnsi="宋体"/>
          <w:bCs/>
        </w:rPr>
        <w:t>质疑、投诉</w:t>
      </w:r>
      <w:r>
        <w:rPr>
          <w:rFonts w:hAnsi="宋体" w:hint="eastAsia"/>
          <w:bCs/>
        </w:rPr>
        <w:t>的，一般不予受理，特殊情况除外。</w:t>
      </w:r>
    </w:p>
    <w:p w:rsidR="00E85988" w:rsidRDefault="00E85988" w:rsidP="00822BCA">
      <w:pPr>
        <w:tabs>
          <w:tab w:val="left" w:pos="869"/>
        </w:tabs>
        <w:snapToGrid w:val="0"/>
        <w:spacing w:line="360" w:lineRule="auto"/>
        <w:ind w:rightChars="188" w:right="395" w:firstLineChars="224" w:firstLine="540"/>
        <w:rPr>
          <w:rFonts w:ascii="宋体" w:hAnsi="宋体"/>
          <w:b/>
          <w:sz w:val="24"/>
        </w:rPr>
      </w:pPr>
      <w:r>
        <w:rPr>
          <w:rFonts w:ascii="宋体" w:hAnsi="宋体" w:hint="eastAsia"/>
          <w:b/>
          <w:sz w:val="24"/>
        </w:rPr>
        <w:t>（</w:t>
      </w:r>
      <w:r w:rsidR="009E0BB1">
        <w:rPr>
          <w:rFonts w:ascii="宋体" w:hAnsi="宋体" w:hint="eastAsia"/>
          <w:b/>
          <w:sz w:val="24"/>
        </w:rPr>
        <w:t>九</w:t>
      </w:r>
      <w:r>
        <w:rPr>
          <w:rFonts w:ascii="宋体" w:hAnsi="宋体" w:hint="eastAsia"/>
          <w:b/>
          <w:sz w:val="24"/>
        </w:rPr>
        <w:t>）投标报价及费用：</w:t>
      </w:r>
    </w:p>
    <w:p w:rsidR="00116D24" w:rsidRDefault="00E85988" w:rsidP="00822BCA">
      <w:pPr>
        <w:spacing w:line="360" w:lineRule="auto"/>
        <w:ind w:rightChars="188" w:right="395" w:firstLineChars="200" w:firstLine="480"/>
        <w:rPr>
          <w:rFonts w:ascii="宋体" w:hAnsi="宋体"/>
          <w:sz w:val="24"/>
        </w:rPr>
      </w:pPr>
      <w:r>
        <w:rPr>
          <w:rFonts w:hint="eastAsia"/>
          <w:sz w:val="24"/>
        </w:rPr>
        <w:t>1</w:t>
      </w:r>
      <w:r>
        <w:rPr>
          <w:rFonts w:hint="eastAsia"/>
          <w:sz w:val="24"/>
        </w:rPr>
        <w:t>、</w:t>
      </w:r>
      <w:r>
        <w:rPr>
          <w:rFonts w:ascii="宋体" w:hAnsi="宋体" w:hint="eastAsia"/>
          <w:sz w:val="24"/>
        </w:rPr>
        <w:t>按照“采购需求”中的货物型号、产地及生产厂家进行报价，报价包括货物供应费、运杂费（含保险）、安装调试费、培训费以及货物到达正常条件下所包含的所有费用，提供详细报价。</w:t>
      </w:r>
    </w:p>
    <w:p w:rsidR="00755E64" w:rsidRDefault="00755E64" w:rsidP="00822BCA">
      <w:pPr>
        <w:spacing w:line="360" w:lineRule="auto"/>
        <w:ind w:rightChars="188" w:right="395" w:firstLineChars="200" w:firstLine="480"/>
        <w:rPr>
          <w:rFonts w:ascii="宋体" w:hAnsi="宋体"/>
          <w:sz w:val="24"/>
        </w:rPr>
      </w:pPr>
      <w:r>
        <w:rPr>
          <w:rFonts w:ascii="宋体" w:hAnsi="宋体" w:hint="eastAsia"/>
          <w:sz w:val="24"/>
        </w:rPr>
        <w:t>国产设备的</w:t>
      </w:r>
      <w:r w:rsidR="00555B62">
        <w:rPr>
          <w:rFonts w:ascii="宋体" w:hAnsi="宋体" w:hint="eastAsia"/>
          <w:sz w:val="24"/>
        </w:rPr>
        <w:t>价格采用人民币报价。</w:t>
      </w:r>
    </w:p>
    <w:p w:rsidR="00E85988" w:rsidRDefault="00B9479C" w:rsidP="00822BCA">
      <w:pPr>
        <w:spacing w:line="360" w:lineRule="auto"/>
        <w:ind w:rightChars="188" w:right="395" w:firstLineChars="200" w:firstLine="480"/>
        <w:rPr>
          <w:sz w:val="24"/>
        </w:rPr>
      </w:pPr>
      <w:r>
        <w:rPr>
          <w:rFonts w:hint="eastAsia"/>
          <w:sz w:val="24"/>
        </w:rPr>
        <w:t>2</w:t>
      </w:r>
      <w:r w:rsidR="00E85988">
        <w:rPr>
          <w:rFonts w:hint="eastAsia"/>
          <w:sz w:val="24"/>
        </w:rPr>
        <w:t>、投标人应在投标书的</w:t>
      </w:r>
      <w:r w:rsidR="00E85988">
        <w:rPr>
          <w:rFonts w:hint="eastAsia"/>
          <w:color w:val="0000FF"/>
          <w:sz w:val="24"/>
        </w:rPr>
        <w:t>《投标报价表》、（</w:t>
      </w:r>
      <w:r w:rsidR="00E85988">
        <w:rPr>
          <w:rFonts w:ascii="宋体" w:hAnsi="宋体"/>
          <w:color w:val="0000FF"/>
          <w:sz w:val="24"/>
        </w:rPr>
        <w:t>格式见</w:t>
      </w:r>
      <w:r w:rsidR="00E85988">
        <w:rPr>
          <w:rFonts w:ascii="宋体" w:hAnsi="宋体" w:hint="eastAsia"/>
          <w:color w:val="0000FF"/>
          <w:sz w:val="24"/>
        </w:rPr>
        <w:t>第六章附件</w:t>
      </w:r>
      <w:r w:rsidR="00E85988">
        <w:rPr>
          <w:rFonts w:hint="eastAsia"/>
          <w:color w:val="0000FF"/>
          <w:sz w:val="24"/>
        </w:rPr>
        <w:t>），</w:t>
      </w:r>
      <w:r w:rsidR="00E85988">
        <w:rPr>
          <w:rFonts w:hint="eastAsia"/>
          <w:sz w:val="24"/>
        </w:rPr>
        <w:t>准确写明投标货物的单价和投标总价，如果单价与总价有出入，以单价为准。</w:t>
      </w:r>
    </w:p>
    <w:p w:rsidR="00E85988" w:rsidRDefault="00B9479C" w:rsidP="00822BCA">
      <w:pPr>
        <w:spacing w:line="360" w:lineRule="auto"/>
        <w:ind w:rightChars="188" w:right="395" w:firstLineChars="200" w:firstLine="480"/>
        <w:rPr>
          <w:sz w:val="24"/>
        </w:rPr>
      </w:pPr>
      <w:r>
        <w:rPr>
          <w:rFonts w:hint="eastAsia"/>
          <w:sz w:val="24"/>
        </w:rPr>
        <w:t>3</w:t>
      </w:r>
      <w:r w:rsidR="00E85988">
        <w:rPr>
          <w:rFonts w:hint="eastAsia"/>
          <w:sz w:val="24"/>
        </w:rPr>
        <w:t>、投标人应当按照投标文件的要求认真填写相应材料，投标文件的大写金额和小写金额不一致的，以大写金额为准；总价金额与按单价汇总金额不一致的，以单价金额计算结果为准；单价金额小数点有明显错位的，应以总价为准，并修改单价。</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4</w:t>
      </w:r>
      <w:r w:rsidR="00E85988">
        <w:rPr>
          <w:rFonts w:ascii="宋体" w:hAnsi="宋体" w:hint="eastAsia"/>
          <w:sz w:val="24"/>
        </w:rPr>
        <w:t>、不论投标结果如何，投标人均应自行承担所有与投标有关的全部费用；</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5</w:t>
      </w:r>
      <w:r w:rsidR="00E85988">
        <w:rPr>
          <w:rFonts w:ascii="宋体" w:hAnsi="宋体" w:hint="eastAsia"/>
          <w:sz w:val="24"/>
        </w:rPr>
        <w:t>、本项目免收代理服务费。</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lastRenderedPageBreak/>
        <w:t>（</w:t>
      </w:r>
      <w:r w:rsidR="009E0BB1">
        <w:rPr>
          <w:rFonts w:ascii="宋体" w:hAnsi="宋体" w:hint="eastAsia"/>
          <w:b/>
          <w:sz w:val="24"/>
        </w:rPr>
        <w:t>十</w:t>
      </w:r>
      <w:r>
        <w:rPr>
          <w:rFonts w:ascii="宋体" w:hAnsi="宋体" w:hint="eastAsia"/>
          <w:b/>
          <w:sz w:val="24"/>
        </w:rPr>
        <w:t>）履约保证金的收取及退还</w:t>
      </w:r>
      <w:r>
        <w:rPr>
          <w:rFonts w:ascii="宋体" w:hAnsi="宋体"/>
          <w:b/>
          <w:sz w:val="24"/>
        </w:rPr>
        <w:t>:</w:t>
      </w:r>
    </w:p>
    <w:p w:rsidR="000C554C" w:rsidRPr="00867B9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s="宋体"/>
          <w:color w:val="000000" w:themeColor="text1"/>
          <w:kern w:val="0"/>
          <w:sz w:val="24"/>
        </w:rPr>
      </w:pPr>
      <w:r w:rsidRPr="00867B9C">
        <w:rPr>
          <w:rFonts w:ascii="宋体" w:hAnsi="宋体" w:cs="宋体" w:hint="eastAsia"/>
          <w:color w:val="000000" w:themeColor="text1"/>
          <w:kern w:val="0"/>
          <w:sz w:val="24"/>
        </w:rPr>
        <w:t>中标人应在中标通知书发出后三十日内与使用人、采购人三方签订合同。签订合同时应交纳合同总金额的5％作为履约保证金。退还手续参照本章第十四款办理。</w:t>
      </w:r>
    </w:p>
    <w:p w:rsidR="000C554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olor w:val="000000"/>
          <w:sz w:val="24"/>
        </w:rPr>
      </w:pPr>
      <w:r>
        <w:rPr>
          <w:rFonts w:ascii="宋体" w:hAnsi="宋体" w:cs="宋体" w:hint="eastAsia"/>
          <w:color w:val="000000"/>
          <w:kern w:val="0"/>
          <w:sz w:val="24"/>
        </w:rPr>
        <w:t>履约保证金形式：</w:t>
      </w:r>
      <w:r>
        <w:rPr>
          <w:rFonts w:ascii="宋体" w:hAnsi="宋体" w:cs="宋体" w:hint="eastAsia"/>
          <w:b/>
          <w:bCs/>
          <w:color w:val="000000"/>
          <w:kern w:val="0"/>
          <w:sz w:val="24"/>
        </w:rPr>
        <w:t>电汇、网银、现金、支票、保函。</w:t>
      </w:r>
      <w:r>
        <w:rPr>
          <w:rFonts w:ascii="宋体" w:hAnsi="宋体" w:cs="宋体" w:hint="eastAsia"/>
          <w:color w:val="000000"/>
          <w:kern w:val="0"/>
          <w:sz w:val="24"/>
        </w:rPr>
        <w:t>履约保证金若以</w:t>
      </w:r>
      <w:r>
        <w:rPr>
          <w:rFonts w:ascii="宋体" w:hAnsi="宋体" w:cs="宋体" w:hint="eastAsia"/>
          <w:b/>
          <w:bCs/>
          <w:color w:val="000000"/>
          <w:kern w:val="0"/>
          <w:sz w:val="24"/>
        </w:rPr>
        <w:t>电汇、网银</w:t>
      </w:r>
      <w:r>
        <w:rPr>
          <w:rFonts w:ascii="宋体" w:hAnsi="宋体" w:cs="宋体" w:hint="eastAsia"/>
          <w:color w:val="000000"/>
          <w:kern w:val="0"/>
          <w:sz w:val="24"/>
        </w:rPr>
        <w:t>交纳的，请将电汇底单复印件、网银电脑打印凭证写上所投项目名称、编号到本校采购中心拿到相关联系单后，在本校计划财务处开取收据；若以</w:t>
      </w:r>
      <w:r>
        <w:rPr>
          <w:rFonts w:ascii="宋体" w:hAnsi="宋体" w:cs="宋体" w:hint="eastAsia"/>
          <w:b/>
          <w:bCs/>
          <w:color w:val="000000"/>
          <w:kern w:val="0"/>
          <w:sz w:val="24"/>
        </w:rPr>
        <w:t>现金、支票</w:t>
      </w:r>
      <w:r>
        <w:rPr>
          <w:rFonts w:ascii="宋体" w:hAnsi="宋体" w:cs="宋体" w:hint="eastAsia"/>
          <w:color w:val="000000"/>
          <w:kern w:val="0"/>
          <w:sz w:val="24"/>
        </w:rPr>
        <w:t>方式交纳的，直接至学校采购中心拿到相关联系单后，交纳本校计划财务处开取收据。</w:t>
      </w:r>
    </w:p>
    <w:p w:rsid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户    名：浙江工业大学；                 开户银行：农业银行杭州朝晖支行；</w:t>
      </w:r>
    </w:p>
    <w:p w:rsidR="002A1F63" w:rsidRP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银行帐号：19015601040001412；            税    号：1233000047000441XK。</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513D2C">
        <w:rPr>
          <w:rFonts w:ascii="宋体" w:hAnsi="宋体" w:hint="eastAsia"/>
          <w:b/>
          <w:sz w:val="24"/>
        </w:rPr>
        <w:t>一</w:t>
      </w:r>
      <w:r>
        <w:rPr>
          <w:rFonts w:ascii="宋体" w:hAnsi="宋体" w:hint="eastAsia"/>
          <w:b/>
          <w:sz w:val="24"/>
        </w:rPr>
        <w:t>）付款方式：</w:t>
      </w:r>
    </w:p>
    <w:p w:rsidR="00E77DED" w:rsidRDefault="00E77DED" w:rsidP="00E77DED">
      <w:pPr>
        <w:tabs>
          <w:tab w:val="left" w:pos="869"/>
        </w:tabs>
        <w:autoSpaceDE w:val="0"/>
        <w:autoSpaceDN w:val="0"/>
        <w:snapToGrid w:val="0"/>
        <w:spacing w:line="360" w:lineRule="auto"/>
        <w:ind w:firstLineChars="224" w:firstLine="538"/>
        <w:textAlignment w:val="bottom"/>
        <w:rPr>
          <w:rFonts w:ascii="宋体" w:hAnsi="宋体"/>
          <w:sz w:val="24"/>
        </w:rPr>
      </w:pPr>
      <w:r w:rsidRPr="00797759">
        <w:rPr>
          <w:rFonts w:ascii="宋体" w:hAnsi="宋体"/>
          <w:sz w:val="24"/>
        </w:rPr>
        <w:t>货物验收合格交付正常运行后的十个工作日内，中标（成交）人凭浙江工业大学招标项目竣工验收单、质量保证金</w:t>
      </w:r>
      <w:r>
        <w:rPr>
          <w:rFonts w:ascii="宋体" w:hAnsi="宋体" w:hint="eastAsia"/>
          <w:sz w:val="24"/>
        </w:rPr>
        <w:t>（</w:t>
      </w:r>
      <w:r>
        <w:rPr>
          <w:rFonts w:ascii="宋体" w:hAnsi="宋体" w:cs="宋体" w:hint="eastAsia"/>
          <w:kern w:val="0"/>
          <w:sz w:val="24"/>
        </w:rPr>
        <w:t>履约保证金）</w:t>
      </w:r>
      <w:r w:rsidRPr="00797759">
        <w:rPr>
          <w:rFonts w:ascii="宋体" w:hAnsi="宋体"/>
          <w:sz w:val="24"/>
        </w:rPr>
        <w:t>交纳凭证，乙方增值税发票，甲方向乙方支付百分之百的货款。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color w:val="0000FF"/>
          <w:sz w:val="24"/>
        </w:rPr>
      </w:pPr>
      <w:r>
        <w:rPr>
          <w:rFonts w:ascii="宋体" w:hAnsi="宋体" w:hint="eastAsia"/>
          <w:b/>
          <w:sz w:val="24"/>
        </w:rPr>
        <w:t>（十</w:t>
      </w:r>
      <w:r w:rsidR="00513D2C">
        <w:rPr>
          <w:rFonts w:ascii="宋体" w:hAnsi="宋体" w:hint="eastAsia"/>
          <w:b/>
          <w:sz w:val="24"/>
        </w:rPr>
        <w:t>二</w:t>
      </w:r>
      <w:r>
        <w:rPr>
          <w:rFonts w:ascii="宋体" w:hAnsi="宋体" w:hint="eastAsia"/>
          <w:b/>
          <w:sz w:val="24"/>
        </w:rPr>
        <w:t>）投标有效期：</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投标文件（</w:t>
      </w:r>
      <w:r>
        <w:rPr>
          <w:rFonts w:hint="eastAsia"/>
          <w:sz w:val="24"/>
        </w:rPr>
        <w:t>谈判响应文件）从开标（谈判）之日起，投标有效期为</w:t>
      </w:r>
      <w:r>
        <w:rPr>
          <w:rFonts w:hint="eastAsia"/>
          <w:b/>
          <w:sz w:val="24"/>
        </w:rPr>
        <w:t>九十个工作日</w:t>
      </w:r>
      <w:r>
        <w:rPr>
          <w:rFonts w:hint="eastAsia"/>
          <w:sz w:val="24"/>
        </w:rPr>
        <w:t>。</w:t>
      </w:r>
    </w:p>
    <w:p w:rsidR="00E85988" w:rsidRDefault="00E85988" w:rsidP="00822BCA">
      <w:pPr>
        <w:spacing w:line="360" w:lineRule="auto"/>
        <w:ind w:rightChars="188" w:right="395" w:firstLineChars="224" w:firstLine="540"/>
        <w:rPr>
          <w:rFonts w:ascii="宋体" w:hAnsi="宋体" w:cs="宋体"/>
          <w:b/>
          <w:kern w:val="0"/>
          <w:sz w:val="24"/>
        </w:rPr>
      </w:pPr>
      <w:r>
        <w:rPr>
          <w:rFonts w:ascii="宋体" w:hAnsi="宋体" w:hint="eastAsia"/>
          <w:b/>
          <w:sz w:val="24"/>
        </w:rPr>
        <w:t>（十</w:t>
      </w:r>
      <w:r w:rsidR="00513D2C">
        <w:rPr>
          <w:rFonts w:ascii="宋体" w:hAnsi="宋体" w:hint="eastAsia"/>
          <w:b/>
          <w:sz w:val="24"/>
        </w:rPr>
        <w:t>三</w:t>
      </w:r>
      <w:r>
        <w:rPr>
          <w:rFonts w:ascii="宋体" w:hAnsi="宋体" w:hint="eastAsia"/>
          <w:b/>
          <w:sz w:val="24"/>
        </w:rPr>
        <w:t>）</w:t>
      </w:r>
      <w:r>
        <w:rPr>
          <w:rFonts w:ascii="宋体" w:hAnsi="宋体" w:cs="宋体" w:hint="eastAsia"/>
          <w:b/>
          <w:kern w:val="0"/>
          <w:sz w:val="24"/>
        </w:rPr>
        <w:t>质量保证金的缴纳及</w:t>
      </w:r>
      <w:r>
        <w:rPr>
          <w:rFonts w:hint="eastAsia"/>
          <w:b/>
          <w:sz w:val="24"/>
        </w:rPr>
        <w:t>退还</w:t>
      </w:r>
      <w:r>
        <w:rPr>
          <w:rFonts w:ascii="宋体" w:hAnsi="宋体" w:cs="宋体" w:hint="eastAsia"/>
          <w:b/>
          <w:kern w:val="0"/>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1、中标（成交）人的货物交付使用并经验收合格后，若以</w:t>
      </w:r>
      <w:r>
        <w:rPr>
          <w:rFonts w:ascii="宋体" w:hAnsi="宋体" w:cs="宋体" w:hint="eastAsia"/>
          <w:b/>
          <w:bCs/>
          <w:color w:val="000000"/>
          <w:kern w:val="0"/>
          <w:sz w:val="24"/>
        </w:rPr>
        <w:t>电汇、网银、现金、支票、</w:t>
      </w:r>
      <w:r w:rsidRPr="00D45AE5">
        <w:rPr>
          <w:rFonts w:ascii="宋体" w:hAnsi="宋体" w:cs="宋体" w:hint="eastAsia"/>
          <w:bCs/>
          <w:color w:val="000000"/>
          <w:kern w:val="0"/>
          <w:sz w:val="24"/>
        </w:rPr>
        <w:t>方式</w:t>
      </w:r>
      <w:r>
        <w:rPr>
          <w:rFonts w:ascii="宋体" w:hAnsi="宋体" w:cs="宋体" w:hint="eastAsia"/>
          <w:kern w:val="0"/>
          <w:sz w:val="24"/>
        </w:rPr>
        <w:t>交纳的履约保证金自动转为质量保证金，若以保函方式的履约保证金，需另行交纳合同金额的5%作为质量保证金。</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2、货物使用十二个月后无质量和服务问题，</w:t>
      </w:r>
      <w:r>
        <w:rPr>
          <w:rFonts w:ascii="宋体" w:hAnsi="宋体" w:hint="eastAsia"/>
          <w:sz w:val="24"/>
        </w:rPr>
        <w:t>浙江工业大学财务部门</w:t>
      </w:r>
      <w:r>
        <w:rPr>
          <w:rFonts w:ascii="宋体" w:hAnsi="宋体" w:cs="宋体" w:hint="eastAsia"/>
          <w:kern w:val="0"/>
          <w:sz w:val="24"/>
        </w:rPr>
        <w:t>于五个工作日内无息退还，须提交以下票据等材料办理退还手续：</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（1）交入履约保证金的凭证（</w:t>
      </w:r>
      <w:r>
        <w:rPr>
          <w:rFonts w:ascii="宋体" w:hAnsi="宋体" w:hint="eastAsia"/>
          <w:sz w:val="24"/>
        </w:rPr>
        <w:t>浙江工业大学财务部门提供）</w:t>
      </w:r>
      <w:r>
        <w:rPr>
          <w:rFonts w:ascii="宋体" w:hAnsi="宋体" w:cs="宋体" w:hint="eastAsia"/>
          <w:kern w:val="0"/>
          <w:sz w:val="24"/>
        </w:rPr>
        <w:t>；</w:t>
      </w:r>
      <w:r>
        <w:rPr>
          <w:rFonts w:ascii="宋体" w:hAnsi="宋体" w:hint="eastAsia"/>
          <w:sz w:val="24"/>
        </w:rPr>
        <w:t>或者</w:t>
      </w:r>
      <w:r>
        <w:rPr>
          <w:rFonts w:ascii="宋体" w:hAnsi="宋体" w:cs="宋体" w:hint="eastAsia"/>
          <w:kern w:val="0"/>
          <w:sz w:val="24"/>
        </w:rPr>
        <w:t>中标（成交）人出具的财税部门统一监制章的往来款收据（开给</w:t>
      </w:r>
      <w:r>
        <w:rPr>
          <w:rFonts w:ascii="宋体" w:hAnsi="宋体" w:hint="eastAsia"/>
          <w:sz w:val="24"/>
        </w:rPr>
        <w:t>浙江工业大学</w:t>
      </w:r>
      <w:r>
        <w:rPr>
          <w:rFonts w:hint="eastAsia"/>
          <w:sz w:val="24"/>
        </w:rPr>
        <w:t>，背面注明：项目名称、招标项目编号、取款人姓名和时间）</w:t>
      </w:r>
      <w:r>
        <w:rPr>
          <w:rFonts w:ascii="宋体" w:hAnsi="宋体" w:cs="宋体" w:hint="eastAsia"/>
          <w:kern w:val="0"/>
          <w:sz w:val="24"/>
        </w:rPr>
        <w:t>；</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t>（</w:t>
      </w:r>
      <w:r>
        <w:rPr>
          <w:rFonts w:hint="eastAsia"/>
          <w:sz w:val="24"/>
        </w:rPr>
        <w:t>2</w:t>
      </w:r>
      <w:r>
        <w:rPr>
          <w:rFonts w:hint="eastAsia"/>
          <w:sz w:val="24"/>
        </w:rPr>
        <w:t>）质量确认单（表格在采购中心主页上下载）。</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t>（</w:t>
      </w:r>
      <w:r>
        <w:rPr>
          <w:rFonts w:hint="eastAsia"/>
          <w:sz w:val="24"/>
        </w:rPr>
        <w:t>3</w:t>
      </w:r>
      <w:r>
        <w:rPr>
          <w:rFonts w:hint="eastAsia"/>
          <w:sz w:val="24"/>
        </w:rPr>
        <w:t>）</w:t>
      </w:r>
      <w:r w:rsidRPr="004D2EED">
        <w:rPr>
          <w:rFonts w:ascii="宋体" w:hAnsi="宋体" w:hint="eastAsia"/>
          <w:color w:val="000000"/>
          <w:sz w:val="24"/>
        </w:rPr>
        <w:t>浙江工业大学大型精密仪器设备验收报告</w:t>
      </w:r>
      <w:r w:rsidRPr="004D2EED">
        <w:rPr>
          <w:rFonts w:ascii="宋体" w:hAnsi="宋体" w:cs="宋体" w:hint="eastAsia"/>
          <w:color w:val="000000"/>
          <w:kern w:val="0"/>
          <w:sz w:val="24"/>
        </w:rPr>
        <w:t>复印件</w:t>
      </w:r>
      <w:r>
        <w:rPr>
          <w:rFonts w:hint="eastAsia"/>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备齐上述资料并经</w:t>
      </w:r>
      <w:r>
        <w:rPr>
          <w:rFonts w:ascii="宋体" w:hAnsi="宋体" w:hint="eastAsia"/>
          <w:sz w:val="24"/>
        </w:rPr>
        <w:t>浙江工业大学采购中心</w:t>
      </w:r>
      <w:r>
        <w:rPr>
          <w:rFonts w:ascii="宋体" w:hAnsi="宋体" w:cs="宋体" w:hint="eastAsia"/>
          <w:kern w:val="0"/>
          <w:sz w:val="24"/>
        </w:rPr>
        <w:t>核实与签署意见</w:t>
      </w:r>
      <w:r>
        <w:rPr>
          <w:rFonts w:ascii="宋体" w:hAnsi="宋体" w:hint="eastAsia"/>
          <w:sz w:val="24"/>
        </w:rPr>
        <w:t>办完相关手续后</w:t>
      </w:r>
      <w:r>
        <w:rPr>
          <w:rFonts w:ascii="宋体" w:hAnsi="宋体" w:cs="宋体" w:hint="eastAsia"/>
          <w:kern w:val="0"/>
          <w:sz w:val="24"/>
        </w:rPr>
        <w:t>，到</w:t>
      </w:r>
      <w:r>
        <w:rPr>
          <w:rFonts w:ascii="宋体" w:hAnsi="宋体" w:hint="eastAsia"/>
          <w:sz w:val="24"/>
        </w:rPr>
        <w:t>浙江工业大学财务部门</w:t>
      </w:r>
      <w:r>
        <w:rPr>
          <w:rFonts w:ascii="宋体" w:hAnsi="宋体" w:cs="宋体" w:hint="eastAsia"/>
          <w:kern w:val="0"/>
          <w:sz w:val="24"/>
        </w:rPr>
        <w:t>退款。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513D2C">
        <w:rPr>
          <w:rFonts w:ascii="宋体" w:hAnsi="宋体" w:hint="eastAsia"/>
          <w:b/>
          <w:sz w:val="24"/>
        </w:rPr>
        <w:t>四</w:t>
      </w:r>
      <w:r>
        <w:rPr>
          <w:rFonts w:ascii="宋体" w:hAnsi="宋体" w:hint="eastAsia"/>
          <w:b/>
          <w:sz w:val="24"/>
        </w:rPr>
        <w:t>）解释：</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本招标文件的解释权属于浙江工业大学采购中心。</w:t>
      </w:r>
    </w:p>
    <w:p w:rsidR="00E85988" w:rsidRDefault="00E85988" w:rsidP="00822BCA">
      <w:pPr>
        <w:pStyle w:val="aa"/>
        <w:snapToGrid w:val="0"/>
        <w:spacing w:beforeLines="0" w:afterLines="0" w:line="360" w:lineRule="auto"/>
        <w:ind w:rightChars="188" w:right="395" w:firstLineChars="224" w:firstLine="630"/>
        <w:outlineLvl w:val="0"/>
        <w:rPr>
          <w:rFonts w:hAnsi="宋体"/>
          <w:b/>
          <w:sz w:val="28"/>
          <w:szCs w:val="28"/>
        </w:rPr>
      </w:pPr>
      <w:r>
        <w:rPr>
          <w:rFonts w:hAnsi="宋体" w:hint="eastAsia"/>
          <w:b/>
          <w:sz w:val="28"/>
          <w:szCs w:val="28"/>
        </w:rPr>
        <w:lastRenderedPageBreak/>
        <w:t>二、</w:t>
      </w:r>
      <w:r>
        <w:rPr>
          <w:rFonts w:hAnsi="宋体"/>
          <w:b/>
          <w:sz w:val="28"/>
          <w:szCs w:val="28"/>
        </w:rPr>
        <w:t xml:space="preserve"> 招标文件</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（一）招标文件的构成。本招标文件由以下部份组成：</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.招标公告</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采购需求</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3</w:t>
      </w:r>
      <w:r>
        <w:rPr>
          <w:rFonts w:hAnsi="宋体" w:hint="eastAsia"/>
          <w:bCs/>
        </w:rPr>
        <w:t>.</w:t>
      </w:r>
      <w:r>
        <w:rPr>
          <w:rFonts w:hAnsi="宋体"/>
          <w:bCs/>
        </w:rPr>
        <w:t>投标须知</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4</w:t>
      </w:r>
      <w:r>
        <w:rPr>
          <w:rFonts w:hAnsi="宋体" w:hint="eastAsia"/>
          <w:bCs/>
        </w:rPr>
        <w:t>.</w:t>
      </w:r>
      <w:r>
        <w:rPr>
          <w:rFonts w:hAnsi="宋体"/>
          <w:bCs/>
        </w:rPr>
        <w:t>评标办法及标准</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5</w:t>
      </w:r>
      <w:r>
        <w:rPr>
          <w:rFonts w:hAnsi="宋体" w:hint="eastAsia"/>
          <w:bCs/>
        </w:rPr>
        <w:t>.采购</w:t>
      </w:r>
      <w:r>
        <w:rPr>
          <w:rFonts w:hAnsi="宋体"/>
          <w:bCs/>
        </w:rPr>
        <w:t>合同主要条款</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6</w:t>
      </w:r>
      <w:r>
        <w:rPr>
          <w:rFonts w:hAnsi="宋体" w:hint="eastAsia"/>
          <w:bCs/>
        </w:rPr>
        <w:t>.</w:t>
      </w:r>
      <w:r>
        <w:rPr>
          <w:rFonts w:hAnsi="宋体"/>
          <w:bCs/>
        </w:rPr>
        <w:t>投标文件格式</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7.</w:t>
      </w:r>
      <w:r>
        <w:rPr>
          <w:rFonts w:hAnsi="宋体"/>
          <w:bCs/>
        </w:rPr>
        <w:t>招标文件</w:t>
      </w:r>
      <w:r>
        <w:rPr>
          <w:rFonts w:hAnsi="宋体" w:hint="eastAsia"/>
          <w:bCs/>
        </w:rPr>
        <w:t>的</w:t>
      </w:r>
      <w:r>
        <w:rPr>
          <w:rFonts w:hAnsi="宋体"/>
          <w:bCs/>
        </w:rPr>
        <w:t>澄清、答复、修改、补充的内容</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（二）投标人的风险</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投标人没有按照招标文件要求提供全部资料，或者投标人没有对招标文件在各方面作出实质性响应是投标人的风险，并可能导致其投标被拒绝。</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（三）招标文件的澄清与修改</w:t>
      </w:r>
    </w:p>
    <w:p w:rsidR="00E85988" w:rsidRPr="00DF3968" w:rsidRDefault="00E85988" w:rsidP="00DF3968">
      <w:pPr>
        <w:tabs>
          <w:tab w:val="left" w:pos="869"/>
        </w:tabs>
        <w:snapToGrid w:val="0"/>
        <w:spacing w:line="360" w:lineRule="auto"/>
        <w:ind w:rightChars="188" w:right="395" w:firstLineChars="224" w:firstLine="538"/>
        <w:rPr>
          <w:rFonts w:ascii="宋体" w:hAnsi="宋体"/>
          <w:bCs/>
          <w:sz w:val="24"/>
        </w:rPr>
      </w:pPr>
      <w:r w:rsidRPr="00DF3968">
        <w:rPr>
          <w:rFonts w:ascii="宋体" w:hAnsi="宋体"/>
          <w:bCs/>
          <w:sz w:val="24"/>
        </w:rPr>
        <w:t>1</w:t>
      </w:r>
      <w:r w:rsidRPr="00DF3968">
        <w:rPr>
          <w:rFonts w:ascii="宋体" w:hAnsi="宋体" w:hint="eastAsia"/>
          <w:bCs/>
          <w:sz w:val="24"/>
        </w:rPr>
        <w:t>.</w:t>
      </w:r>
      <w:r w:rsidRPr="00DF3968">
        <w:rPr>
          <w:rFonts w:ascii="宋体" w:hAnsi="宋体"/>
          <w:bCs/>
          <w:sz w:val="24"/>
        </w:rPr>
        <w:t>投标人应认真阅读本招标文件，发现其中</w:t>
      </w:r>
      <w:r w:rsidR="00BE4396" w:rsidRPr="00DF3968">
        <w:rPr>
          <w:rFonts w:ascii="宋体" w:hAnsi="宋体" w:hint="eastAsia"/>
          <w:bCs/>
          <w:sz w:val="24"/>
        </w:rPr>
        <w:t>表述不清晰、存在歧视性、排他性或者其他违法内容的</w:t>
      </w:r>
      <w:r w:rsidRPr="00DF3968">
        <w:rPr>
          <w:rFonts w:ascii="宋体" w:hAnsi="宋体"/>
          <w:bCs/>
          <w:sz w:val="24"/>
        </w:rPr>
        <w:t>，投标人必须在</w:t>
      </w:r>
      <w:r w:rsidR="00361778" w:rsidRPr="007C5896">
        <w:rPr>
          <w:rFonts w:ascii="宋体" w:hAnsi="宋体" w:hint="eastAsia"/>
          <w:bCs/>
          <w:color w:val="00B0F0"/>
          <w:sz w:val="24"/>
        </w:rPr>
        <w:t>201</w:t>
      </w:r>
      <w:r w:rsidR="001B483A" w:rsidRPr="007C5896">
        <w:rPr>
          <w:rFonts w:ascii="宋体" w:hAnsi="宋体" w:hint="eastAsia"/>
          <w:bCs/>
          <w:color w:val="00B0F0"/>
          <w:sz w:val="24"/>
        </w:rPr>
        <w:t>9</w:t>
      </w:r>
      <w:r w:rsidR="00361778" w:rsidRPr="007C5896">
        <w:rPr>
          <w:rFonts w:ascii="宋体" w:hAnsi="宋体" w:hint="eastAsia"/>
          <w:bCs/>
          <w:color w:val="00B0F0"/>
          <w:sz w:val="24"/>
        </w:rPr>
        <w:t>年</w:t>
      </w:r>
      <w:r w:rsidR="0075333C" w:rsidRPr="007C5896">
        <w:rPr>
          <w:rFonts w:ascii="宋体" w:hAnsi="宋体" w:hint="eastAsia"/>
          <w:bCs/>
          <w:color w:val="00B0F0"/>
          <w:sz w:val="24"/>
        </w:rPr>
        <w:t>1</w:t>
      </w:r>
      <w:r w:rsidR="008A584F">
        <w:rPr>
          <w:rFonts w:ascii="宋体" w:hAnsi="宋体" w:hint="eastAsia"/>
          <w:bCs/>
          <w:color w:val="00B0F0"/>
          <w:sz w:val="24"/>
        </w:rPr>
        <w:t>2</w:t>
      </w:r>
      <w:r w:rsidR="00361778" w:rsidRPr="007C5896">
        <w:rPr>
          <w:rFonts w:ascii="宋体" w:hAnsi="宋体" w:hint="eastAsia"/>
          <w:bCs/>
          <w:color w:val="00B0F0"/>
          <w:sz w:val="24"/>
        </w:rPr>
        <w:t>月</w:t>
      </w:r>
      <w:r w:rsidR="008A584F">
        <w:rPr>
          <w:rFonts w:ascii="宋体" w:hAnsi="宋体" w:hint="eastAsia"/>
          <w:bCs/>
          <w:color w:val="00B0F0"/>
          <w:sz w:val="24"/>
        </w:rPr>
        <w:t>3</w:t>
      </w:r>
      <w:r w:rsidRPr="007C5896">
        <w:rPr>
          <w:rFonts w:ascii="宋体" w:hAnsi="宋体" w:hint="eastAsia"/>
          <w:bCs/>
          <w:color w:val="00B0F0"/>
          <w:sz w:val="24"/>
        </w:rPr>
        <w:t>日</w:t>
      </w:r>
      <w:r w:rsidRPr="00DF3968">
        <w:rPr>
          <w:rFonts w:ascii="宋体" w:hAnsi="宋体" w:hint="eastAsia"/>
          <w:bCs/>
          <w:sz w:val="24"/>
        </w:rPr>
        <w:t>16：00前，</w:t>
      </w:r>
      <w:r w:rsidRPr="00DF3968">
        <w:rPr>
          <w:rFonts w:ascii="宋体" w:hAnsi="宋体"/>
          <w:bCs/>
          <w:sz w:val="24"/>
        </w:rPr>
        <w:t>以书面形式</w:t>
      </w:r>
      <w:r w:rsidRPr="00DF3968">
        <w:rPr>
          <w:rFonts w:ascii="宋体" w:hAnsi="宋体" w:hint="eastAsia"/>
          <w:bCs/>
          <w:sz w:val="24"/>
        </w:rPr>
        <w:t>提交</w:t>
      </w:r>
      <w:r w:rsidR="009E0BB1" w:rsidRPr="00DF3968">
        <w:rPr>
          <w:rFonts w:ascii="宋体" w:hAnsi="宋体" w:hint="eastAsia"/>
          <w:bCs/>
          <w:sz w:val="24"/>
        </w:rPr>
        <w:t>采购人</w:t>
      </w:r>
      <w:r w:rsidRPr="00DF3968">
        <w:rPr>
          <w:rFonts w:ascii="宋体" w:hAnsi="宋体"/>
          <w:bCs/>
          <w:sz w:val="24"/>
        </w:rPr>
        <w:t>。</w:t>
      </w:r>
      <w:r w:rsidR="009E0BB1" w:rsidRPr="00DF3968">
        <w:rPr>
          <w:rFonts w:ascii="宋体" w:hAnsi="宋体" w:hint="eastAsia"/>
          <w:bCs/>
          <w:sz w:val="24"/>
        </w:rPr>
        <w:t>采购人</w:t>
      </w:r>
      <w:r w:rsidRPr="00DF3968">
        <w:rPr>
          <w:rFonts w:ascii="宋体" w:hAnsi="宋体"/>
          <w:bCs/>
          <w:sz w:val="24"/>
        </w:rPr>
        <w:t>对已发出的招标文件</w:t>
      </w:r>
      <w:r w:rsidRPr="00DF3968">
        <w:rPr>
          <w:rFonts w:ascii="宋体" w:hAnsi="宋体" w:hint="eastAsia"/>
          <w:bCs/>
          <w:sz w:val="24"/>
        </w:rPr>
        <w:t>如需</w:t>
      </w:r>
      <w:r w:rsidRPr="00DF3968">
        <w:rPr>
          <w:rFonts w:ascii="宋体" w:hAnsi="宋体"/>
          <w:bCs/>
          <w:sz w:val="24"/>
        </w:rPr>
        <w:t>澄清、答复、修改或补充的，在财政部门指定的政府采购信息发布媒体上发布更正公告，并以书面形式通知所有招标文件收受人</w:t>
      </w:r>
      <w:r w:rsidR="00DF3968">
        <w:rPr>
          <w:rFonts w:ascii="宋体" w:hAnsi="宋体" w:hint="eastAsia"/>
          <w:bCs/>
          <w:sz w:val="24"/>
        </w:rPr>
        <w:t>,</w:t>
      </w:r>
      <w:r w:rsidR="00DF3968" w:rsidRPr="00DF0B25">
        <w:rPr>
          <w:rFonts w:ascii="宋体" w:hAnsi="宋体"/>
          <w:bCs/>
          <w:sz w:val="24"/>
        </w:rPr>
        <w:t xml:space="preserve"> 除书面答复以外的其他澄清方式及澄清内容均无效</w:t>
      </w:r>
      <w:r w:rsidRPr="00DF3968">
        <w:rPr>
          <w:rFonts w:ascii="宋体" w:hAnsi="宋体"/>
          <w:bCs/>
          <w:sz w:val="24"/>
        </w:rPr>
        <w:t>。</w:t>
      </w:r>
      <w:r w:rsidR="00BE4396" w:rsidRPr="00DF3968">
        <w:rPr>
          <w:rFonts w:ascii="宋体" w:hAnsi="宋体" w:hint="eastAsia"/>
          <w:bCs/>
          <w:sz w:val="24"/>
        </w:rPr>
        <w:t>因其他紧急情况影响本项目正常招标采购活动的，招标方将于投标截止日期五日前书面通知所有已报名的投标人。</w:t>
      </w:r>
    </w:p>
    <w:p w:rsidR="00E85988" w:rsidRPr="00DF0B25" w:rsidRDefault="00E85988" w:rsidP="00822BCA">
      <w:pPr>
        <w:pStyle w:val="aa"/>
        <w:snapToGrid w:val="0"/>
        <w:spacing w:beforeLines="0" w:afterLines="0" w:line="360" w:lineRule="auto"/>
        <w:ind w:rightChars="188" w:right="395" w:firstLineChars="224" w:firstLine="538"/>
        <w:rPr>
          <w:rFonts w:hAnsi="宋体"/>
          <w:bCs/>
        </w:rPr>
      </w:pPr>
      <w:r w:rsidRPr="00DF0B25">
        <w:rPr>
          <w:rFonts w:hAnsi="宋体"/>
          <w:bCs/>
        </w:rPr>
        <w:t>2</w:t>
      </w:r>
      <w:r w:rsidRPr="00DF0B25">
        <w:rPr>
          <w:rFonts w:hAnsi="宋体" w:hint="eastAsia"/>
          <w:bCs/>
        </w:rPr>
        <w:t>.</w:t>
      </w:r>
      <w:r w:rsidRPr="00DF0B25">
        <w:rPr>
          <w:rFonts w:hAnsi="宋体"/>
          <w:bCs/>
        </w:rPr>
        <w:t>招标文件澄清、答复、修改、补充的内容为招标文件的组成部分。当招标文件与招标文件的答复、澄清、修改、补充通知就同一内容的表述不一致时，以最后发出的书面文件为准。</w:t>
      </w:r>
    </w:p>
    <w:p w:rsidR="00E85988" w:rsidRPr="00DF0B25" w:rsidRDefault="00DF3968" w:rsidP="00822BCA">
      <w:pPr>
        <w:pStyle w:val="aa"/>
        <w:snapToGrid w:val="0"/>
        <w:spacing w:beforeLines="0" w:afterLines="0" w:line="360" w:lineRule="auto"/>
        <w:ind w:rightChars="188" w:right="395" w:firstLineChars="224" w:firstLine="538"/>
        <w:rPr>
          <w:rFonts w:hAnsi="宋体"/>
          <w:bCs/>
        </w:rPr>
      </w:pPr>
      <w:r w:rsidRPr="00DF0B25">
        <w:rPr>
          <w:rFonts w:hAnsi="宋体" w:hint="eastAsia"/>
          <w:bCs/>
        </w:rPr>
        <w:t>3</w:t>
      </w:r>
      <w:r w:rsidR="00E85988" w:rsidRPr="00DF0B25">
        <w:rPr>
          <w:rFonts w:hAnsi="宋体" w:hint="eastAsia"/>
          <w:bCs/>
        </w:rPr>
        <w:t>.</w:t>
      </w:r>
      <w:r w:rsidR="00E85988" w:rsidRPr="00DF0B25">
        <w:rPr>
          <w:rFonts w:hAnsi="宋体"/>
          <w:bCs/>
        </w:rPr>
        <w:t>招标文件的澄清、答复、修改或补充都应该通过</w:t>
      </w:r>
      <w:r w:rsidR="00604DE7" w:rsidRPr="00DF0B25">
        <w:rPr>
          <w:rFonts w:hAnsi="宋体" w:hint="eastAsia"/>
          <w:bCs/>
        </w:rPr>
        <w:t>采购人</w:t>
      </w:r>
      <w:r w:rsidR="00E85988" w:rsidRPr="00DF0B25">
        <w:rPr>
          <w:rFonts w:hAnsi="宋体"/>
          <w:bCs/>
        </w:rPr>
        <w:t>以法定形式发布，非通过采购人</w:t>
      </w:r>
      <w:r w:rsidR="00E85988" w:rsidRPr="00DF0B25">
        <w:rPr>
          <w:rFonts w:hAnsi="宋体" w:hint="eastAsia"/>
          <w:bCs/>
        </w:rPr>
        <w:t>的</w:t>
      </w:r>
      <w:r w:rsidR="00E85988" w:rsidRPr="00DF0B25">
        <w:rPr>
          <w:rFonts w:hAnsi="宋体"/>
          <w:bCs/>
        </w:rPr>
        <w:t>，不得擅自澄清、答复、修改或补充招标文件。</w:t>
      </w:r>
    </w:p>
    <w:p w:rsidR="00E85988" w:rsidRDefault="00E85988" w:rsidP="00822BCA">
      <w:pPr>
        <w:pStyle w:val="aa"/>
        <w:snapToGrid w:val="0"/>
        <w:spacing w:beforeLines="0" w:afterLines="0" w:line="360" w:lineRule="auto"/>
        <w:ind w:rightChars="188" w:right="395" w:firstLineChars="224" w:firstLine="630"/>
        <w:outlineLvl w:val="1"/>
        <w:rPr>
          <w:rFonts w:hAnsi="宋体"/>
          <w:b/>
          <w:sz w:val="28"/>
          <w:szCs w:val="28"/>
        </w:rPr>
      </w:pPr>
      <w:r>
        <w:rPr>
          <w:rFonts w:hAnsi="宋体" w:hint="eastAsia"/>
          <w:b/>
          <w:sz w:val="28"/>
          <w:szCs w:val="28"/>
        </w:rPr>
        <w:t>三</w:t>
      </w:r>
      <w:r>
        <w:rPr>
          <w:rFonts w:hAnsi="宋体"/>
          <w:b/>
          <w:sz w:val="28"/>
          <w:szCs w:val="28"/>
        </w:rPr>
        <w:t>、投标文件的编制</w:t>
      </w:r>
    </w:p>
    <w:p w:rsidR="003545A6" w:rsidRDefault="003545A6" w:rsidP="003545A6">
      <w:pPr>
        <w:widowControl/>
        <w:spacing w:line="360" w:lineRule="auto"/>
        <w:jc w:val="left"/>
        <w:rPr>
          <w:rFonts w:ascii="宋体" w:hAnsi="宋体" w:cs="宋体"/>
          <w:kern w:val="0"/>
          <w:sz w:val="24"/>
        </w:rPr>
      </w:pPr>
      <w:r w:rsidRPr="003545A6">
        <w:rPr>
          <w:rFonts w:ascii="宋体" w:hAnsi="宋体" w:cs="宋体"/>
          <w:kern w:val="0"/>
          <w:sz w:val="24"/>
        </w:rPr>
        <w:t>▲注：法定代表人授权委托书、投标声明书、报价汇总表必须由相应代表人签名或签名章并加盖供应商公章。</w:t>
      </w:r>
      <w:r w:rsidRPr="00604CB3">
        <w:rPr>
          <w:rFonts w:ascii="宋体" w:hAnsi="宋体" w:cs="宋体"/>
          <w:b/>
          <w:color w:val="FF0000"/>
          <w:kern w:val="0"/>
          <w:sz w:val="24"/>
        </w:rPr>
        <w:t>资信及商务文件和技术文件中不得出现价格信息，否则以无效标处理</w:t>
      </w:r>
      <w:r w:rsidRPr="003545A6">
        <w:rPr>
          <w:rFonts w:ascii="宋体" w:hAnsi="宋体" w:cs="宋体"/>
          <w:kern w:val="0"/>
          <w:sz w:val="24"/>
        </w:rPr>
        <w:t>。</w:t>
      </w:r>
    </w:p>
    <w:p w:rsidR="003545A6" w:rsidRPr="004021BC" w:rsidRDefault="00105C76" w:rsidP="003545A6">
      <w:pPr>
        <w:widowControl/>
        <w:spacing w:line="360" w:lineRule="auto"/>
        <w:jc w:val="left"/>
        <w:rPr>
          <w:rFonts w:ascii="宋体" w:hAnsi="宋体" w:cs="宋体"/>
          <w:kern w:val="0"/>
          <w:sz w:val="24"/>
        </w:rPr>
      </w:pPr>
      <w:r>
        <w:rPr>
          <w:rFonts w:ascii="宋体" w:hAnsi="宋体" w:cs="宋体" w:hint="eastAsia"/>
          <w:b/>
          <w:color w:val="FF0000"/>
          <w:kern w:val="0"/>
          <w:sz w:val="24"/>
        </w:rPr>
        <w:t xml:space="preserve">     </w:t>
      </w:r>
      <w:r w:rsidR="003545A6" w:rsidRPr="004021BC">
        <w:rPr>
          <w:rFonts w:ascii="宋体" w:hAnsi="宋体" w:cs="宋体"/>
          <w:b/>
          <w:color w:val="FF0000"/>
          <w:kern w:val="0"/>
          <w:sz w:val="24"/>
        </w:rPr>
        <w:t>所有文件应当胶装成册</w:t>
      </w:r>
      <w:r w:rsidR="003545A6" w:rsidRPr="003545A6">
        <w:rPr>
          <w:rFonts w:ascii="宋体" w:hAnsi="宋体" w:cs="宋体"/>
          <w:kern w:val="0"/>
          <w:sz w:val="24"/>
        </w:rPr>
        <w:t>，活页装订（指用卡条、抽杆夹、订书机等形式装订，使其标书可以拆卸或者在翻动过程中容易脱落的一种装订方式）的投标文件按照无效标处理。</w:t>
      </w:r>
      <w:r w:rsidR="003545A6" w:rsidRPr="003545A6">
        <w:rPr>
          <w:rFonts w:ascii="宋体" w:hAnsi="宋体" w:cs="宋体"/>
          <w:kern w:val="0"/>
          <w:sz w:val="24"/>
        </w:rPr>
        <w:br/>
      </w:r>
      <w:r w:rsidR="003545A6" w:rsidRPr="003545A6">
        <w:rPr>
          <w:rFonts w:ascii="宋体" w:hAnsi="宋体" w:cs="宋体"/>
          <w:kern w:val="0"/>
          <w:sz w:val="24"/>
        </w:rPr>
        <w:lastRenderedPageBreak/>
        <w:t>投标文件由投标报价文件；技术文件、资信及商务文件等三部份组成。</w:t>
      </w:r>
      <w:r w:rsidR="003545A6" w:rsidRPr="003545A6">
        <w:rPr>
          <w:rFonts w:ascii="宋体" w:hAnsi="宋体" w:cs="宋体"/>
          <w:kern w:val="0"/>
          <w:sz w:val="24"/>
        </w:rPr>
        <w:br/>
      </w:r>
      <w:r>
        <w:rPr>
          <w:rFonts w:ascii="宋体" w:hAnsi="宋体" w:cs="宋体" w:hint="eastAsia"/>
          <w:kern w:val="0"/>
          <w:sz w:val="24"/>
        </w:rPr>
        <w:t xml:space="preserve">     </w:t>
      </w:r>
      <w:r w:rsidR="003545A6" w:rsidRPr="004021BC">
        <w:rPr>
          <w:rFonts w:ascii="宋体" w:hAnsi="宋体" w:cs="宋体"/>
          <w:kern w:val="0"/>
          <w:sz w:val="24"/>
        </w:rPr>
        <w:t>投标人应当将</w:t>
      </w:r>
      <w:r w:rsidR="003545A6" w:rsidRPr="004021BC">
        <w:rPr>
          <w:rFonts w:ascii="宋体" w:hAnsi="宋体" w:cs="宋体"/>
          <w:b/>
          <w:kern w:val="0"/>
          <w:sz w:val="24"/>
        </w:rPr>
        <w:t>报价文件单独胶装成册并密封包装成</w:t>
      </w:r>
      <w:r w:rsidR="003545A6" w:rsidRPr="004021BC">
        <w:rPr>
          <w:rFonts w:ascii="宋体" w:hAnsi="宋体" w:cs="宋体"/>
          <w:b/>
          <w:color w:val="FF0000"/>
          <w:kern w:val="0"/>
          <w:sz w:val="24"/>
        </w:rPr>
        <w:t>一袋</w:t>
      </w:r>
      <w:r w:rsidR="003545A6" w:rsidRPr="004021BC">
        <w:rPr>
          <w:rFonts w:ascii="宋体" w:hAnsi="宋体" w:cs="宋体"/>
          <w:kern w:val="0"/>
          <w:sz w:val="24"/>
        </w:rPr>
        <w:t>（一正、五副本）；</w:t>
      </w:r>
      <w:r w:rsidR="003545A6" w:rsidRPr="004021BC">
        <w:rPr>
          <w:rFonts w:ascii="宋体" w:hAnsi="宋体" w:cs="宋体"/>
          <w:b/>
          <w:kern w:val="0"/>
          <w:sz w:val="24"/>
        </w:rPr>
        <w:t>技术文件、资信与商务文件合并胶装成册并密封包装成</w:t>
      </w:r>
      <w:r w:rsidR="004021BC" w:rsidRPr="004021BC">
        <w:rPr>
          <w:rFonts w:ascii="宋体" w:hAnsi="宋体" w:cs="宋体" w:hint="eastAsia"/>
          <w:b/>
          <w:color w:val="FF0000"/>
          <w:kern w:val="0"/>
          <w:sz w:val="24"/>
        </w:rPr>
        <w:t>另</w:t>
      </w:r>
      <w:r w:rsidR="003545A6" w:rsidRPr="004021BC">
        <w:rPr>
          <w:rFonts w:ascii="宋体" w:hAnsi="宋体" w:cs="宋体"/>
          <w:b/>
          <w:color w:val="FF0000"/>
          <w:kern w:val="0"/>
          <w:sz w:val="24"/>
        </w:rPr>
        <w:t>一袋</w:t>
      </w:r>
      <w:r w:rsidR="003545A6" w:rsidRPr="004021BC">
        <w:rPr>
          <w:rFonts w:ascii="宋体" w:hAnsi="宋体" w:cs="宋体"/>
          <w:kern w:val="0"/>
          <w:sz w:val="24"/>
        </w:rPr>
        <w:t>（一正、五副本）后提交。投标文件的封面（格式见第六章附件）应当注明“正本”、“副本”字样。</w:t>
      </w:r>
    </w:p>
    <w:p w:rsidR="00E85988" w:rsidRDefault="00E85988" w:rsidP="003155E4">
      <w:pPr>
        <w:numPr>
          <w:ilvl w:val="0"/>
          <w:numId w:val="1"/>
        </w:numPr>
        <w:snapToGrid w:val="0"/>
        <w:spacing w:line="360" w:lineRule="auto"/>
        <w:ind w:rightChars="188" w:right="395"/>
        <w:outlineLvl w:val="0"/>
        <w:rPr>
          <w:rFonts w:ascii="宋体" w:hAnsi="宋体"/>
          <w:b/>
          <w:sz w:val="24"/>
        </w:rPr>
      </w:pPr>
      <w:r>
        <w:rPr>
          <w:rFonts w:ascii="宋体" w:hAnsi="宋体" w:hint="eastAsia"/>
          <w:b/>
          <w:sz w:val="24"/>
        </w:rPr>
        <w:t>投标文件组成</w:t>
      </w:r>
    </w:p>
    <w:p w:rsidR="00E85988" w:rsidRDefault="00E85988" w:rsidP="00822BCA">
      <w:pPr>
        <w:snapToGrid w:val="0"/>
        <w:spacing w:line="360" w:lineRule="auto"/>
        <w:ind w:rightChars="188" w:right="395" w:firstLineChars="200" w:firstLine="480"/>
        <w:jc w:val="left"/>
        <w:rPr>
          <w:rFonts w:ascii="宋体" w:hAnsi="宋体"/>
          <w:sz w:val="24"/>
        </w:rPr>
      </w:pPr>
      <w:r>
        <w:rPr>
          <w:rFonts w:ascii="宋体" w:hAnsi="宋体" w:hint="eastAsia"/>
          <w:sz w:val="24"/>
        </w:rPr>
        <w:t>投标文件由投标报价文件；技术文件、资信及商务文件等三部份组成。</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b/>
          <w:sz w:val="24"/>
        </w:rPr>
        <w:t>1</w:t>
      </w:r>
      <w:r>
        <w:rPr>
          <w:rFonts w:ascii="宋体" w:hAnsi="宋体" w:hint="eastAsia"/>
          <w:b/>
          <w:sz w:val="24"/>
        </w:rPr>
        <w:t>.</w:t>
      </w:r>
      <w:r>
        <w:rPr>
          <w:rFonts w:ascii="宋体" w:hAnsi="宋体"/>
          <w:b/>
          <w:sz w:val="24"/>
        </w:rPr>
        <w:t xml:space="preserve"> 报价文件：</w:t>
      </w:r>
    </w:p>
    <w:p w:rsidR="00E85988" w:rsidRDefault="00E85988" w:rsidP="00822BCA">
      <w:pPr>
        <w:snapToGrid w:val="0"/>
        <w:spacing w:line="540" w:lineRule="exact"/>
        <w:ind w:rightChars="188" w:right="395" w:firstLineChars="250" w:firstLine="600"/>
        <w:rPr>
          <w:rFonts w:ascii="宋体" w:hAnsi="宋体"/>
          <w:sz w:val="24"/>
        </w:rPr>
      </w:pPr>
      <w:r>
        <w:rPr>
          <w:rFonts w:ascii="宋体" w:hAnsi="宋体" w:hint="eastAsia"/>
          <w:sz w:val="24"/>
        </w:rPr>
        <w:t>（1）开标一览表（一</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（2）报价明细表（格式见</w:t>
      </w:r>
      <w:r w:rsidR="00822BCA">
        <w:rPr>
          <w:rFonts w:ascii="宋体" w:hAnsi="宋体" w:hint="eastAsia"/>
          <w:sz w:val="24"/>
          <w:szCs w:val="24"/>
        </w:rPr>
        <w:t>第六章</w:t>
      </w:r>
      <w:r>
        <w:rPr>
          <w:rFonts w:ascii="宋体" w:hAnsi="宋体" w:hint="eastAsia"/>
          <w:sz w:val="24"/>
          <w:szCs w:val="24"/>
        </w:rPr>
        <w:t>附件）；</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t>（3）投标人企业类型声明函</w:t>
      </w:r>
      <w:r w:rsidR="00DE3FF6" w:rsidRPr="00105C76">
        <w:rPr>
          <w:rFonts w:ascii="宋体" w:hAnsi="宋体" w:hint="eastAsia"/>
          <w:sz w:val="24"/>
          <w:szCs w:val="24"/>
        </w:rPr>
        <w:t>（格式见第六章附件）</w:t>
      </w:r>
      <w:r w:rsidRPr="00105C76">
        <w:rPr>
          <w:rFonts w:ascii="宋体" w:hAnsi="宋体" w:hint="eastAsia"/>
          <w:sz w:val="24"/>
          <w:szCs w:val="24"/>
        </w:rPr>
        <w:t>；</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t>（4）小微企业资格证明材料、监狱企业资格证明材料</w:t>
      </w:r>
      <w:r w:rsidR="00DE3FF6" w:rsidRPr="00105C76">
        <w:rPr>
          <w:rFonts w:ascii="宋体" w:hAnsi="宋体" w:hint="eastAsia"/>
          <w:sz w:val="24"/>
          <w:szCs w:val="24"/>
        </w:rPr>
        <w:t>（格式见第六章附件）</w:t>
      </w:r>
      <w:r w:rsidRPr="00105C76">
        <w:rPr>
          <w:rFonts w:ascii="宋体" w:hAnsi="宋体" w:hint="eastAsia"/>
          <w:sz w:val="24"/>
          <w:szCs w:val="24"/>
        </w:rPr>
        <w:t>；</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w:t>
      </w:r>
      <w:r w:rsidR="008E2C0E">
        <w:rPr>
          <w:rFonts w:ascii="宋体" w:hAnsi="宋体" w:hint="eastAsia"/>
          <w:sz w:val="24"/>
          <w:szCs w:val="24"/>
        </w:rPr>
        <w:t>5</w:t>
      </w:r>
      <w:r>
        <w:rPr>
          <w:rFonts w:ascii="宋体" w:hAnsi="宋体" w:hint="eastAsia"/>
          <w:sz w:val="24"/>
          <w:szCs w:val="24"/>
        </w:rPr>
        <w:t>）投标人针对报价需要说明的其他文件和说明（格式自拟）。</w:t>
      </w:r>
    </w:p>
    <w:p w:rsidR="00E85988" w:rsidRDefault="00E85988" w:rsidP="00822BCA">
      <w:pPr>
        <w:snapToGrid w:val="0"/>
        <w:spacing w:line="360" w:lineRule="auto"/>
        <w:ind w:rightChars="188" w:right="395" w:firstLineChars="224" w:firstLine="540"/>
        <w:rPr>
          <w:rFonts w:ascii="宋体" w:hAnsi="宋体"/>
          <w:sz w:val="24"/>
        </w:rPr>
      </w:pPr>
      <w:r>
        <w:rPr>
          <w:rFonts w:ascii="宋体" w:hAnsi="宋体"/>
          <w:b/>
          <w:sz w:val="24"/>
        </w:rPr>
        <w:t>2</w:t>
      </w:r>
      <w:r>
        <w:rPr>
          <w:rFonts w:ascii="宋体" w:hAnsi="宋体" w:hint="eastAsia"/>
          <w:b/>
          <w:sz w:val="24"/>
        </w:rPr>
        <w:t>.</w:t>
      </w:r>
      <w:r>
        <w:rPr>
          <w:rFonts w:ascii="宋体" w:hAnsi="宋体"/>
          <w:b/>
          <w:sz w:val="24"/>
        </w:rPr>
        <w:t>技术文件</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（1）投标函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（2）开标一览表（二</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）对本项目系统总体要求的理解。包括：功能说明、性能指标及设备选型说明（质量、性能、价格、外观、体积等方面进行比较和选择的理由</w:t>
      </w:r>
      <w:r>
        <w:rPr>
          <w:rFonts w:ascii="宋体" w:hAnsi="宋体" w:hint="eastAsia"/>
          <w:sz w:val="24"/>
        </w:rPr>
        <w:t>及</w:t>
      </w:r>
      <w:r>
        <w:rPr>
          <w:rFonts w:ascii="宋体" w:hAnsi="宋体"/>
          <w:sz w:val="24"/>
        </w:rPr>
        <w:t>过程）；</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）投标人拥有主要装备和检测设施的情况</w:t>
      </w:r>
      <w:r>
        <w:rPr>
          <w:rFonts w:ascii="宋体" w:hAnsi="宋体" w:hint="eastAsia"/>
          <w:sz w:val="24"/>
        </w:rPr>
        <w:t>及</w:t>
      </w:r>
      <w:r>
        <w:rPr>
          <w:rFonts w:ascii="宋体" w:hAnsi="宋体"/>
          <w:sz w:val="24"/>
        </w:rPr>
        <w:t>现状；</w:t>
      </w:r>
    </w:p>
    <w:p w:rsidR="00E85988" w:rsidRDefault="00E85988" w:rsidP="00822BCA">
      <w:pPr>
        <w:snapToGrid w:val="0"/>
        <w:spacing w:line="360" w:lineRule="auto"/>
        <w:ind w:rightChars="188" w:right="395" w:firstLineChars="224" w:firstLine="538"/>
        <w:rPr>
          <w:rFonts w:ascii="宋体" w:hAnsi="宋体"/>
          <w:color w:val="000000"/>
          <w:sz w:val="24"/>
          <w:szCs w:val="20"/>
        </w:rPr>
      </w:pPr>
      <w:r>
        <w:rPr>
          <w:rFonts w:ascii="宋体" w:hAnsi="宋体" w:hint="eastAsia"/>
          <w:sz w:val="24"/>
        </w:rPr>
        <w:t>（5</w:t>
      </w:r>
      <w:r>
        <w:rPr>
          <w:rFonts w:ascii="宋体" w:hAnsi="宋体"/>
          <w:sz w:val="24"/>
        </w:rPr>
        <w:t>）</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）原厂出厂配置表及原厂中文使用说明书</w:t>
      </w:r>
      <w:r w:rsidR="0011658E">
        <w:rPr>
          <w:rFonts w:ascii="宋体" w:hAnsi="宋体" w:hint="eastAsia"/>
          <w:sz w:val="24"/>
        </w:rPr>
        <w:t>、产品彩页资料等</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）设备配置清单（均不含报价）；</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）技术响应表</w:t>
      </w:r>
      <w:r>
        <w:rPr>
          <w:rFonts w:ascii="宋体" w:hAnsi="宋体" w:hint="eastAsia"/>
          <w:sz w:val="24"/>
        </w:rPr>
        <w:t>（</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）投标人建议的安装、调试、验收方法或方案；</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（10</w:t>
      </w:r>
      <w:r>
        <w:rPr>
          <w:rFonts w:ascii="宋体" w:hAnsi="宋体"/>
          <w:sz w:val="24"/>
        </w:rPr>
        <w:t>）技术服务、技术培训、售后服务的内容和措施；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（11</w:t>
      </w:r>
      <w:r>
        <w:rPr>
          <w:rFonts w:ascii="宋体" w:hAnsi="宋体"/>
          <w:sz w:val="24"/>
        </w:rPr>
        <w:t>）项目实施人员一览表</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2</w:t>
      </w:r>
      <w:r>
        <w:rPr>
          <w:rFonts w:ascii="宋体" w:hAnsi="宋体"/>
          <w:sz w:val="24"/>
        </w:rPr>
        <w:t>）优惠条件：投标人承诺给予</w:t>
      </w:r>
      <w:r>
        <w:rPr>
          <w:rFonts w:ascii="宋体" w:hAnsi="宋体" w:hint="eastAsia"/>
          <w:sz w:val="24"/>
        </w:rPr>
        <w:t>招标人</w:t>
      </w:r>
      <w:r>
        <w:rPr>
          <w:rFonts w:ascii="宋体" w:hAnsi="宋体"/>
          <w:sz w:val="24"/>
        </w:rPr>
        <w:t xml:space="preserve">的各种优惠条件，包括售后服务、备品备件、专用耗材等方面的优惠； </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（13</w:t>
      </w:r>
      <w:r>
        <w:rPr>
          <w:rFonts w:ascii="宋体" w:hAnsi="宋体"/>
          <w:sz w:val="24"/>
        </w:rPr>
        <w:t>）投标人对本项目的合理化建议和改进措施；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lastRenderedPageBreak/>
        <w:t>（14</w:t>
      </w:r>
      <w:r>
        <w:rPr>
          <w:rFonts w:ascii="宋体" w:hAnsi="宋体"/>
          <w:sz w:val="24"/>
        </w:rPr>
        <w:t>）投标人需要说明的其他文件和说明。</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3.</w:t>
      </w:r>
      <w:r>
        <w:rPr>
          <w:rFonts w:ascii="宋体" w:hAnsi="宋体"/>
          <w:b/>
          <w:sz w:val="24"/>
        </w:rPr>
        <w:t>资信及商务文件：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sidR="00D8552A">
        <w:rPr>
          <w:rFonts w:ascii="宋体" w:hAnsi="宋体" w:hint="eastAsia"/>
          <w:sz w:val="24"/>
        </w:rPr>
        <w:t>购买招标文件</w:t>
      </w:r>
      <w:r w:rsidR="00FC48A0">
        <w:rPr>
          <w:rFonts w:ascii="宋体" w:hAnsi="宋体" w:hint="eastAsia"/>
          <w:sz w:val="24"/>
        </w:rPr>
        <w:t>发票</w:t>
      </w:r>
      <w:r>
        <w:rPr>
          <w:rFonts w:ascii="宋体" w:hAnsi="宋体" w:hint="eastAsia"/>
          <w:sz w:val="24"/>
        </w:rPr>
        <w:t>复印件</w:t>
      </w:r>
      <w:r>
        <w:rPr>
          <w:rFonts w:ascii="宋体" w:hAnsi="宋体"/>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投标声明书</w:t>
      </w:r>
      <w:r>
        <w:rPr>
          <w:rFonts w:ascii="宋体" w:hAnsi="宋体"/>
          <w:sz w:val="24"/>
        </w:rPr>
        <w:t xml:space="preserve"> (格式见</w:t>
      </w:r>
      <w:r>
        <w:rPr>
          <w:rFonts w:ascii="宋体" w:hAnsi="宋体" w:hint="eastAsia"/>
          <w:sz w:val="24"/>
        </w:rPr>
        <w:t>第六章</w:t>
      </w:r>
      <w:r>
        <w:rPr>
          <w:rFonts w:ascii="宋体" w:hAnsi="宋体"/>
          <w:sz w:val="24"/>
        </w:rPr>
        <w:t>附件)；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3）法定代表人授权委托书(格式见</w:t>
      </w:r>
      <w:r>
        <w:rPr>
          <w:rFonts w:ascii="宋体" w:hAnsi="宋体" w:hint="eastAsia"/>
          <w:sz w:val="24"/>
        </w:rPr>
        <w:t>第六章</w:t>
      </w:r>
      <w:r>
        <w:rPr>
          <w:rFonts w:ascii="宋体" w:hAnsi="宋体"/>
          <w:sz w:val="24"/>
        </w:rPr>
        <w:t>附件)；</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（4）</w:t>
      </w:r>
      <w:r w:rsidRPr="001C1D48">
        <w:rPr>
          <w:rFonts w:hAnsi="宋体"/>
          <w:b/>
          <w:color w:val="FF0000"/>
          <w:spacing w:val="-6"/>
          <w:sz w:val="24"/>
        </w:rPr>
        <w:t>投标授权代表社保缴纳证明</w:t>
      </w:r>
      <w:r w:rsidRPr="001C1D48">
        <w:rPr>
          <w:rFonts w:hAnsi="宋体" w:hint="eastAsia"/>
          <w:b/>
          <w:color w:val="FF0000"/>
          <w:spacing w:val="-6"/>
          <w:sz w:val="24"/>
        </w:rPr>
        <w:t>；</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（5）</w:t>
      </w:r>
      <w:r w:rsidRPr="001C1D48">
        <w:rPr>
          <w:rFonts w:hAnsi="宋体" w:hint="eastAsia"/>
          <w:b/>
          <w:color w:val="FF0000"/>
          <w:spacing w:val="-6"/>
          <w:sz w:val="24"/>
        </w:rPr>
        <w:t>最近一个年度的财务报告（复印件）或开标前三个月内出具的银行资信证明（若资信证明中注明复印无效，需提交正本）；</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最近一个季度依法缴纳税收和社保费的证明[税费凭证复印件，或者依法缴纳税费或依法免缴税费的证明（复印件，原件备查并一年内有效，格式自拟）]；</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）营业执照</w:t>
      </w:r>
      <w:r>
        <w:rPr>
          <w:rFonts w:ascii="宋体" w:hAnsi="宋体" w:hint="eastAsia"/>
          <w:sz w:val="24"/>
        </w:rPr>
        <w:t>副本复印件；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）产品销售许可证</w:t>
      </w:r>
      <w:r>
        <w:rPr>
          <w:rFonts w:ascii="宋体" w:hAnsi="宋体" w:hint="eastAsia"/>
          <w:sz w:val="24"/>
        </w:rPr>
        <w:t>（进口货物代理销售授权书）；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）安全生产许可证或者产品代理资格证明文件；</w:t>
      </w:r>
    </w:p>
    <w:p w:rsidR="00F4467D" w:rsidRPr="001A4242" w:rsidRDefault="00F4467D" w:rsidP="00F4467D">
      <w:pPr>
        <w:snapToGrid w:val="0"/>
        <w:spacing w:line="360" w:lineRule="auto"/>
        <w:ind w:rightChars="188" w:right="395" w:firstLineChars="224" w:firstLine="538"/>
        <w:rPr>
          <w:rFonts w:ascii="宋体" w:hAnsi="宋体"/>
          <w:color w:val="000000" w:themeColor="text1"/>
          <w:sz w:val="24"/>
        </w:rPr>
      </w:pPr>
      <w:r>
        <w:rPr>
          <w:rFonts w:ascii="宋体" w:hAnsi="宋体" w:hint="eastAsia"/>
          <w:sz w:val="24"/>
        </w:rPr>
        <w:t>（10</w:t>
      </w:r>
      <w:r>
        <w:rPr>
          <w:rFonts w:ascii="宋体" w:hAnsi="宋体"/>
          <w:sz w:val="24"/>
        </w:rPr>
        <w:t>）</w:t>
      </w:r>
      <w:r w:rsidRPr="001A4242">
        <w:rPr>
          <w:rFonts w:ascii="宋体" w:hAnsi="宋体" w:hint="eastAsia"/>
          <w:color w:val="000000" w:themeColor="text1"/>
          <w:spacing w:val="-6"/>
          <w:sz w:val="24"/>
        </w:rPr>
        <w:t>投标人自</w:t>
      </w:r>
      <w:r w:rsidRPr="001A4242">
        <w:rPr>
          <w:rFonts w:ascii="宋体" w:hAnsi="宋体"/>
          <w:color w:val="000000" w:themeColor="text1"/>
          <w:spacing w:val="-6"/>
          <w:sz w:val="24"/>
        </w:rPr>
        <w:t>201</w:t>
      </w:r>
      <w:r w:rsidR="006677C5">
        <w:rPr>
          <w:rFonts w:ascii="宋体" w:hAnsi="宋体" w:hint="eastAsia"/>
          <w:color w:val="000000" w:themeColor="text1"/>
          <w:spacing w:val="-6"/>
          <w:sz w:val="24"/>
        </w:rPr>
        <w:t>7</w:t>
      </w:r>
      <w:r w:rsidRPr="001A4242">
        <w:rPr>
          <w:rFonts w:ascii="宋体" w:hAnsi="宋体"/>
          <w:color w:val="000000" w:themeColor="text1"/>
          <w:spacing w:val="-6"/>
          <w:sz w:val="24"/>
        </w:rPr>
        <w:t>年</w:t>
      </w:r>
      <w:r>
        <w:rPr>
          <w:rFonts w:ascii="宋体" w:hAnsi="宋体" w:hint="eastAsia"/>
          <w:color w:val="000000" w:themeColor="text1"/>
          <w:spacing w:val="-6"/>
          <w:sz w:val="24"/>
        </w:rPr>
        <w:t>1</w:t>
      </w:r>
      <w:r w:rsidRPr="001A4242">
        <w:rPr>
          <w:rFonts w:ascii="宋体" w:hAnsi="宋体"/>
          <w:color w:val="000000" w:themeColor="text1"/>
          <w:spacing w:val="-6"/>
          <w:sz w:val="24"/>
        </w:rPr>
        <w:t>月1日以来（以合同签订时间为准）</w:t>
      </w:r>
      <w:r w:rsidRPr="001A4242">
        <w:rPr>
          <w:rFonts w:ascii="宋体" w:hAnsi="宋体" w:hint="eastAsia"/>
          <w:color w:val="000000" w:themeColor="text1"/>
          <w:sz w:val="24"/>
        </w:rPr>
        <w:t>类似案例和业绩证明（投标人同类项目实施情况一览表、合同复印件）；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（11）其他特殊资质证书</w:t>
      </w:r>
      <w:r>
        <w:rPr>
          <w:rFonts w:ascii="宋体" w:hAnsi="宋体"/>
          <w:sz w:val="24"/>
        </w:rPr>
        <w:t>（如</w:t>
      </w:r>
      <w:r>
        <w:rPr>
          <w:rFonts w:ascii="宋体" w:hAnsi="宋体" w:hint="eastAsia"/>
          <w:sz w:val="24"/>
        </w:rPr>
        <w:t>本地化服务能力等）；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可作为投标人资信评分的资质证明材料（可选）；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自主创新、节能环保等方面的资质证书；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3</w:t>
      </w:r>
      <w:r>
        <w:rPr>
          <w:rFonts w:ascii="宋体" w:hAnsi="宋体"/>
          <w:sz w:val="24"/>
        </w:rPr>
        <w:t>）</w:t>
      </w:r>
      <w:r>
        <w:rPr>
          <w:rFonts w:ascii="宋体" w:hAnsi="宋体" w:hint="eastAsia"/>
          <w:sz w:val="24"/>
        </w:rPr>
        <w:t>自主品牌投标人的信誉、荣誉证书；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4</w:t>
      </w:r>
      <w:r>
        <w:rPr>
          <w:rFonts w:ascii="宋体" w:hAnsi="宋体"/>
          <w:sz w:val="24"/>
        </w:rPr>
        <w:t>）</w:t>
      </w:r>
      <w:r>
        <w:rPr>
          <w:rFonts w:ascii="宋体" w:hAnsi="宋体" w:hint="eastAsia"/>
          <w:sz w:val="24"/>
        </w:rPr>
        <w:t>投标人质量管理和质量保证体系等方面的认证证书；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5</w:t>
      </w:r>
      <w:r>
        <w:rPr>
          <w:rFonts w:ascii="宋体" w:hAnsi="宋体"/>
          <w:sz w:val="24"/>
        </w:rPr>
        <w:t>）</w:t>
      </w:r>
      <w:r>
        <w:rPr>
          <w:rFonts w:ascii="宋体" w:hAnsi="宋体" w:hint="eastAsia"/>
          <w:sz w:val="24"/>
        </w:rPr>
        <w:t>投标人认为可以证明其能力或业绩的其他材料；</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6</w:t>
      </w:r>
      <w:r>
        <w:rPr>
          <w:rFonts w:ascii="宋体" w:hAnsi="宋体"/>
          <w:sz w:val="24"/>
        </w:rPr>
        <w:t>）</w:t>
      </w:r>
      <w:r>
        <w:rPr>
          <w:rFonts w:ascii="宋体" w:hAnsi="宋体" w:hint="eastAsia"/>
          <w:sz w:val="24"/>
        </w:rPr>
        <w:t>投标人关于产品生产时间、升级或者更新淘汰计划、配件供应以及本单位债务纠纷、违法违规记录等方面的情况（内容见第六章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投标人情况介绍（</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商务响应表（</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Pr="004F1569" w:rsidRDefault="00F4467D" w:rsidP="00F4467D">
      <w:pPr>
        <w:pStyle w:val="2d"/>
        <w:spacing w:line="360" w:lineRule="auto"/>
        <w:ind w:rightChars="188" w:right="395" w:firstLineChars="224" w:firstLine="540"/>
        <w:rPr>
          <w:rFonts w:ascii="宋体" w:hAnsi="宋体"/>
          <w:b/>
          <w:color w:val="FF0000"/>
          <w:sz w:val="24"/>
        </w:rPr>
      </w:pPr>
      <w:r w:rsidRPr="004F1569">
        <w:rPr>
          <w:rFonts w:ascii="宋体" w:hAnsi="宋体" w:hint="eastAsia"/>
          <w:b/>
          <w:color w:val="FF0000"/>
          <w:sz w:val="24"/>
        </w:rPr>
        <w:t>（</w:t>
      </w:r>
      <w:r w:rsidRPr="004F1569">
        <w:rPr>
          <w:rFonts w:ascii="宋体" w:hAnsi="宋体"/>
          <w:b/>
          <w:color w:val="FF0000"/>
          <w:sz w:val="24"/>
        </w:rPr>
        <w:t>1</w:t>
      </w:r>
      <w:r w:rsidRPr="004F1569">
        <w:rPr>
          <w:rFonts w:ascii="宋体" w:hAnsi="宋体" w:hint="eastAsia"/>
          <w:b/>
          <w:color w:val="FF0000"/>
          <w:sz w:val="24"/>
        </w:rPr>
        <w:t>9</w:t>
      </w:r>
      <w:r w:rsidRPr="004F1569">
        <w:rPr>
          <w:rFonts w:ascii="宋体" w:hAnsi="宋体"/>
          <w:b/>
          <w:color w:val="FF0000"/>
          <w:sz w:val="24"/>
        </w:rPr>
        <w:t>）</w:t>
      </w:r>
      <w:r w:rsidRPr="004F1569">
        <w:rPr>
          <w:rFonts w:ascii="宋体" w:hAnsi="宋体" w:hint="eastAsia"/>
          <w:b/>
          <w:color w:val="FF0000"/>
          <w:sz w:val="24"/>
        </w:rPr>
        <w:t>商务响应页码表（</w:t>
      </w:r>
      <w:r w:rsidRPr="004F1569">
        <w:rPr>
          <w:rFonts w:ascii="宋体" w:hAnsi="宋体"/>
          <w:b/>
          <w:color w:val="FF0000"/>
          <w:sz w:val="24"/>
        </w:rPr>
        <w:t>格式见</w:t>
      </w:r>
      <w:r w:rsidRPr="004F1569">
        <w:rPr>
          <w:rFonts w:ascii="宋体" w:hAnsi="宋体" w:hint="eastAsia"/>
          <w:b/>
          <w:color w:val="FF0000"/>
          <w:sz w:val="24"/>
        </w:rPr>
        <w:t>第六章</w:t>
      </w:r>
      <w:r w:rsidRPr="004F1569">
        <w:rPr>
          <w:rFonts w:ascii="宋体" w:hAnsi="宋体"/>
          <w:b/>
          <w:color w:val="FF0000"/>
          <w:sz w:val="24"/>
        </w:rPr>
        <w:t>附件</w:t>
      </w:r>
      <w:r w:rsidRPr="004F1569">
        <w:rPr>
          <w:rFonts w:ascii="宋体" w:hAnsi="宋体" w:hint="eastAsia"/>
          <w:b/>
          <w:color w:val="FF0000"/>
          <w:sz w:val="24"/>
        </w:rPr>
        <w:t>）。</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（二）投标文件的语言及计量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投标文件以及投标人与</w:t>
      </w:r>
      <w:r w:rsidR="00604DE7" w:rsidRPr="00604DE7">
        <w:rPr>
          <w:rFonts w:ascii="宋体" w:hAnsi="宋体" w:hint="eastAsia"/>
          <w:color w:val="FF0000"/>
          <w:sz w:val="24"/>
        </w:rPr>
        <w:t>采购人</w:t>
      </w:r>
      <w:r>
        <w:rPr>
          <w:rFonts w:ascii="宋体" w:hAnsi="宋体"/>
          <w:sz w:val="24"/>
        </w:rPr>
        <w:t>就有关投标事宜的所有来往函电，均应以中文汉语书写。除签名、盖章、专用名称等特殊情形外，以中文汉语以外的文字表述的投标文件视同未提供。</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lastRenderedPageBreak/>
        <w:t>▲</w:t>
      </w: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w:t>
      </w:r>
      <w:r>
        <w:rPr>
          <w:rFonts w:ascii="宋体" w:hAnsi="宋体" w:hint="eastAsia"/>
          <w:sz w:val="24"/>
        </w:rPr>
        <w:t>当</w:t>
      </w:r>
      <w:r>
        <w:rPr>
          <w:rFonts w:ascii="宋体" w:hAnsi="宋体"/>
          <w:sz w:val="24"/>
        </w:rPr>
        <w:t>采用中华人民共和国法定计量单位（货币单位：人民币元），否则视同未响应。</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（三）投标报价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投标报价应按招标文件中相关附件格式填写（见</w:t>
      </w:r>
      <w:r>
        <w:rPr>
          <w:rFonts w:hAnsi="宋体" w:hint="eastAsia"/>
        </w:rPr>
        <w:t>第六章</w:t>
      </w:r>
      <w:r>
        <w:rPr>
          <w:rFonts w:hAnsi="宋体"/>
        </w:rPr>
        <w:t>附件）。</w:t>
      </w:r>
    </w:p>
    <w:p w:rsidR="00D819C2" w:rsidRPr="00D819C2" w:rsidRDefault="00303A57" w:rsidP="00822BCA">
      <w:pPr>
        <w:pStyle w:val="aa"/>
        <w:snapToGrid w:val="0"/>
        <w:spacing w:beforeLines="0" w:afterLines="0" w:line="360" w:lineRule="auto"/>
        <w:ind w:rightChars="188" w:right="395" w:firstLineChars="224" w:firstLine="538"/>
        <w:rPr>
          <w:rFonts w:hAnsi="宋体"/>
          <w:color w:val="FF0000"/>
        </w:rPr>
      </w:pPr>
      <w:r w:rsidRPr="00303A57">
        <w:rPr>
          <w:rFonts w:hAnsi="宋体"/>
          <w:color w:val="FF0000"/>
        </w:rPr>
        <w:t>2.国产设备的价格采用人民币报价。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w:t>
      </w:r>
      <w:r w:rsidR="00D819C2">
        <w:rPr>
          <w:rFonts w:hAnsi="宋体" w:hint="eastAsia"/>
        </w:rPr>
        <w:t>3</w:t>
      </w:r>
      <w:r>
        <w:rPr>
          <w:rFonts w:hAnsi="宋体" w:hint="eastAsia"/>
        </w:rPr>
        <w:t>.</w:t>
      </w:r>
      <w:r>
        <w:rPr>
          <w:rFonts w:hAnsi="宋体"/>
        </w:rPr>
        <w:t>投标报价是履行合同的最终价格，应包括货款、标准附件、备品备件、专用工具、包装、运输、装卸、保险、税金、货到就位以及安装、调试、培训、保修等一切税金和费用。</w:t>
      </w:r>
    </w:p>
    <w:p w:rsidR="00E85988" w:rsidRDefault="00E85988" w:rsidP="00822BCA">
      <w:pPr>
        <w:tabs>
          <w:tab w:val="left" w:pos="525"/>
        </w:tabs>
        <w:snapToGrid w:val="0"/>
        <w:spacing w:line="360" w:lineRule="auto"/>
        <w:ind w:rightChars="188" w:right="395" w:firstLineChars="224" w:firstLine="538"/>
        <w:rPr>
          <w:rFonts w:ascii="宋体" w:hAnsi="宋体"/>
          <w:sz w:val="24"/>
        </w:rPr>
      </w:pPr>
      <w:r>
        <w:rPr>
          <w:rFonts w:ascii="宋体" w:hAnsi="宋体" w:hint="eastAsia"/>
          <w:sz w:val="24"/>
        </w:rPr>
        <w:t>▲</w:t>
      </w:r>
      <w:r w:rsidR="00D819C2">
        <w:rPr>
          <w:rFonts w:ascii="宋体" w:hAnsi="宋体" w:hint="eastAsia"/>
          <w:sz w:val="24"/>
        </w:rPr>
        <w:t>4</w:t>
      </w:r>
      <w:r>
        <w:rPr>
          <w:rFonts w:ascii="宋体" w:hAnsi="宋体" w:hint="eastAsia"/>
          <w:sz w:val="24"/>
        </w:rPr>
        <w:t>.</w:t>
      </w:r>
      <w:r>
        <w:rPr>
          <w:rFonts w:ascii="宋体" w:hAnsi="宋体"/>
          <w:sz w:val="24"/>
        </w:rPr>
        <w:t>投标文件只允许有一个报价，有选择的</w:t>
      </w:r>
      <w:r>
        <w:rPr>
          <w:rFonts w:ascii="宋体" w:hAnsi="宋体" w:hint="eastAsia"/>
          <w:sz w:val="24"/>
        </w:rPr>
        <w:t>或有条件的</w:t>
      </w:r>
      <w:r>
        <w:rPr>
          <w:rFonts w:ascii="宋体" w:hAnsi="宋体"/>
          <w:sz w:val="24"/>
        </w:rPr>
        <w:t>报价将不予接受。</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（四）投标文件的有效期</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自投标截止日起</w:t>
      </w:r>
      <w:r>
        <w:rPr>
          <w:rFonts w:ascii="宋体" w:hAnsi="宋体" w:hint="eastAsia"/>
          <w:b/>
          <w:sz w:val="24"/>
          <w:szCs w:val="24"/>
        </w:rPr>
        <w:t>九十个工作日</w:t>
      </w:r>
      <w:r>
        <w:rPr>
          <w:rFonts w:ascii="宋体" w:hAnsi="宋体"/>
          <w:sz w:val="24"/>
          <w:szCs w:val="24"/>
        </w:rPr>
        <w:t>投标</w:t>
      </w:r>
      <w:r>
        <w:rPr>
          <w:rFonts w:ascii="宋体" w:hAnsi="宋体" w:hint="eastAsia"/>
          <w:sz w:val="24"/>
          <w:szCs w:val="24"/>
        </w:rPr>
        <w:t>文件</w:t>
      </w:r>
      <w:r>
        <w:rPr>
          <w:rFonts w:ascii="宋体" w:hAnsi="宋体"/>
          <w:sz w:val="24"/>
          <w:szCs w:val="24"/>
        </w:rPr>
        <w:t>应保持有效。有效期</w:t>
      </w:r>
      <w:r>
        <w:rPr>
          <w:rFonts w:ascii="宋体" w:hAnsi="宋体" w:hint="eastAsia"/>
          <w:sz w:val="24"/>
          <w:szCs w:val="24"/>
        </w:rPr>
        <w:t>不足</w:t>
      </w:r>
      <w:r>
        <w:rPr>
          <w:rFonts w:ascii="宋体" w:hAnsi="宋体"/>
          <w:sz w:val="24"/>
          <w:szCs w:val="24"/>
        </w:rPr>
        <w:t>的投标</w:t>
      </w:r>
      <w:r>
        <w:rPr>
          <w:rFonts w:ascii="宋体" w:hAnsi="宋体" w:hint="eastAsia"/>
          <w:sz w:val="24"/>
          <w:szCs w:val="24"/>
        </w:rPr>
        <w:t>文件</w:t>
      </w:r>
      <w:r>
        <w:rPr>
          <w:rFonts w:ascii="宋体" w:hAnsi="宋体"/>
          <w:sz w:val="24"/>
          <w:szCs w:val="24"/>
        </w:rPr>
        <w:t>将被拒绝。</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在特殊情况下，</w:t>
      </w:r>
      <w:r>
        <w:rPr>
          <w:rFonts w:ascii="宋体" w:hAnsi="宋体" w:hint="eastAsia"/>
          <w:sz w:val="24"/>
          <w:szCs w:val="24"/>
        </w:rPr>
        <w:t>招标人</w:t>
      </w:r>
      <w:r>
        <w:rPr>
          <w:rFonts w:ascii="宋体" w:hAnsi="宋体"/>
          <w:sz w:val="24"/>
          <w:szCs w:val="24"/>
        </w:rPr>
        <w:t>可与投标人协商延长投标书的有效期，这种要求和答复均以书面形式进行。</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3</w:t>
      </w:r>
      <w:r>
        <w:rPr>
          <w:rFonts w:ascii="宋体" w:hAnsi="宋体" w:hint="eastAsia"/>
          <w:sz w:val="24"/>
        </w:rPr>
        <w:t>.投标</w:t>
      </w:r>
      <w:r>
        <w:rPr>
          <w:rFonts w:ascii="宋体" w:hAnsi="宋体"/>
          <w:sz w:val="24"/>
        </w:rPr>
        <w:t>人可</w:t>
      </w:r>
      <w:r>
        <w:rPr>
          <w:rFonts w:ascii="宋体" w:hAnsi="宋体" w:hint="eastAsia"/>
          <w:sz w:val="24"/>
        </w:rPr>
        <w:t>以</w:t>
      </w:r>
      <w:r>
        <w:rPr>
          <w:rFonts w:ascii="宋体" w:hAnsi="宋体"/>
          <w:sz w:val="24"/>
        </w:rPr>
        <w:t>拒绝接受</w:t>
      </w:r>
      <w:r w:rsidR="00ED31B5">
        <w:rPr>
          <w:rFonts w:ascii="宋体" w:hAnsi="宋体" w:hint="eastAsia"/>
          <w:sz w:val="24"/>
        </w:rPr>
        <w:t>投标</w:t>
      </w:r>
      <w:r>
        <w:rPr>
          <w:rFonts w:ascii="宋体" w:hAnsi="宋体"/>
          <w:sz w:val="24"/>
        </w:rPr>
        <w:t xml:space="preserve">延期要求。同意延长有效期的投标人不能修改投标文件。 </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4</w:t>
      </w:r>
      <w:r>
        <w:rPr>
          <w:rFonts w:ascii="宋体" w:hAnsi="宋体" w:hint="eastAsia"/>
          <w:sz w:val="24"/>
        </w:rPr>
        <w:t>.</w:t>
      </w:r>
      <w:r>
        <w:rPr>
          <w:rFonts w:ascii="宋体" w:hAnsi="宋体"/>
          <w:sz w:val="24"/>
        </w:rPr>
        <w:t>中标（</w:t>
      </w:r>
      <w:r>
        <w:rPr>
          <w:rFonts w:ascii="宋体" w:hAnsi="宋体" w:hint="eastAsia"/>
          <w:sz w:val="24"/>
        </w:rPr>
        <w:t>成交</w:t>
      </w:r>
      <w:r>
        <w:rPr>
          <w:rFonts w:ascii="宋体" w:hAnsi="宋体"/>
          <w:sz w:val="24"/>
        </w:rPr>
        <w:t>）人的投标文件自开标之日起至合同履行完毕止均应保持有效。</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w:t>
      </w:r>
      <w:r w:rsidR="0096235C">
        <w:rPr>
          <w:rFonts w:ascii="宋体" w:hAnsi="宋体" w:hint="eastAsia"/>
          <w:b/>
          <w:sz w:val="24"/>
        </w:rPr>
        <w:t>五</w:t>
      </w:r>
      <w:r>
        <w:rPr>
          <w:rFonts w:ascii="宋体" w:hAnsi="宋体" w:hint="eastAsia"/>
          <w:b/>
          <w:sz w:val="24"/>
        </w:rPr>
        <w:t>）投标文件的签署</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，并编制目录、标注页码</w:t>
      </w:r>
      <w:r>
        <w:rPr>
          <w:rFonts w:ascii="宋体" w:hAnsi="宋体"/>
          <w:sz w:val="24"/>
        </w:rPr>
        <w:t>，投标文件内容不完整、编排混乱导致投标文件被误读、漏读或者查找不到相关内容的，是投标人的责任。</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Pr>
          <w:rFonts w:ascii="宋体" w:hAnsi="宋体"/>
          <w:sz w:val="24"/>
        </w:rPr>
        <w:t>投标文件的正本需打印或用不褪色的墨水填写，投标文件正本除本</w:t>
      </w:r>
      <w:r>
        <w:rPr>
          <w:rFonts w:ascii="宋体" w:hAnsi="宋体" w:hint="eastAsia"/>
          <w:sz w:val="24"/>
        </w:rPr>
        <w:t>《</w:t>
      </w:r>
      <w:r>
        <w:rPr>
          <w:rFonts w:ascii="宋体" w:hAnsi="宋体"/>
          <w:sz w:val="24"/>
        </w:rPr>
        <w:t>投标须知</w:t>
      </w:r>
      <w:r>
        <w:rPr>
          <w:rFonts w:ascii="宋体" w:hAnsi="宋体" w:hint="eastAsia"/>
          <w:sz w:val="24"/>
        </w:rPr>
        <w:t>》</w:t>
      </w:r>
      <w:r>
        <w:rPr>
          <w:rFonts w:ascii="宋体" w:hAnsi="宋体"/>
          <w:sz w:val="24"/>
        </w:rPr>
        <w:t>中规定的可提供复印件外均须提供原件。副本为正本的复印件</w:t>
      </w:r>
      <w:r>
        <w:rPr>
          <w:rFonts w:ascii="宋体" w:hAnsi="宋体" w:hint="eastAsia"/>
          <w:sz w:val="24"/>
        </w:rPr>
        <w:t>，正本与副本不一致时，以正本为准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投标文件不得涂改，若有修改错漏处，须加盖单位公章或者法定代表人或授权委托人签字或盖章。投标文件因字迹潦草或表达不清所引起的后果由投标人负责。</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（七）投标文件的包装、递交、修改和撤回</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w:t>
      </w:r>
      <w:r w:rsidRPr="00CE625C">
        <w:rPr>
          <w:rFonts w:ascii="宋体" w:hAnsi="宋体" w:hint="eastAsia"/>
          <w:color w:val="000000"/>
          <w:sz w:val="24"/>
        </w:rPr>
        <w:t>投标文件的包装中的内容：投标报价文件</w:t>
      </w:r>
      <w:r w:rsidRPr="00CE625C">
        <w:rPr>
          <w:rFonts w:ascii="宋体" w:hAnsi="宋体" w:hint="eastAsia"/>
          <w:b/>
          <w:color w:val="000000" w:themeColor="text1"/>
          <w:sz w:val="24"/>
        </w:rPr>
        <w:t>（单独</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一袋</w:t>
      </w:r>
      <w:r w:rsidRPr="00CE625C">
        <w:rPr>
          <w:rFonts w:ascii="宋体" w:hAnsi="宋体" w:hint="eastAsia"/>
          <w:b/>
          <w:color w:val="000000" w:themeColor="text1"/>
          <w:sz w:val="24"/>
        </w:rPr>
        <w:t>）</w:t>
      </w:r>
      <w:r>
        <w:rPr>
          <w:rFonts w:ascii="宋体" w:hAnsi="宋体" w:hint="eastAsia"/>
          <w:b/>
          <w:color w:val="000000"/>
          <w:sz w:val="24"/>
        </w:rPr>
        <w:t>；</w:t>
      </w:r>
      <w:r w:rsidRPr="00CE625C">
        <w:rPr>
          <w:rFonts w:ascii="宋体" w:hAnsi="宋体" w:hint="eastAsia"/>
          <w:color w:val="000000"/>
          <w:sz w:val="24"/>
        </w:rPr>
        <w:t>技术文件、</w:t>
      </w:r>
      <w:r w:rsidRPr="00CE625C">
        <w:rPr>
          <w:rFonts w:ascii="宋体" w:hAnsi="宋体" w:hint="eastAsia"/>
          <w:color w:val="000000"/>
          <w:sz w:val="24"/>
        </w:rPr>
        <w:lastRenderedPageBreak/>
        <w:t>资信及商务文件</w:t>
      </w:r>
      <w:r w:rsidRPr="00CE625C">
        <w:rPr>
          <w:rFonts w:ascii="宋体" w:hAnsi="宋体" w:hint="eastAsia"/>
          <w:b/>
          <w:color w:val="000000" w:themeColor="text1"/>
          <w:sz w:val="24"/>
        </w:rPr>
        <w:t>（合并</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装订密封包装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另一袋</w:t>
      </w:r>
      <w:r w:rsidRPr="00CE625C">
        <w:rPr>
          <w:rFonts w:ascii="宋体" w:hAnsi="宋体" w:hint="eastAsia"/>
          <w:b/>
          <w:color w:val="000000" w:themeColor="text1"/>
          <w:sz w:val="24"/>
        </w:rPr>
        <w:t>）</w:t>
      </w:r>
      <w:r w:rsidR="00DA0894" w:rsidRPr="00DA0894">
        <w:rPr>
          <w:rFonts w:ascii="宋体" w:hAnsi="宋体" w:hint="eastAsia"/>
          <w:b/>
          <w:color w:val="000000" w:themeColor="text1"/>
          <w:sz w:val="24"/>
        </w:rPr>
        <w:t>。</w:t>
      </w:r>
      <w:r>
        <w:rPr>
          <w:rFonts w:ascii="宋体" w:hAnsi="宋体" w:hint="eastAsia"/>
          <w:sz w:val="24"/>
        </w:rPr>
        <w:t>投标文件的包装封面（格式参见第六章附件），并注明 “开标时启封”字样，加盖投标人公章。</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（八）投标文件无效的情形</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hint="eastAsia"/>
          <w:sz w:val="24"/>
        </w:rPr>
        <w:t>发生下列情形之一的投标文件</w:t>
      </w:r>
      <w:r>
        <w:rPr>
          <w:rFonts w:ascii="宋体" w:hAnsi="宋体" w:hint="eastAsia"/>
          <w:b/>
          <w:sz w:val="24"/>
        </w:rPr>
        <w:t>被视为无效</w:t>
      </w:r>
      <w:r>
        <w:rPr>
          <w:rFonts w:ascii="宋体" w:hAnsi="宋体" w:hint="eastAsia"/>
          <w:sz w:val="24"/>
        </w:rPr>
        <w:t>：</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（1）投标截止时间以后送达的；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（2）未按照招标文件要求包装，由于包装不妥，在送交途中严重破损或失散的；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（3）以电讯形式投标的；</w:t>
      </w:r>
    </w:p>
    <w:p w:rsidR="00E85988" w:rsidRDefault="00E85988" w:rsidP="00822BCA">
      <w:pPr>
        <w:widowControl/>
        <w:snapToGrid w:val="0"/>
        <w:spacing w:line="360" w:lineRule="auto"/>
        <w:ind w:left="2" w:rightChars="188" w:right="395" w:firstLineChars="204" w:firstLine="490"/>
        <w:rPr>
          <w:rFonts w:ascii="宋体" w:hAnsi="宋体"/>
          <w:sz w:val="24"/>
        </w:rPr>
      </w:pPr>
      <w:r>
        <w:rPr>
          <w:rFonts w:ascii="宋体" w:hAnsi="宋体" w:hint="eastAsia"/>
          <w:sz w:val="24"/>
        </w:rPr>
        <w:t>（4）与招标文件要求有重大偏离的；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5</w:t>
      </w:r>
      <w:r>
        <w:rPr>
          <w:rFonts w:ascii="宋体" w:hAnsi="宋体" w:hint="eastAsia"/>
          <w:sz w:val="24"/>
        </w:rPr>
        <w:t>）出现影响采购公正的违法违规行为的；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6</w:t>
      </w:r>
      <w:r>
        <w:rPr>
          <w:rFonts w:ascii="宋体" w:hAnsi="宋体" w:hint="eastAsia"/>
          <w:sz w:val="24"/>
        </w:rPr>
        <w:t xml:space="preserve">）应盖而未盖公章、未装订、未密封、未注明标项，投标文件、法定代表人授权书、资格声明函等填写不完整，或者涂改，或者未按照招标文件要求签字的； </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7</w:t>
      </w:r>
      <w:r>
        <w:rPr>
          <w:rFonts w:ascii="宋体" w:hAnsi="宋体" w:hint="eastAsia"/>
          <w:sz w:val="24"/>
        </w:rPr>
        <w:t>）</w:t>
      </w:r>
      <w:r>
        <w:rPr>
          <w:rFonts w:ascii="宋体" w:hAnsi="宋体"/>
          <w:sz w:val="24"/>
        </w:rPr>
        <w:t>内容字迹模糊、无法辨认的；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8</w:t>
      </w:r>
      <w:r>
        <w:rPr>
          <w:rFonts w:ascii="宋体" w:hAnsi="宋体" w:hint="eastAsia"/>
          <w:sz w:val="24"/>
        </w:rPr>
        <w:t>）</w:t>
      </w:r>
      <w:r>
        <w:rPr>
          <w:rFonts w:ascii="宋体" w:hAnsi="宋体"/>
          <w:sz w:val="24"/>
        </w:rPr>
        <w:t>资格证明文件不</w:t>
      </w:r>
      <w:r>
        <w:rPr>
          <w:rFonts w:ascii="宋体" w:hAnsi="宋体" w:hint="eastAsia"/>
          <w:sz w:val="24"/>
        </w:rPr>
        <w:t>齐全，或者不符合招标文件要求</w:t>
      </w:r>
      <w:r>
        <w:rPr>
          <w:rFonts w:ascii="宋体" w:hAnsi="宋体"/>
          <w:sz w:val="24"/>
        </w:rPr>
        <w:t>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3E29DD">
        <w:rPr>
          <w:rFonts w:ascii="宋体" w:hAnsi="宋体" w:hint="eastAsia"/>
          <w:sz w:val="24"/>
        </w:rPr>
        <w:t>9</w:t>
      </w:r>
      <w:r>
        <w:rPr>
          <w:rFonts w:ascii="宋体" w:hAnsi="宋体" w:hint="eastAsia"/>
          <w:sz w:val="24"/>
        </w:rPr>
        <w:t>）</w:t>
      </w:r>
      <w:r>
        <w:rPr>
          <w:rFonts w:ascii="宋体" w:hAnsi="宋体"/>
          <w:sz w:val="24"/>
        </w:rPr>
        <w:t>无法区分正、副本的；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0</w:t>
      </w:r>
      <w:r>
        <w:rPr>
          <w:rFonts w:ascii="宋体" w:hAnsi="宋体" w:hint="eastAsia"/>
          <w:sz w:val="24"/>
        </w:rPr>
        <w:t>）</w:t>
      </w:r>
      <w:r>
        <w:rPr>
          <w:rFonts w:ascii="宋体" w:hAnsi="宋体"/>
          <w:sz w:val="24"/>
        </w:rPr>
        <w:t>超出经营范围的；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1</w:t>
      </w:r>
      <w:r>
        <w:rPr>
          <w:rFonts w:ascii="宋体" w:hAnsi="宋体" w:hint="eastAsia"/>
          <w:sz w:val="24"/>
        </w:rPr>
        <w:t>）投标报价超出预算金额或者最高限价的；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2</w:t>
      </w:r>
      <w:r>
        <w:rPr>
          <w:rFonts w:ascii="宋体" w:hAnsi="宋体" w:hint="eastAsia"/>
          <w:sz w:val="24"/>
        </w:rPr>
        <w:t>）投标文件格式不规范、项目不齐全或者内容虚假的；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3</w:t>
      </w:r>
      <w:r>
        <w:rPr>
          <w:rFonts w:ascii="宋体" w:hAnsi="宋体" w:hint="eastAsia"/>
          <w:sz w:val="24"/>
        </w:rPr>
        <w:t>）未实质上响应本招标文件要求，或者有采购人不能接受的附加条件的；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4</w:t>
      </w:r>
      <w:r>
        <w:rPr>
          <w:rFonts w:ascii="宋体" w:hAnsi="宋体" w:hint="eastAsia"/>
          <w:sz w:val="24"/>
        </w:rPr>
        <w:t>）投标方案不明确，存在一个（含）以上备选（替代）投标方案的；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5</w:t>
      </w:r>
      <w:r>
        <w:rPr>
          <w:rFonts w:ascii="宋体" w:hAnsi="宋体" w:hint="eastAsia"/>
          <w:sz w:val="24"/>
        </w:rPr>
        <w:t>）投标代表人未出具身份证明，或者与法定代表人身份不符的；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3E29DD">
        <w:rPr>
          <w:rFonts w:ascii="宋体" w:hAnsi="宋体" w:hint="eastAsia"/>
          <w:sz w:val="24"/>
        </w:rPr>
        <w:t>6</w:t>
      </w:r>
      <w:r>
        <w:rPr>
          <w:rFonts w:ascii="宋体" w:hAnsi="宋体" w:hint="eastAsia"/>
          <w:sz w:val="24"/>
        </w:rPr>
        <w:t>）不按照招标文件要求的时间、地点参加开标会议等招投标活动的；</w:t>
      </w:r>
    </w:p>
    <w:p w:rsidR="0062338F" w:rsidRPr="00F62DC6" w:rsidRDefault="00C51651" w:rsidP="00822BCA">
      <w:pPr>
        <w:spacing w:line="360" w:lineRule="auto"/>
        <w:ind w:rightChars="188" w:right="395" w:firstLineChars="204" w:firstLine="490"/>
        <w:rPr>
          <w:rFonts w:ascii="宋体" w:hAnsi="宋体"/>
          <w:sz w:val="24"/>
        </w:rPr>
      </w:pPr>
      <w:r w:rsidRPr="00F62DC6">
        <w:rPr>
          <w:rFonts w:ascii="宋体" w:hAnsi="宋体" w:hint="eastAsia"/>
          <w:sz w:val="24"/>
        </w:rPr>
        <w:t>（</w:t>
      </w:r>
      <w:r w:rsidRPr="00F62DC6">
        <w:rPr>
          <w:rFonts w:ascii="宋体" w:hAnsi="宋体"/>
          <w:sz w:val="24"/>
        </w:rPr>
        <w:t>1</w:t>
      </w:r>
      <w:r w:rsidR="003E29DD">
        <w:rPr>
          <w:rFonts w:ascii="宋体" w:hAnsi="宋体" w:hint="eastAsia"/>
          <w:sz w:val="24"/>
        </w:rPr>
        <w:t>7</w:t>
      </w:r>
      <w:r w:rsidRPr="00F62DC6">
        <w:rPr>
          <w:rFonts w:ascii="宋体" w:hAnsi="宋体"/>
          <w:sz w:val="24"/>
        </w:rPr>
        <w:t>）经查询存在不良信用记录的；</w:t>
      </w:r>
    </w:p>
    <w:p w:rsidR="00E85988" w:rsidRPr="00F62DC6" w:rsidRDefault="00E85988" w:rsidP="00822BCA">
      <w:pPr>
        <w:snapToGrid w:val="0"/>
        <w:spacing w:line="360" w:lineRule="auto"/>
        <w:ind w:left="2" w:rightChars="188" w:right="395" w:firstLineChars="204" w:firstLine="490"/>
        <w:rPr>
          <w:rFonts w:ascii="宋体" w:hAnsi="宋体"/>
          <w:sz w:val="24"/>
        </w:rPr>
      </w:pPr>
      <w:r w:rsidRPr="00F62DC6">
        <w:rPr>
          <w:rFonts w:ascii="宋体" w:hAnsi="宋体" w:hint="eastAsia"/>
          <w:sz w:val="24"/>
        </w:rPr>
        <w:t>（</w:t>
      </w:r>
      <w:r w:rsidR="00150F68">
        <w:rPr>
          <w:rFonts w:ascii="宋体" w:hAnsi="宋体" w:hint="eastAsia"/>
          <w:sz w:val="24"/>
        </w:rPr>
        <w:t>1</w:t>
      </w:r>
      <w:r w:rsidR="003E29DD">
        <w:rPr>
          <w:rFonts w:ascii="宋体" w:hAnsi="宋体" w:hint="eastAsia"/>
          <w:sz w:val="24"/>
        </w:rPr>
        <w:t>8</w:t>
      </w:r>
      <w:r w:rsidRPr="00F62DC6">
        <w:rPr>
          <w:rFonts w:ascii="宋体" w:hAnsi="宋体" w:hint="eastAsia"/>
          <w:sz w:val="24"/>
        </w:rPr>
        <w:t>）</w:t>
      </w:r>
      <w:r w:rsidR="00FB2FEF" w:rsidRPr="00F62DC6">
        <w:rPr>
          <w:rFonts w:ascii="宋体" w:hAnsi="宋体" w:hint="eastAsia"/>
          <w:sz w:val="24"/>
        </w:rPr>
        <w:t>法律、法规和招标文件规定的其他无效情形。</w:t>
      </w:r>
    </w:p>
    <w:p w:rsidR="00E85988" w:rsidRDefault="00E85988" w:rsidP="00822BCA">
      <w:pPr>
        <w:pStyle w:val="aa"/>
        <w:snapToGrid w:val="0"/>
        <w:spacing w:beforeLines="0" w:afterLines="0" w:line="540" w:lineRule="exact"/>
        <w:ind w:leftChars="228" w:left="720" w:rightChars="188" w:right="395" w:hangingChars="100" w:hanging="241"/>
        <w:rPr>
          <w:rFonts w:hAnsi="宋体"/>
          <w:b/>
          <w:color w:val="000000"/>
        </w:rPr>
      </w:pPr>
      <w:r>
        <w:rPr>
          <w:rFonts w:hAnsi="宋体" w:hint="eastAsia"/>
          <w:b/>
          <w:color w:val="000000"/>
        </w:rPr>
        <w:lastRenderedPageBreak/>
        <w:t>（九）错误修正</w:t>
      </w:r>
    </w:p>
    <w:p w:rsidR="00E85988" w:rsidRDefault="00E85988" w:rsidP="00822BCA">
      <w:pPr>
        <w:pStyle w:val="aa"/>
        <w:snapToGrid w:val="0"/>
        <w:spacing w:beforeLines="0" w:afterLines="0" w:line="540" w:lineRule="exact"/>
        <w:ind w:left="2" w:rightChars="188" w:right="395" w:firstLineChars="180" w:firstLine="432"/>
        <w:rPr>
          <w:rFonts w:hAnsi="宋体"/>
          <w:color w:val="000000"/>
        </w:rPr>
      </w:pPr>
      <w:r>
        <w:rPr>
          <w:rFonts w:hAnsi="宋体" w:hint="eastAsia"/>
          <w:color w:val="000000"/>
        </w:rPr>
        <w:t>投标文件如果出现计算或表达上的错误，修正错误的原则如下：</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1、</w:t>
      </w:r>
      <w:r w:rsidR="00FB2FEF" w:rsidRPr="00F62DC6">
        <w:rPr>
          <w:rFonts w:hint="eastAsia"/>
          <w:kern w:val="2"/>
        </w:rPr>
        <w:t>投标文件中开标一览表</w:t>
      </w:r>
      <w:r w:rsidR="00FB2FEF" w:rsidRPr="00F62DC6">
        <w:rPr>
          <w:kern w:val="2"/>
        </w:rPr>
        <w:t>(报价表)内容与投标文件中相应内容不一致的，以开标一览表(报价表)为准;</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2、</w:t>
      </w:r>
      <w:r w:rsidR="00FB2FEF" w:rsidRPr="00F62DC6">
        <w:rPr>
          <w:rFonts w:hint="eastAsia"/>
          <w:kern w:val="2"/>
        </w:rPr>
        <w:t>大写金额和小写金额不一致的，以大写金额为准</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3、</w:t>
      </w:r>
      <w:r w:rsidR="00FB2FEF" w:rsidRPr="00F62DC6">
        <w:rPr>
          <w:rFonts w:hint="eastAsia"/>
          <w:kern w:val="2"/>
        </w:rPr>
        <w:t>单价金额小数点或者百分比有明显错位的，以开标一览表的总价为准，并修改单价</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4、</w:t>
      </w:r>
      <w:r w:rsidR="00FB2FEF" w:rsidRPr="00F62DC6">
        <w:rPr>
          <w:rFonts w:hint="eastAsia"/>
          <w:kern w:val="2"/>
        </w:rPr>
        <w:t>总价金额与按单价汇总金额不一致的，以单价金额计算结果为准。</w:t>
      </w:r>
    </w:p>
    <w:p w:rsidR="00E85988" w:rsidRPr="00F62DC6" w:rsidRDefault="00FB3ACA" w:rsidP="00822BCA">
      <w:pPr>
        <w:pStyle w:val="aa"/>
        <w:snapToGrid w:val="0"/>
        <w:spacing w:beforeLines="0" w:afterLines="0" w:line="540" w:lineRule="exact"/>
        <w:ind w:rightChars="188" w:right="395" w:firstLineChars="200" w:firstLine="480"/>
        <w:rPr>
          <w:rFonts w:hAnsi="宋体"/>
          <w:color w:val="000000"/>
        </w:rPr>
      </w:pPr>
      <w:r w:rsidRPr="00F62DC6">
        <w:rPr>
          <w:rFonts w:hAnsi="宋体" w:hint="eastAsia"/>
          <w:color w:val="000000"/>
        </w:rPr>
        <w:t>5</w:t>
      </w:r>
      <w:r w:rsidR="00E85988" w:rsidRPr="00F62DC6">
        <w:rPr>
          <w:rFonts w:hAnsi="宋体" w:hint="eastAsia"/>
          <w:color w:val="000000"/>
        </w:rPr>
        <w:t>、对不同文字文本投标文件的解释发生异议的，以中文文本为准。</w:t>
      </w:r>
    </w:p>
    <w:p w:rsidR="00E85988" w:rsidRDefault="00E85988" w:rsidP="00822BCA">
      <w:pPr>
        <w:pStyle w:val="aa"/>
        <w:snapToGrid w:val="0"/>
        <w:spacing w:beforeLines="0" w:afterLines="0" w:line="540" w:lineRule="exact"/>
        <w:ind w:rightChars="188" w:right="395" w:firstLineChars="200" w:firstLine="480"/>
        <w:rPr>
          <w:rFonts w:hAnsi="宋体"/>
          <w:color w:val="000000"/>
          <w:sz w:val="28"/>
          <w:szCs w:val="28"/>
        </w:rPr>
      </w:pPr>
      <w:r>
        <w:rPr>
          <w:rFonts w:hAnsi="宋体" w:hint="eastAsia"/>
          <w:color w:val="000000"/>
        </w:rPr>
        <w:t>按上述修正错误的原则及方法调整或修正投标文件的投标报价，投标人同意并签名确认后，调整后的投标报价对投标人具有约束作用。如果投标人不接受修正后的报价，则其投标将作为无效投标处理</w:t>
      </w:r>
      <w:r>
        <w:rPr>
          <w:rFonts w:hAnsi="宋体" w:hint="eastAsia"/>
          <w:color w:val="000000"/>
          <w:sz w:val="28"/>
          <w:szCs w:val="28"/>
        </w:rPr>
        <w:t>。</w:t>
      </w:r>
    </w:p>
    <w:p w:rsidR="00E85988" w:rsidRDefault="00E85988" w:rsidP="00822BCA">
      <w:pPr>
        <w:pStyle w:val="aa"/>
        <w:snapToGrid w:val="0"/>
        <w:spacing w:beforeLines="0" w:afterLines="0" w:line="240" w:lineRule="auto"/>
        <w:ind w:rightChars="188" w:right="395" w:firstLineChars="122" w:firstLine="122"/>
        <w:jc w:val="center"/>
        <w:rPr>
          <w:rFonts w:ascii="黑体" w:eastAsia="黑体" w:hAnsi="宋体"/>
          <w:sz w:val="10"/>
          <w:szCs w:val="10"/>
        </w:rPr>
      </w:pPr>
    </w:p>
    <w:p w:rsidR="00E85988" w:rsidRDefault="00E85988" w:rsidP="00550927">
      <w:pPr>
        <w:pStyle w:val="aa"/>
        <w:snapToGrid w:val="0"/>
        <w:spacing w:beforeLines="150" w:afterLines="100" w:line="240" w:lineRule="auto"/>
        <w:ind w:rightChars="188" w:right="395"/>
        <w:jc w:val="center"/>
        <w:rPr>
          <w:rFonts w:ascii="黑体" w:eastAsia="黑体" w:hAnsi="宋体"/>
          <w:sz w:val="36"/>
          <w:szCs w:val="36"/>
        </w:rPr>
      </w:pPr>
      <w:r>
        <w:rPr>
          <w:rFonts w:ascii="黑体" w:eastAsia="黑体" w:hAnsi="宋体" w:hint="eastAsia"/>
          <w:sz w:val="36"/>
          <w:szCs w:val="36"/>
        </w:rPr>
        <w:t>第四章  开标和评标及评分标准</w:t>
      </w:r>
    </w:p>
    <w:p w:rsidR="00E85988" w:rsidRDefault="00E85988" w:rsidP="00822BCA">
      <w:pPr>
        <w:spacing w:line="360" w:lineRule="auto"/>
        <w:ind w:rightChars="188" w:right="395" w:firstLineChars="224" w:firstLine="540"/>
        <w:rPr>
          <w:b/>
          <w:sz w:val="24"/>
        </w:rPr>
      </w:pPr>
      <w:r>
        <w:rPr>
          <w:rFonts w:hint="eastAsia"/>
          <w:b/>
          <w:sz w:val="24"/>
        </w:rPr>
        <w:t>一、开标程序</w:t>
      </w:r>
    </w:p>
    <w:p w:rsidR="00E85988" w:rsidRDefault="00E85988" w:rsidP="00822BCA">
      <w:pPr>
        <w:spacing w:line="360" w:lineRule="auto"/>
        <w:ind w:rightChars="188" w:right="395" w:firstLineChars="200" w:firstLine="560"/>
        <w:rPr>
          <w:sz w:val="24"/>
        </w:rPr>
      </w:pPr>
      <w:r>
        <w:rPr>
          <w:sz w:val="28"/>
          <w:szCs w:val="28"/>
        </w:rPr>
        <w:t>(</w:t>
      </w:r>
      <w:r>
        <w:rPr>
          <w:rFonts w:hint="eastAsia"/>
          <w:sz w:val="24"/>
        </w:rPr>
        <w:t>一）开启开标场地的录音录像采集设备，并确保其正常运行。</w:t>
      </w:r>
    </w:p>
    <w:p w:rsidR="00E85988" w:rsidRDefault="00E85988" w:rsidP="00822BCA">
      <w:pPr>
        <w:spacing w:line="360" w:lineRule="auto"/>
        <w:ind w:rightChars="188" w:right="395"/>
        <w:rPr>
          <w:sz w:val="24"/>
        </w:rPr>
      </w:pPr>
      <w:r>
        <w:rPr>
          <w:rFonts w:hint="eastAsia"/>
          <w:sz w:val="24"/>
        </w:rPr>
        <w:t xml:space="preserve">　　（二）核验出席开标活动现场的各授权供应商代表及相关单位人员身份，并组织其分别登记、签到，无关人员可拒绝其进入现场。</w:t>
      </w:r>
    </w:p>
    <w:p w:rsidR="00E85988" w:rsidRDefault="00E85988" w:rsidP="00822BCA">
      <w:pPr>
        <w:spacing w:line="360" w:lineRule="auto"/>
        <w:ind w:rightChars="188" w:right="395"/>
        <w:rPr>
          <w:sz w:val="24"/>
        </w:rPr>
      </w:pPr>
      <w:r>
        <w:rPr>
          <w:rFonts w:hint="eastAsia"/>
          <w:sz w:val="24"/>
        </w:rPr>
        <w:t xml:space="preserve">　　（三）对现场接受采购响应文件的，由现场工作人员接收采购响应文件并登记，请供应商代表对采购响应文件的递交记录情况进行签字确认。</w:t>
      </w:r>
    </w:p>
    <w:p w:rsidR="00E85988" w:rsidRDefault="00E85988" w:rsidP="00822BCA">
      <w:pPr>
        <w:spacing w:line="360" w:lineRule="auto"/>
        <w:ind w:rightChars="188" w:right="395"/>
        <w:rPr>
          <w:sz w:val="24"/>
        </w:rPr>
      </w:pPr>
      <w:r>
        <w:rPr>
          <w:rFonts w:hint="eastAsia"/>
          <w:sz w:val="24"/>
        </w:rPr>
        <w:t xml:space="preserve">　　（四）主持人宣布开标，介绍开标现场的人员情况，宣读递交采购响应文件的供应商名单、开标纪律、应当回避的情形等注意事项，组织供应商签署不存在影响公平竞争的《政府采购活动现场确认声明书》。</w:t>
      </w:r>
    </w:p>
    <w:p w:rsidR="00E85988" w:rsidRDefault="00E85988" w:rsidP="00822BCA">
      <w:pPr>
        <w:spacing w:line="360" w:lineRule="auto"/>
        <w:ind w:rightChars="188" w:right="395"/>
        <w:rPr>
          <w:sz w:val="24"/>
        </w:rPr>
      </w:pPr>
      <w:r>
        <w:rPr>
          <w:rFonts w:hint="eastAsia"/>
          <w:sz w:val="24"/>
        </w:rPr>
        <w:t xml:space="preserve">　　（五）提请供应商代表或公证人员查验采购响应文件密封情况。</w:t>
      </w:r>
    </w:p>
    <w:p w:rsidR="00E85988" w:rsidRDefault="00E85988" w:rsidP="00822BCA">
      <w:pPr>
        <w:spacing w:line="360" w:lineRule="auto"/>
        <w:ind w:rightChars="188" w:right="395" w:firstLine="480"/>
        <w:rPr>
          <w:sz w:val="24"/>
        </w:rPr>
      </w:pPr>
      <w:r>
        <w:rPr>
          <w:rFonts w:hint="eastAsia"/>
          <w:sz w:val="24"/>
        </w:rPr>
        <w:t>（六）按供应商提交采购响应文件的先后顺序当众拆封、清点采购响应文件（包括正本、副本）数量，将其中</w:t>
      </w:r>
      <w:r w:rsidR="00303A57" w:rsidRPr="00303A57">
        <w:rPr>
          <w:rFonts w:hint="eastAsia"/>
          <w:color w:val="000000" w:themeColor="text1"/>
          <w:sz w:val="24"/>
        </w:rPr>
        <w:t>密封的报价文件（含开标</w:t>
      </w:r>
      <w:r w:rsidR="00303A57" w:rsidRPr="00303A57">
        <w:rPr>
          <w:color w:val="000000" w:themeColor="text1"/>
          <w:sz w:val="24"/>
        </w:rPr>
        <w:t>&lt;</w:t>
      </w:r>
      <w:r w:rsidR="00303A57" w:rsidRPr="00303A57">
        <w:rPr>
          <w:rFonts w:hint="eastAsia"/>
          <w:color w:val="000000" w:themeColor="text1"/>
          <w:sz w:val="24"/>
        </w:rPr>
        <w:t>报价</w:t>
      </w:r>
      <w:r w:rsidR="00303A57" w:rsidRPr="00303A57">
        <w:rPr>
          <w:color w:val="000000" w:themeColor="text1"/>
          <w:sz w:val="24"/>
        </w:rPr>
        <w:t>&gt;</w:t>
      </w:r>
      <w:r w:rsidR="00303A57" w:rsidRPr="00303A57">
        <w:rPr>
          <w:rFonts w:hint="eastAsia"/>
          <w:color w:val="000000" w:themeColor="text1"/>
          <w:sz w:val="24"/>
        </w:rPr>
        <w:t>一览表、报价明细表等，下同）现场集中封存保管等候拆封</w:t>
      </w:r>
      <w:r>
        <w:rPr>
          <w:rFonts w:hint="eastAsia"/>
          <w:sz w:val="24"/>
        </w:rPr>
        <w:t>，将拆封后的资信、商务和技术文件由现场工作人员护送至指定的评审地点，同时告知供应商代表拆封报价文件的预计时间。对</w:t>
      </w:r>
      <w:r w:rsidR="00303A57" w:rsidRPr="00303A57">
        <w:rPr>
          <w:rFonts w:hint="eastAsia"/>
          <w:b/>
          <w:color w:val="000000" w:themeColor="text1"/>
          <w:sz w:val="24"/>
        </w:rPr>
        <w:t>不符合装订要求</w:t>
      </w:r>
      <w:r>
        <w:rPr>
          <w:rFonts w:hint="eastAsia"/>
          <w:sz w:val="24"/>
        </w:rPr>
        <w:t>的采购</w:t>
      </w:r>
      <w:r>
        <w:rPr>
          <w:rFonts w:hint="eastAsia"/>
          <w:sz w:val="24"/>
        </w:rPr>
        <w:lastRenderedPageBreak/>
        <w:t>响应文件，由现场工作人员退还供应商代表。</w:t>
      </w:r>
    </w:p>
    <w:p w:rsidR="00E85988" w:rsidRDefault="00E85988" w:rsidP="00822BCA">
      <w:pPr>
        <w:spacing w:line="360" w:lineRule="auto"/>
        <w:ind w:rightChars="188" w:right="395"/>
        <w:rPr>
          <w:sz w:val="24"/>
        </w:rPr>
      </w:pPr>
      <w:r>
        <w:rPr>
          <w:rFonts w:hint="eastAsia"/>
          <w:sz w:val="24"/>
        </w:rPr>
        <w:t xml:space="preserve">　　（七）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E85988" w:rsidRDefault="00E85988" w:rsidP="00822BCA">
      <w:pPr>
        <w:spacing w:line="360" w:lineRule="auto"/>
        <w:ind w:rightChars="188" w:right="395"/>
        <w:rPr>
          <w:sz w:val="24"/>
        </w:rPr>
      </w:pPr>
      <w:r>
        <w:rPr>
          <w:rFonts w:hint="eastAsia"/>
          <w:sz w:val="24"/>
        </w:rPr>
        <w:t xml:space="preserve">　　（八）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rsidR="00E85988" w:rsidRPr="00F62DC6" w:rsidRDefault="00303A57" w:rsidP="00822BCA">
      <w:pPr>
        <w:spacing w:line="360" w:lineRule="auto"/>
        <w:ind w:rightChars="188" w:right="395" w:firstLine="480"/>
        <w:rPr>
          <w:sz w:val="24"/>
        </w:rPr>
      </w:pPr>
      <w:r w:rsidRPr="00F62DC6">
        <w:rPr>
          <w:rFonts w:hint="eastAsia"/>
          <w:sz w:val="24"/>
        </w:rPr>
        <w:t>（九）评审结束后，主持人公布中标（成交）供应商名单，及中标公告发布时间和方式等。</w:t>
      </w:r>
    </w:p>
    <w:p w:rsidR="00E85988" w:rsidRDefault="00E85988" w:rsidP="00822BCA">
      <w:pPr>
        <w:spacing w:line="360" w:lineRule="auto"/>
        <w:ind w:rightChars="188" w:right="395" w:firstLine="480"/>
        <w:rPr>
          <w:sz w:val="24"/>
        </w:rPr>
      </w:pPr>
      <w:r>
        <w:rPr>
          <w:rFonts w:hint="eastAsia"/>
          <w:sz w:val="24"/>
        </w:rPr>
        <w:t>（十）评标委员会编写评审报告。</w:t>
      </w:r>
    </w:p>
    <w:p w:rsidR="00E85988" w:rsidRDefault="00E85988" w:rsidP="00822BCA">
      <w:pPr>
        <w:spacing w:line="360" w:lineRule="auto"/>
        <w:ind w:rightChars="188" w:right="395"/>
        <w:rPr>
          <w:sz w:val="24"/>
        </w:rPr>
      </w:pPr>
      <w:r>
        <w:rPr>
          <w:rFonts w:hint="eastAsia"/>
          <w:sz w:val="24"/>
        </w:rPr>
        <w:t xml:space="preserve">　　因特殊原因确需将商务和技术文件与报价文件同时拆封的，在完成各供应商采购响应文件拆封、清点工作，宣读开标（报价）一览表有关内容后，应按本办法规定做好记录、确认和已拆封报价文件的封存工作，之后按本条第（六）至第（九）项的顺序完成送审、监督和告知等工作。</w:t>
      </w:r>
    </w:p>
    <w:p w:rsidR="00E85988" w:rsidRDefault="00E85988" w:rsidP="00822BCA">
      <w:pPr>
        <w:spacing w:line="360" w:lineRule="auto"/>
        <w:ind w:rightChars="188" w:right="395" w:firstLineChars="224" w:firstLine="540"/>
        <w:rPr>
          <w:b/>
          <w:sz w:val="24"/>
        </w:rPr>
      </w:pPr>
      <w:r>
        <w:rPr>
          <w:rFonts w:hint="eastAsia"/>
          <w:b/>
          <w:sz w:val="24"/>
        </w:rPr>
        <w:t>二、</w:t>
      </w:r>
      <w:r w:rsidR="00C51651" w:rsidRPr="00F62DC6">
        <w:rPr>
          <w:rFonts w:hint="eastAsia"/>
          <w:b/>
          <w:color w:val="000000" w:themeColor="text1"/>
          <w:sz w:val="24"/>
        </w:rPr>
        <w:t>评标委员会</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依法由五人及以上奇数的人员组成，评标</w:t>
      </w:r>
      <w:r w:rsidR="0062338F">
        <w:rPr>
          <w:rFonts w:hint="eastAsia"/>
          <w:sz w:val="24"/>
        </w:rPr>
        <w:t>委员会</w:t>
      </w:r>
      <w:r>
        <w:rPr>
          <w:rFonts w:hint="eastAsia"/>
          <w:sz w:val="24"/>
        </w:rPr>
        <w:t>对投标文件进行审查、质疑、评估和比较。</w:t>
      </w:r>
    </w:p>
    <w:p w:rsidR="00E85988" w:rsidRDefault="00E85988" w:rsidP="00822BCA">
      <w:pPr>
        <w:spacing w:line="360" w:lineRule="auto"/>
        <w:ind w:rightChars="188" w:right="395" w:firstLineChars="224" w:firstLine="538"/>
        <w:rPr>
          <w:sz w:val="24"/>
        </w:rPr>
      </w:pPr>
      <w:r>
        <w:rPr>
          <w:rFonts w:hint="eastAsia"/>
          <w:sz w:val="24"/>
        </w:rPr>
        <w:t>（二）询标期间，投标人法人代表或法人委托人必须在场，负责解答有关事宜。</w:t>
      </w:r>
    </w:p>
    <w:p w:rsidR="00A40D6D" w:rsidRPr="00F62DC6" w:rsidRDefault="00303A57" w:rsidP="00822BCA">
      <w:pPr>
        <w:spacing w:line="360" w:lineRule="auto"/>
        <w:ind w:rightChars="188" w:right="395" w:firstLineChars="224" w:firstLine="538"/>
        <w:rPr>
          <w:sz w:val="24"/>
        </w:rPr>
      </w:pPr>
      <w:r w:rsidRPr="00F62DC6">
        <w:rPr>
          <w:rFonts w:hint="eastAsia"/>
          <w:sz w:val="24"/>
        </w:rPr>
        <w:t>（三）本项目由浙江工业大学委托评标</w:t>
      </w:r>
      <w:r w:rsidR="0062338F" w:rsidRPr="00F62DC6">
        <w:rPr>
          <w:rFonts w:hint="eastAsia"/>
          <w:sz w:val="24"/>
        </w:rPr>
        <w:t>委员会</w:t>
      </w:r>
      <w:r w:rsidRPr="00F62DC6">
        <w:rPr>
          <w:rFonts w:hint="eastAsia"/>
          <w:sz w:val="24"/>
        </w:rPr>
        <w:t>直接确定中标</w:t>
      </w:r>
      <w:r w:rsidR="00A40D6D" w:rsidRPr="00F62DC6">
        <w:rPr>
          <w:rFonts w:hint="eastAsia"/>
          <w:sz w:val="24"/>
        </w:rPr>
        <w:t>（成交）</w:t>
      </w:r>
      <w:r w:rsidRPr="00F62DC6">
        <w:rPr>
          <w:rFonts w:hint="eastAsia"/>
          <w:sz w:val="24"/>
        </w:rPr>
        <w:t>人。</w:t>
      </w:r>
    </w:p>
    <w:p w:rsidR="00E85988" w:rsidRDefault="00E85988" w:rsidP="00822BCA">
      <w:pPr>
        <w:spacing w:line="360" w:lineRule="auto"/>
        <w:ind w:rightChars="188" w:right="395" w:firstLineChars="224" w:firstLine="540"/>
        <w:rPr>
          <w:b/>
          <w:sz w:val="24"/>
        </w:rPr>
      </w:pPr>
      <w:r>
        <w:rPr>
          <w:rFonts w:hint="eastAsia"/>
          <w:b/>
          <w:sz w:val="24"/>
        </w:rPr>
        <w:t>三、对投标文件的审查和响应性的确定</w:t>
      </w:r>
    </w:p>
    <w:p w:rsidR="00E85988" w:rsidRDefault="00E85988" w:rsidP="00822BCA">
      <w:pPr>
        <w:spacing w:line="360" w:lineRule="auto"/>
        <w:ind w:rightChars="188" w:right="395" w:firstLineChars="224" w:firstLine="538"/>
        <w:rPr>
          <w:sz w:val="24"/>
        </w:rPr>
      </w:pPr>
      <w:r>
        <w:rPr>
          <w:rFonts w:hint="eastAsia"/>
          <w:sz w:val="24"/>
        </w:rPr>
        <w:t>（一）开标后，</w:t>
      </w:r>
      <w:r w:rsidR="009E0BB1" w:rsidRPr="00F62DC6">
        <w:rPr>
          <w:rFonts w:hint="eastAsia"/>
          <w:sz w:val="24"/>
        </w:rPr>
        <w:t>采购人</w:t>
      </w:r>
      <w:r>
        <w:rPr>
          <w:rFonts w:hint="eastAsia"/>
          <w:sz w:val="24"/>
        </w:rPr>
        <w:t>将组织审查投标文件是否完整，是否有计算错误，要求的保证金是否已提供，文件是否恰当地签署，如果单价与总价有出入，以单价为准，若文字大写表示的数据与小写表示的不一致，则以文字大写表示的数据为准。</w:t>
      </w:r>
    </w:p>
    <w:p w:rsidR="00E85988" w:rsidRDefault="00E85988" w:rsidP="00822BCA">
      <w:pPr>
        <w:spacing w:line="360" w:lineRule="auto"/>
        <w:ind w:rightChars="188" w:right="395" w:firstLineChars="224" w:firstLine="538"/>
        <w:rPr>
          <w:sz w:val="24"/>
        </w:rPr>
      </w:pPr>
      <w:r>
        <w:rPr>
          <w:rFonts w:hint="eastAsia"/>
          <w:sz w:val="24"/>
        </w:rPr>
        <w:t>（二）如果确定投标人无资格履行合同，将取消其投标资格。</w:t>
      </w:r>
    </w:p>
    <w:p w:rsidR="00E85988" w:rsidRDefault="00E85988" w:rsidP="00822BCA">
      <w:pPr>
        <w:spacing w:line="360" w:lineRule="auto"/>
        <w:ind w:rightChars="188" w:right="395" w:firstLineChars="224" w:firstLine="540"/>
        <w:rPr>
          <w:b/>
          <w:sz w:val="24"/>
        </w:rPr>
      </w:pPr>
      <w:r>
        <w:rPr>
          <w:rFonts w:hint="eastAsia"/>
          <w:b/>
          <w:sz w:val="24"/>
        </w:rPr>
        <w:t>四、评标原则与方法</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将遵循公开、公平、公正的原则，对确定为实质上响应招标文件要求的投标进行评价和比较。对投标人提供货物或服务的价格、技术性能、交货期限、安装实施方案、售后服务、培训计划、公司基本情况、履约能力、交货期及付款方式、设备的</w:t>
      </w:r>
      <w:r>
        <w:rPr>
          <w:rFonts w:hint="eastAsia"/>
          <w:sz w:val="24"/>
        </w:rPr>
        <w:lastRenderedPageBreak/>
        <w:t>技术水平、性能及供货能力、设备的质量及适用性、设备提供零配件可能性和价格、供应商对多项产品进行投标时，供应和服务上的优势等进行综合分析考评，由评委按照招标文件规定的评标细则记名并独立打分</w:t>
      </w:r>
      <w:r w:rsidR="00B764E9">
        <w:rPr>
          <w:rFonts w:hint="eastAsia"/>
          <w:sz w:val="24"/>
        </w:rPr>
        <w:t>。</w:t>
      </w:r>
      <w:r w:rsidR="00C51651" w:rsidRPr="00F62DC6">
        <w:rPr>
          <w:rFonts w:hint="eastAsia"/>
          <w:sz w:val="24"/>
        </w:rPr>
        <w:t>评标委员会按</w:t>
      </w:r>
      <w:r w:rsidR="00303A57" w:rsidRPr="00F62DC6">
        <w:rPr>
          <w:rFonts w:hint="eastAsia"/>
          <w:sz w:val="24"/>
        </w:rPr>
        <w:t>得分高低确定</w:t>
      </w:r>
      <w:r w:rsidR="0062338F" w:rsidRPr="00F62DC6">
        <w:rPr>
          <w:rFonts w:hint="eastAsia"/>
          <w:sz w:val="24"/>
        </w:rPr>
        <w:t>排名第一的为</w:t>
      </w:r>
      <w:r w:rsidR="00303A57"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（二）采购人将把合同授予</w:t>
      </w:r>
      <w:r w:rsidR="00A40D6D"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（三）评标的基础为投标人提交的投标文件，以及招标人编制的招标文件。</w:t>
      </w:r>
    </w:p>
    <w:p w:rsidR="00E85988" w:rsidRDefault="00E85988" w:rsidP="00822BCA">
      <w:pPr>
        <w:spacing w:line="360" w:lineRule="auto"/>
        <w:ind w:rightChars="188" w:right="395" w:firstLineChars="224" w:firstLine="538"/>
        <w:rPr>
          <w:sz w:val="24"/>
        </w:rPr>
      </w:pPr>
      <w:r>
        <w:rPr>
          <w:rFonts w:hint="eastAsia"/>
          <w:sz w:val="24"/>
        </w:rPr>
        <w:t>（四）客观、公正的对待所有投标人，对所有投标评价，均采用相同的程序和标准。</w:t>
      </w:r>
    </w:p>
    <w:p w:rsidR="00E85988" w:rsidRDefault="00E85988" w:rsidP="00822BCA">
      <w:pPr>
        <w:spacing w:line="360" w:lineRule="auto"/>
        <w:ind w:rightChars="188" w:right="395" w:firstLineChars="224" w:firstLine="538"/>
        <w:rPr>
          <w:sz w:val="24"/>
        </w:rPr>
      </w:pPr>
      <w:r>
        <w:rPr>
          <w:rFonts w:hint="eastAsia"/>
          <w:sz w:val="24"/>
        </w:rPr>
        <w:t>（五）在开标、投标期间，投标人不得向评标</w:t>
      </w:r>
      <w:r w:rsidR="003067F1">
        <w:rPr>
          <w:rFonts w:hint="eastAsia"/>
          <w:sz w:val="24"/>
        </w:rPr>
        <w:t>委员会</w:t>
      </w:r>
      <w:r>
        <w:rPr>
          <w:rFonts w:hint="eastAsia"/>
          <w:sz w:val="24"/>
        </w:rPr>
        <w:t>成员询问评标情况，不得进行旨在影响评标结果的活动，否则将废除其投标资格。</w:t>
      </w:r>
    </w:p>
    <w:p w:rsidR="00E85988" w:rsidRDefault="00E85988" w:rsidP="00822BCA">
      <w:pPr>
        <w:spacing w:line="360" w:lineRule="auto"/>
        <w:ind w:rightChars="188" w:right="395" w:firstLineChars="224" w:firstLine="538"/>
        <w:rPr>
          <w:sz w:val="24"/>
        </w:rPr>
      </w:pPr>
      <w:r>
        <w:rPr>
          <w:rFonts w:hint="eastAsia"/>
          <w:sz w:val="24"/>
        </w:rPr>
        <w:t>（六）在评标过程中，评标成员不得与投标人私下交换意见，在招标工作结束后，凡与评标情况有接触的人不得将评标情况扩散出评标成员之外。</w:t>
      </w:r>
    </w:p>
    <w:p w:rsidR="00E85988" w:rsidRDefault="00E85988" w:rsidP="00822BCA">
      <w:pPr>
        <w:spacing w:line="360" w:lineRule="auto"/>
        <w:ind w:rightChars="188" w:right="395" w:firstLineChars="224" w:firstLine="538"/>
        <w:rPr>
          <w:sz w:val="24"/>
        </w:rPr>
      </w:pPr>
      <w:r>
        <w:rPr>
          <w:rFonts w:hint="eastAsia"/>
          <w:sz w:val="24"/>
        </w:rPr>
        <w:t>（七）</w:t>
      </w:r>
      <w:r w:rsidR="009E0BB1" w:rsidRPr="00F62DC6">
        <w:rPr>
          <w:rFonts w:hint="eastAsia"/>
          <w:sz w:val="24"/>
        </w:rPr>
        <w:t>采购人</w:t>
      </w:r>
      <w:r>
        <w:rPr>
          <w:rFonts w:hint="eastAsia"/>
          <w:sz w:val="24"/>
        </w:rPr>
        <w:t>不向落标方解释落标原因，不退还投标文件。</w:t>
      </w:r>
    </w:p>
    <w:p w:rsidR="00E85988" w:rsidRDefault="00E85988" w:rsidP="00822BCA">
      <w:pPr>
        <w:spacing w:line="360" w:lineRule="auto"/>
        <w:ind w:rightChars="188" w:right="395" w:firstLineChars="224" w:firstLine="540"/>
        <w:rPr>
          <w:b/>
          <w:sz w:val="24"/>
        </w:rPr>
      </w:pPr>
      <w:r>
        <w:rPr>
          <w:rFonts w:hint="eastAsia"/>
          <w:b/>
          <w:sz w:val="24"/>
        </w:rPr>
        <w:t>五、中标（成交）通知</w:t>
      </w:r>
    </w:p>
    <w:p w:rsidR="00E85988" w:rsidRDefault="00E85988" w:rsidP="00822BCA">
      <w:pPr>
        <w:spacing w:line="360" w:lineRule="auto"/>
        <w:ind w:rightChars="188" w:right="395" w:firstLineChars="224" w:firstLine="538"/>
        <w:rPr>
          <w:sz w:val="24"/>
        </w:rPr>
      </w:pPr>
      <w:r>
        <w:rPr>
          <w:rFonts w:hint="eastAsia"/>
          <w:sz w:val="24"/>
        </w:rPr>
        <w:t>（一）</w:t>
      </w:r>
      <w:r>
        <w:rPr>
          <w:rFonts w:ascii="宋体" w:hAnsi="宋体" w:cs="宋体" w:hint="eastAsia"/>
          <w:kern w:val="0"/>
          <w:sz w:val="24"/>
        </w:rPr>
        <w:t>评标结束后，评标</w:t>
      </w:r>
      <w:r w:rsidR="00B764E9">
        <w:rPr>
          <w:rFonts w:ascii="宋体" w:hAnsi="宋体" w:cs="宋体" w:hint="eastAsia"/>
          <w:kern w:val="0"/>
          <w:sz w:val="24"/>
        </w:rPr>
        <w:t>委员会</w:t>
      </w:r>
      <w:r>
        <w:rPr>
          <w:rFonts w:hint="eastAsia"/>
          <w:sz w:val="24"/>
        </w:rPr>
        <w:t>对各评委的有效评审结果进行汇总，并提出书面评审报告，依据综合评价的情况</w:t>
      </w:r>
      <w:r w:rsidR="00303A57" w:rsidRPr="00F62DC6">
        <w:rPr>
          <w:rFonts w:hint="eastAsia"/>
          <w:sz w:val="24"/>
        </w:rPr>
        <w:t>确定</w:t>
      </w:r>
      <w:r>
        <w:rPr>
          <w:rFonts w:hint="eastAsia"/>
          <w:sz w:val="24"/>
        </w:rPr>
        <w:t>中标（成交）人。</w:t>
      </w:r>
    </w:p>
    <w:p w:rsidR="00E85988" w:rsidRPr="00832417" w:rsidRDefault="00E85988" w:rsidP="00822BCA">
      <w:pPr>
        <w:autoSpaceDE w:val="0"/>
        <w:autoSpaceDN w:val="0"/>
        <w:adjustRightInd w:val="0"/>
        <w:spacing w:line="360" w:lineRule="auto"/>
        <w:ind w:rightChars="188" w:right="395" w:firstLineChars="224" w:firstLine="538"/>
        <w:rPr>
          <w:color w:val="FF0000"/>
          <w:sz w:val="24"/>
        </w:rPr>
      </w:pPr>
      <w:r w:rsidRPr="00832417">
        <w:rPr>
          <w:rFonts w:hint="eastAsia"/>
          <w:color w:val="FF0000"/>
          <w:sz w:val="24"/>
        </w:rPr>
        <w:t>（二）</w:t>
      </w:r>
      <w:r w:rsidR="009E0BB1" w:rsidRPr="00832417">
        <w:rPr>
          <w:rFonts w:hint="eastAsia"/>
          <w:color w:val="FF0000"/>
          <w:sz w:val="24"/>
        </w:rPr>
        <w:t>采购人</w:t>
      </w:r>
      <w:r w:rsidRPr="00832417">
        <w:rPr>
          <w:rFonts w:hint="eastAsia"/>
          <w:color w:val="FF0000"/>
          <w:sz w:val="24"/>
        </w:rPr>
        <w:t>将中标（成交）</w:t>
      </w:r>
      <w:r w:rsidRPr="00832417">
        <w:rPr>
          <w:rFonts w:ascii="宋体" w:hAnsi="宋体" w:hint="eastAsia"/>
          <w:color w:val="FF0000"/>
          <w:sz w:val="24"/>
        </w:rPr>
        <w:t>结果[中标（成交）公告]，公示于浙江工业大学采购中心网（http//www.cgzx.zjut.edu.cn）和浙江省政府采购网</w:t>
      </w:r>
      <w:r w:rsidRPr="00832417">
        <w:rPr>
          <w:rFonts w:ascii="宋体" w:hAnsi="宋体"/>
          <w:color w:val="FF0000"/>
          <w:sz w:val="24"/>
        </w:rPr>
        <w:t>(</w:t>
      </w:r>
      <w:hyperlink r:id="rId9" w:history="1">
        <w:r w:rsidRPr="00832417">
          <w:rPr>
            <w:color w:val="FF0000"/>
            <w:sz w:val="24"/>
          </w:rPr>
          <w:t>http://www.zjzfcg.gov.cn</w:t>
        </w:r>
      </w:hyperlink>
      <w:r w:rsidRPr="00832417">
        <w:rPr>
          <w:rFonts w:ascii="宋体" w:hAnsi="宋体"/>
          <w:color w:val="FF0000"/>
          <w:sz w:val="24"/>
        </w:rPr>
        <w:t>)</w:t>
      </w:r>
      <w:r w:rsidRPr="00832417">
        <w:rPr>
          <w:rFonts w:ascii="宋体" w:hAnsi="宋体" w:hint="eastAsia"/>
          <w:color w:val="FF0000"/>
          <w:sz w:val="24"/>
        </w:rPr>
        <w:t>等网站或媒体</w:t>
      </w:r>
      <w:r w:rsidRPr="00832417">
        <w:rPr>
          <w:rFonts w:hint="eastAsia"/>
          <w:color w:val="FF0000"/>
          <w:sz w:val="24"/>
        </w:rPr>
        <w:t>（不另行文）</w:t>
      </w:r>
      <w:r w:rsidRPr="00832417">
        <w:rPr>
          <w:rFonts w:ascii="宋体" w:hAnsi="宋体" w:hint="eastAsia"/>
          <w:color w:val="FF0000"/>
          <w:sz w:val="24"/>
        </w:rPr>
        <w:t>，</w:t>
      </w:r>
      <w:r w:rsidR="00516179" w:rsidRPr="00516179">
        <w:rPr>
          <w:rFonts w:ascii="宋体" w:hAnsi="宋体" w:hint="eastAsia"/>
          <w:color w:val="FF0000"/>
          <w:sz w:val="24"/>
        </w:rPr>
        <w:t>[中标（成交）公告]期限为一个工作日，</w:t>
      </w:r>
      <w:r w:rsidR="00EE0533">
        <w:rPr>
          <w:rFonts w:hint="eastAsia"/>
          <w:color w:val="FF0000"/>
          <w:sz w:val="24"/>
        </w:rPr>
        <w:t>同时</w:t>
      </w:r>
      <w:r w:rsidRPr="00832417">
        <w:rPr>
          <w:rFonts w:hint="eastAsia"/>
          <w:color w:val="FF0000"/>
          <w:sz w:val="24"/>
        </w:rPr>
        <w:t>由</w:t>
      </w:r>
      <w:r w:rsidR="009E0BB1" w:rsidRPr="00832417">
        <w:rPr>
          <w:rFonts w:hint="eastAsia"/>
          <w:color w:val="FF0000"/>
          <w:sz w:val="24"/>
        </w:rPr>
        <w:t>采购人</w:t>
      </w:r>
      <w:r w:rsidRPr="00832417">
        <w:rPr>
          <w:rFonts w:hint="eastAsia"/>
          <w:color w:val="FF0000"/>
          <w:sz w:val="24"/>
        </w:rPr>
        <w:t>向中标（成交）</w:t>
      </w:r>
      <w:r w:rsidRPr="00832417">
        <w:rPr>
          <w:rFonts w:ascii="宋体" w:hAnsi="宋体" w:cs="宋体" w:hint="eastAsia"/>
          <w:color w:val="FF0000"/>
          <w:kern w:val="0"/>
          <w:sz w:val="24"/>
        </w:rPr>
        <w:t>人</w:t>
      </w:r>
      <w:r w:rsidRPr="00832417">
        <w:rPr>
          <w:rFonts w:hint="eastAsia"/>
          <w:color w:val="FF0000"/>
          <w:sz w:val="24"/>
        </w:rPr>
        <w:t>发出中标（成交）通知。</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（三）</w:t>
      </w:r>
      <w:r>
        <w:rPr>
          <w:rFonts w:hint="eastAsia"/>
          <w:sz w:val="24"/>
        </w:rPr>
        <w:t>中标（成交）</w:t>
      </w:r>
      <w:r>
        <w:rPr>
          <w:rFonts w:ascii="宋体" w:hAnsi="宋体" w:cs="宋体" w:hint="eastAsia"/>
          <w:kern w:val="0"/>
          <w:sz w:val="24"/>
        </w:rPr>
        <w:t>通知发出后，若</w:t>
      </w:r>
      <w:r>
        <w:rPr>
          <w:rFonts w:hint="eastAsia"/>
          <w:sz w:val="24"/>
        </w:rPr>
        <w:t>中标（成交）人</w:t>
      </w:r>
      <w:r>
        <w:rPr>
          <w:rFonts w:ascii="宋体" w:hAnsi="宋体" w:cs="宋体" w:hint="eastAsia"/>
          <w:kern w:val="0"/>
          <w:sz w:val="24"/>
        </w:rPr>
        <w:t>放弃中标（成交）权利，应当承担相应的法律责任，</w:t>
      </w:r>
      <w:r>
        <w:rPr>
          <w:rFonts w:hint="eastAsia"/>
          <w:sz w:val="24"/>
        </w:rPr>
        <w:t>中标（成交）</w:t>
      </w:r>
      <w:r>
        <w:rPr>
          <w:rFonts w:ascii="宋体" w:hAnsi="宋体" w:cs="宋体" w:hint="eastAsia"/>
          <w:kern w:val="0"/>
          <w:sz w:val="24"/>
        </w:rPr>
        <w:t>通知对采购人和</w:t>
      </w:r>
      <w:r>
        <w:rPr>
          <w:rFonts w:hint="eastAsia"/>
          <w:sz w:val="24"/>
        </w:rPr>
        <w:t>中标（成交）人</w:t>
      </w:r>
      <w:r>
        <w:rPr>
          <w:rFonts w:ascii="宋体" w:hAnsi="宋体" w:cs="宋体" w:hint="eastAsia"/>
          <w:kern w:val="0"/>
          <w:sz w:val="24"/>
        </w:rPr>
        <w:t>具有同等法律效力。</w:t>
      </w:r>
    </w:p>
    <w:p w:rsidR="00E85988" w:rsidRDefault="00E85988" w:rsidP="00822BCA">
      <w:pPr>
        <w:autoSpaceDE w:val="0"/>
        <w:autoSpaceDN w:val="0"/>
        <w:adjustRightInd w:val="0"/>
        <w:spacing w:line="360" w:lineRule="auto"/>
        <w:ind w:rightChars="188" w:right="395" w:firstLineChars="224" w:firstLine="538"/>
        <w:rPr>
          <w:sz w:val="24"/>
        </w:rPr>
      </w:pPr>
      <w:r>
        <w:rPr>
          <w:rFonts w:hint="eastAsia"/>
          <w:sz w:val="24"/>
        </w:rPr>
        <w:t>（四）中标（成交）通知发出后，若中标（成交）人放弃成交，</w:t>
      </w:r>
      <w:r w:rsidR="009E0BB1" w:rsidRPr="00F62DC6">
        <w:rPr>
          <w:rFonts w:hint="eastAsia"/>
          <w:sz w:val="24"/>
        </w:rPr>
        <w:t>采购人</w:t>
      </w:r>
      <w:r>
        <w:rPr>
          <w:rFonts w:hint="eastAsia"/>
          <w:sz w:val="24"/>
        </w:rPr>
        <w:t>可另行选择其他中标（成交）人。</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hint="eastAsia"/>
          <w:sz w:val="24"/>
        </w:rPr>
        <w:t>（五）中标（成交）人应当在中标（成交）</w:t>
      </w:r>
      <w:r>
        <w:rPr>
          <w:rFonts w:ascii="宋体" w:hAnsi="宋体" w:cs="宋体" w:hint="eastAsia"/>
          <w:kern w:val="0"/>
          <w:sz w:val="24"/>
        </w:rPr>
        <w:t>通知</w:t>
      </w:r>
      <w:r>
        <w:rPr>
          <w:rFonts w:hint="eastAsia"/>
          <w:sz w:val="24"/>
        </w:rPr>
        <w:t>规定的时间、地点派出授权代表与采购人签订合同。</w:t>
      </w:r>
    </w:p>
    <w:p w:rsidR="00102E43" w:rsidRDefault="00C51651">
      <w:pPr>
        <w:spacing w:line="360" w:lineRule="auto"/>
        <w:ind w:rightChars="188" w:right="395" w:firstLineChars="224" w:firstLine="540"/>
        <w:rPr>
          <w:rFonts w:hAnsi="宋体"/>
          <w:b/>
          <w:sz w:val="24"/>
        </w:rPr>
      </w:pPr>
      <w:r w:rsidRPr="00C51651">
        <w:rPr>
          <w:rFonts w:hAnsi="宋体" w:hint="eastAsia"/>
          <w:b/>
          <w:sz w:val="24"/>
        </w:rPr>
        <w:t>六、评分标准</w:t>
      </w:r>
    </w:p>
    <w:p w:rsidR="00102E43" w:rsidRPr="00F62DC6" w:rsidRDefault="00C51651">
      <w:pPr>
        <w:spacing w:line="360" w:lineRule="auto"/>
        <w:ind w:rightChars="188" w:right="395" w:firstLineChars="224" w:firstLine="538"/>
        <w:rPr>
          <w:sz w:val="24"/>
        </w:rPr>
      </w:pPr>
      <w:r w:rsidRPr="00F62DC6">
        <w:rPr>
          <w:rFonts w:hint="eastAsia"/>
          <w:sz w:val="24"/>
        </w:rPr>
        <w:t>（一）本次评标采用综合评分法，总分为</w:t>
      </w:r>
      <w:r w:rsidRPr="00F62DC6">
        <w:rPr>
          <w:sz w:val="24"/>
        </w:rPr>
        <w:t>100</w:t>
      </w:r>
      <w:r w:rsidRPr="00F62DC6">
        <w:rPr>
          <w:rFonts w:hint="eastAsia"/>
          <w:sz w:val="24"/>
        </w:rPr>
        <w:t>分。合格投标人的评标得分为各项目汇总得分，中标候选资格按评标得分由高到低顺序排列，得分相同的，按投标报价由低到高顺序排列；得分且投标报价相同的，按技术得分由高到低顺序排列。评分过程中采用四舍</w:t>
      </w:r>
      <w:r w:rsidRPr="00F62DC6">
        <w:rPr>
          <w:rFonts w:hint="eastAsia"/>
          <w:sz w:val="24"/>
        </w:rPr>
        <w:lastRenderedPageBreak/>
        <w:t>五入法，并保留小数</w:t>
      </w:r>
      <w:r w:rsidRPr="00F62DC6">
        <w:rPr>
          <w:sz w:val="24"/>
        </w:rPr>
        <w:t>2</w:t>
      </w:r>
      <w:r w:rsidRPr="00F62DC6">
        <w:rPr>
          <w:rFonts w:hint="eastAsia"/>
          <w:sz w:val="24"/>
        </w:rPr>
        <w:t>位。</w:t>
      </w:r>
    </w:p>
    <w:p w:rsidR="00D3505C" w:rsidRDefault="00C51651" w:rsidP="001B483A">
      <w:pPr>
        <w:spacing w:line="360" w:lineRule="auto"/>
        <w:ind w:rightChars="188" w:right="395" w:firstLineChars="224" w:firstLine="538"/>
        <w:rPr>
          <w:b/>
          <w:color w:val="FF0000"/>
          <w:sz w:val="24"/>
        </w:rPr>
      </w:pPr>
      <w:r w:rsidRPr="00C51651">
        <w:rPr>
          <w:rFonts w:hint="eastAsia"/>
          <w:color w:val="FF0000"/>
          <w:sz w:val="24"/>
        </w:rPr>
        <w:t>（二）</w:t>
      </w:r>
      <w:r w:rsidRPr="00C51651">
        <w:rPr>
          <w:rFonts w:hint="eastAsia"/>
          <w:b/>
          <w:color w:val="FF0000"/>
          <w:sz w:val="24"/>
        </w:rPr>
        <w:t>评标内容及分值（综合评分法）</w:t>
      </w:r>
    </w:p>
    <w:tbl>
      <w:tblPr>
        <w:tblW w:w="9781" w:type="dxa"/>
        <w:tblInd w:w="-34" w:type="dxa"/>
        <w:tblLayout w:type="fixed"/>
        <w:tblLook w:val="0000"/>
      </w:tblPr>
      <w:tblGrid>
        <w:gridCol w:w="1418"/>
        <w:gridCol w:w="8363"/>
      </w:tblGrid>
      <w:tr w:rsidR="00476E2C" w:rsidRPr="00F056E0" w:rsidTr="0096235C">
        <w:trPr>
          <w:trHeight w:val="915"/>
        </w:trPr>
        <w:tc>
          <w:tcPr>
            <w:tcW w:w="1418"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价格分</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40</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autoSpaceDE w:val="0"/>
              <w:autoSpaceDN w:val="0"/>
              <w:adjustRightInd w:val="0"/>
              <w:spacing w:line="360" w:lineRule="auto"/>
              <w:ind w:rightChars="188" w:right="395"/>
              <w:rPr>
                <w:color w:val="000000" w:themeColor="text1"/>
                <w:kern w:val="0"/>
                <w:szCs w:val="21"/>
              </w:rPr>
            </w:pPr>
            <w:r w:rsidRPr="00F056E0">
              <w:rPr>
                <w:rFonts w:hint="eastAsia"/>
                <w:color w:val="000000" w:themeColor="text1"/>
                <w:kern w:val="0"/>
                <w:szCs w:val="21"/>
              </w:rPr>
              <w:t>满足招标文件要求且投标价格最低的投标报价为评标基准价，其价格分为满分。其他投标人的价格分统一按照下列公式计算：</w:t>
            </w:r>
            <w:r w:rsidRPr="00F056E0">
              <w:rPr>
                <w:rFonts w:hint="eastAsia"/>
                <w:color w:val="000000" w:themeColor="text1"/>
                <w:kern w:val="0"/>
                <w:szCs w:val="21"/>
              </w:rPr>
              <w:t xml:space="preserve"> </w:t>
            </w:r>
          </w:p>
          <w:p w:rsidR="00C87D3B" w:rsidRDefault="00476E2C" w:rsidP="00C87D3B">
            <w:pPr>
              <w:spacing w:line="360" w:lineRule="auto"/>
              <w:ind w:rightChars="188" w:right="395"/>
              <w:rPr>
                <w:color w:val="000000" w:themeColor="text1"/>
                <w:kern w:val="0"/>
                <w:szCs w:val="21"/>
              </w:rPr>
            </w:pPr>
            <w:r w:rsidRPr="00F056E0">
              <w:rPr>
                <w:rFonts w:hint="eastAsia"/>
                <w:color w:val="000000" w:themeColor="text1"/>
                <w:kern w:val="0"/>
                <w:szCs w:val="21"/>
              </w:rPr>
              <w:t>投标报价得分</w:t>
            </w:r>
            <w:r w:rsidRPr="00F056E0">
              <w:rPr>
                <w:rFonts w:hint="eastAsia"/>
                <w:color w:val="000000" w:themeColor="text1"/>
                <w:kern w:val="0"/>
                <w:szCs w:val="21"/>
              </w:rPr>
              <w:t>=(</w:t>
            </w:r>
            <w:r w:rsidRPr="00F056E0">
              <w:rPr>
                <w:rFonts w:hint="eastAsia"/>
                <w:color w:val="000000" w:themeColor="text1"/>
                <w:kern w:val="0"/>
                <w:szCs w:val="21"/>
              </w:rPr>
              <w:t>评标基准价／投标报价</w:t>
            </w:r>
            <w:r w:rsidRPr="00F056E0">
              <w:rPr>
                <w:rFonts w:hint="eastAsia"/>
                <w:color w:val="000000" w:themeColor="text1"/>
                <w:kern w:val="0"/>
                <w:szCs w:val="21"/>
              </w:rPr>
              <w:t>)</w:t>
            </w:r>
            <w:r w:rsidRPr="00F056E0">
              <w:rPr>
                <w:rFonts w:hint="eastAsia"/>
                <w:color w:val="000000" w:themeColor="text1"/>
                <w:kern w:val="0"/>
                <w:szCs w:val="21"/>
              </w:rPr>
              <w:t>×价格权值×</w:t>
            </w:r>
            <w:r w:rsidRPr="00F056E0">
              <w:rPr>
                <w:rFonts w:hint="eastAsia"/>
                <w:color w:val="000000" w:themeColor="text1"/>
                <w:kern w:val="0"/>
                <w:szCs w:val="21"/>
              </w:rPr>
              <w:t>100</w:t>
            </w:r>
            <w:r w:rsidRPr="00F056E0">
              <w:rPr>
                <w:rFonts w:hint="eastAsia"/>
                <w:color w:val="000000" w:themeColor="text1"/>
                <w:kern w:val="0"/>
                <w:szCs w:val="21"/>
              </w:rPr>
              <w:t>。</w:t>
            </w:r>
          </w:p>
          <w:p w:rsidR="00C87D3B" w:rsidRPr="00C87D3B" w:rsidRDefault="00C87D3B" w:rsidP="00C87D3B">
            <w:pPr>
              <w:spacing w:line="360" w:lineRule="auto"/>
              <w:ind w:rightChars="188" w:right="395"/>
              <w:rPr>
                <w:color w:val="000000" w:themeColor="text1"/>
                <w:kern w:val="0"/>
                <w:szCs w:val="21"/>
              </w:rPr>
            </w:pPr>
            <w:r w:rsidRPr="00C87D3B">
              <w:rPr>
                <w:rFonts w:hint="eastAsia"/>
                <w:color w:val="000000" w:themeColor="text1"/>
                <w:kern w:val="0"/>
                <w:szCs w:val="21"/>
              </w:rPr>
              <w:t>1</w:t>
            </w:r>
            <w:r w:rsidRPr="00C87D3B">
              <w:rPr>
                <w:rFonts w:hint="eastAsia"/>
                <w:color w:val="000000" w:themeColor="text1"/>
                <w:kern w:val="0"/>
                <w:szCs w:val="21"/>
              </w:rPr>
              <w:t>、根据财库〔</w:t>
            </w:r>
            <w:r w:rsidRPr="00C87D3B">
              <w:rPr>
                <w:rFonts w:hint="eastAsia"/>
                <w:color w:val="000000" w:themeColor="text1"/>
                <w:kern w:val="0"/>
                <w:szCs w:val="21"/>
              </w:rPr>
              <w:t>2011</w:t>
            </w:r>
            <w:r w:rsidRPr="00C87D3B">
              <w:rPr>
                <w:rFonts w:hint="eastAsia"/>
                <w:color w:val="000000" w:themeColor="text1"/>
                <w:kern w:val="0"/>
                <w:szCs w:val="21"/>
              </w:rPr>
              <w:t>〕</w:t>
            </w:r>
            <w:r w:rsidRPr="00C87D3B">
              <w:rPr>
                <w:rFonts w:hint="eastAsia"/>
                <w:color w:val="000000" w:themeColor="text1"/>
                <w:kern w:val="0"/>
                <w:szCs w:val="21"/>
              </w:rPr>
              <w:t>181</w:t>
            </w:r>
            <w:r w:rsidRPr="00C87D3B">
              <w:rPr>
                <w:rFonts w:hint="eastAsia"/>
                <w:color w:val="000000" w:themeColor="text1"/>
                <w:kern w:val="0"/>
                <w:szCs w:val="21"/>
              </w:rPr>
              <w:t>号的相关规定，在评审时对小型和微型企业的投标报价给予</w:t>
            </w:r>
            <w:bookmarkStart w:id="3" w:name="PO_416_PM001386"/>
            <w:r w:rsidRPr="00C87D3B">
              <w:rPr>
                <w:color w:val="000000" w:themeColor="text1"/>
                <w:kern w:val="0"/>
                <w:szCs w:val="21"/>
              </w:rPr>
              <w:t>6.0</w:t>
            </w:r>
            <w:bookmarkEnd w:id="3"/>
            <w:r w:rsidRPr="00C87D3B">
              <w:rPr>
                <w:rFonts w:hint="eastAsia"/>
                <w:color w:val="000000" w:themeColor="text1"/>
                <w:kern w:val="0"/>
                <w:szCs w:val="21"/>
              </w:rPr>
              <w:t>%</w:t>
            </w:r>
            <w:r w:rsidRPr="00C87D3B">
              <w:rPr>
                <w:rFonts w:hint="eastAsia"/>
                <w:color w:val="000000" w:themeColor="text1"/>
                <w:kern w:val="0"/>
                <w:szCs w:val="21"/>
              </w:rPr>
              <w:t>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C62A63" w:rsidRDefault="00C87D3B" w:rsidP="00C62A63">
            <w:pPr>
              <w:snapToGrid w:val="0"/>
              <w:spacing w:line="460" w:lineRule="exact"/>
              <w:rPr>
                <w:color w:val="000000" w:themeColor="text1"/>
                <w:kern w:val="0"/>
                <w:szCs w:val="21"/>
              </w:rPr>
            </w:pPr>
            <w:r w:rsidRPr="00C87D3B">
              <w:rPr>
                <w:rFonts w:hint="eastAsia"/>
                <w:color w:val="000000" w:themeColor="text1"/>
                <w:kern w:val="0"/>
                <w:szCs w:val="21"/>
              </w:rPr>
              <w:t>联合体投标时，联合体各方均为小型、微型企业的，联合体视同为小型、微型企业享受政策</w:t>
            </w:r>
            <w:r w:rsidRPr="00C87D3B">
              <w:rPr>
                <w:rFonts w:hint="eastAsia"/>
                <w:color w:val="000000" w:themeColor="text1"/>
                <w:kern w:val="0"/>
                <w:szCs w:val="21"/>
              </w:rPr>
              <w:t>;</w:t>
            </w:r>
            <w:r w:rsidRPr="00C87D3B">
              <w:rPr>
                <w:rFonts w:hint="eastAsia"/>
                <w:color w:val="000000" w:themeColor="text1"/>
                <w:kern w:val="0"/>
                <w:szCs w:val="21"/>
              </w:rPr>
              <w:t>联合体其中一方为小型、微型企业的，联合协议中约定小型、微型企业的协议合同金额占到联合体协议合同总额</w:t>
            </w:r>
            <w:r w:rsidRPr="00C87D3B">
              <w:rPr>
                <w:rFonts w:hint="eastAsia"/>
                <w:color w:val="000000" w:themeColor="text1"/>
                <w:kern w:val="0"/>
                <w:szCs w:val="21"/>
              </w:rPr>
              <w:t>30%</w:t>
            </w:r>
            <w:r w:rsidRPr="00C87D3B">
              <w:rPr>
                <w:rFonts w:hint="eastAsia"/>
                <w:color w:val="000000" w:themeColor="text1"/>
                <w:kern w:val="0"/>
                <w:szCs w:val="21"/>
              </w:rPr>
              <w:t>以上的，给予联合体</w:t>
            </w:r>
            <w:r w:rsidRPr="00C87D3B">
              <w:rPr>
                <w:rFonts w:hint="eastAsia"/>
                <w:color w:val="000000" w:themeColor="text1"/>
                <w:kern w:val="0"/>
                <w:szCs w:val="21"/>
              </w:rPr>
              <w:t xml:space="preserve">    (2-3%)</w:t>
            </w:r>
            <w:r w:rsidRPr="00C87D3B">
              <w:rPr>
                <w:rFonts w:hint="eastAsia"/>
                <w:color w:val="000000" w:themeColor="text1"/>
                <w:kern w:val="0"/>
                <w:szCs w:val="21"/>
              </w:rPr>
              <w:t>的价格扣除，须同时提供联合体协议约定（包含小型、微型企业的协议合同份额）。</w:t>
            </w:r>
          </w:p>
          <w:p w:rsidR="00C62A63" w:rsidRDefault="00C87D3B" w:rsidP="00C62A63">
            <w:pPr>
              <w:snapToGrid w:val="0"/>
              <w:spacing w:line="460" w:lineRule="exact"/>
              <w:rPr>
                <w:color w:val="000000" w:themeColor="text1"/>
                <w:kern w:val="0"/>
                <w:szCs w:val="21"/>
              </w:rPr>
            </w:pPr>
            <w:r w:rsidRPr="00C87D3B">
              <w:rPr>
                <w:rFonts w:hint="eastAsia"/>
                <w:color w:val="000000" w:themeColor="text1"/>
                <w:kern w:val="0"/>
                <w:szCs w:val="21"/>
              </w:rPr>
              <w:t>2</w:t>
            </w:r>
            <w:r w:rsidRPr="00C87D3B">
              <w:rPr>
                <w:rFonts w:hint="eastAsia"/>
                <w:color w:val="000000" w:themeColor="text1"/>
                <w:kern w:val="0"/>
                <w:szCs w:val="21"/>
              </w:rPr>
              <w:t>、根据财库</w:t>
            </w:r>
            <w:r w:rsidRPr="00C87D3B">
              <w:rPr>
                <w:rFonts w:hint="eastAsia"/>
                <w:color w:val="000000" w:themeColor="text1"/>
                <w:kern w:val="0"/>
                <w:szCs w:val="21"/>
              </w:rPr>
              <w:t>[2017]141</w:t>
            </w:r>
            <w:r w:rsidRPr="00C87D3B">
              <w:rPr>
                <w:rFonts w:hint="eastAsia"/>
                <w:color w:val="000000" w:themeColor="text1"/>
                <w:kern w:val="0"/>
                <w:szCs w:val="21"/>
              </w:rPr>
              <w:t>号的相关规定，在政府采购活动中，残疾人福利性单位视同小型、微型企业，享受评审中价格扣除政策。属于享受政府采购支持政策的残疾人福利性单位，应满足财库</w:t>
            </w:r>
            <w:r w:rsidRPr="00C87D3B">
              <w:rPr>
                <w:rFonts w:hint="eastAsia"/>
                <w:color w:val="000000" w:themeColor="text1"/>
                <w:kern w:val="0"/>
                <w:szCs w:val="21"/>
              </w:rPr>
              <w:t>[2017]141</w:t>
            </w:r>
            <w:r w:rsidRPr="00C87D3B">
              <w:rPr>
                <w:rFonts w:hint="eastAsia"/>
                <w:color w:val="000000" w:themeColor="text1"/>
                <w:kern w:val="0"/>
                <w:szCs w:val="21"/>
              </w:rPr>
              <w:t>号文件第一条的规定，并在投标文件中提供残疾人福利性单位声明函（见附件）。</w:t>
            </w:r>
          </w:p>
          <w:p w:rsidR="00C87D3B" w:rsidRPr="00C87D3B" w:rsidRDefault="00C87D3B" w:rsidP="00C62A63">
            <w:pPr>
              <w:snapToGrid w:val="0"/>
              <w:spacing w:line="460" w:lineRule="exact"/>
              <w:rPr>
                <w:color w:val="000000" w:themeColor="text1"/>
                <w:kern w:val="0"/>
                <w:szCs w:val="21"/>
              </w:rPr>
            </w:pPr>
            <w:r w:rsidRPr="00C87D3B">
              <w:rPr>
                <w:rFonts w:hint="eastAsia"/>
                <w:color w:val="000000" w:themeColor="text1"/>
                <w:kern w:val="0"/>
                <w:szCs w:val="21"/>
              </w:rPr>
              <w:t>3.</w:t>
            </w:r>
            <w:r w:rsidRPr="00C87D3B">
              <w:rPr>
                <w:rFonts w:hint="eastAsia"/>
                <w:color w:val="000000" w:themeColor="text1"/>
                <w:kern w:val="0"/>
                <w:szCs w:val="21"/>
              </w:rPr>
              <w:t>根据财库</w:t>
            </w:r>
            <w:r w:rsidRPr="00C87D3B">
              <w:rPr>
                <w:rFonts w:hint="eastAsia"/>
                <w:color w:val="000000" w:themeColor="text1"/>
                <w:kern w:val="0"/>
                <w:szCs w:val="21"/>
              </w:rPr>
              <w:t>[2014]68</w:t>
            </w:r>
            <w:r w:rsidRPr="00C87D3B">
              <w:rPr>
                <w:rFonts w:hint="eastAsia"/>
                <w:color w:val="000000" w:themeColor="text1"/>
                <w:kern w:val="0"/>
                <w:szCs w:val="21"/>
              </w:rPr>
              <w:t>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476E2C" w:rsidRPr="00C87D3B" w:rsidRDefault="00C87D3B" w:rsidP="0096235C">
            <w:pPr>
              <w:spacing w:line="360" w:lineRule="auto"/>
              <w:ind w:rightChars="188" w:right="395"/>
              <w:rPr>
                <w:color w:val="000000" w:themeColor="text1"/>
                <w:kern w:val="0"/>
                <w:szCs w:val="21"/>
              </w:rPr>
            </w:pPr>
            <w:r>
              <w:rPr>
                <w:rFonts w:hint="eastAsia"/>
                <w:color w:val="000000" w:themeColor="text1"/>
                <w:kern w:val="0"/>
                <w:szCs w:val="21"/>
              </w:rPr>
              <w:t xml:space="preserve">      </w:t>
            </w:r>
            <w:r w:rsidRPr="00C87D3B">
              <w:rPr>
                <w:rFonts w:hint="eastAsia"/>
                <w:b/>
                <w:color w:val="000000" w:themeColor="text1"/>
                <w:kern w:val="0"/>
                <w:szCs w:val="21"/>
              </w:rPr>
              <w:t xml:space="preserve">   (</w:t>
            </w:r>
            <w:r w:rsidRPr="00C87D3B">
              <w:rPr>
                <w:rFonts w:hint="eastAsia"/>
                <w:b/>
                <w:color w:val="000000" w:themeColor="text1"/>
                <w:kern w:val="0"/>
                <w:szCs w:val="21"/>
              </w:rPr>
              <w:t>注：未提供以上材料的，均不给予价格扣除）</w:t>
            </w:r>
            <w:r w:rsidRPr="00C87D3B">
              <w:rPr>
                <w:rFonts w:hint="eastAsia"/>
                <w:color w:val="000000" w:themeColor="text1"/>
                <w:kern w:val="0"/>
                <w:szCs w:val="21"/>
              </w:rPr>
              <w:t>。</w:t>
            </w:r>
          </w:p>
        </w:tc>
      </w:tr>
      <w:tr w:rsidR="00476E2C" w:rsidRPr="00F056E0" w:rsidTr="0096235C">
        <w:tc>
          <w:tcPr>
            <w:tcW w:w="1418"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技术分</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color w:val="000000" w:themeColor="text1"/>
                <w:szCs w:val="21"/>
              </w:rPr>
              <w:t>40</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C85F10">
            <w:pPr>
              <w:spacing w:line="288" w:lineRule="auto"/>
              <w:rPr>
                <w:color w:val="000000" w:themeColor="text1"/>
                <w:szCs w:val="21"/>
              </w:rPr>
            </w:pPr>
            <w:r w:rsidRPr="00F056E0">
              <w:rPr>
                <w:rFonts w:hint="eastAsia"/>
                <w:color w:val="000000" w:themeColor="text1"/>
                <w:szCs w:val="21"/>
              </w:rPr>
              <w:t>方案设计完整性、先进性、稳定性、可扩性</w:t>
            </w:r>
            <w:r w:rsidRPr="00F056E0">
              <w:rPr>
                <w:rFonts w:hint="eastAsia"/>
                <w:i/>
                <w:color w:val="000000" w:themeColor="text1"/>
                <w:szCs w:val="21"/>
              </w:rPr>
              <w:t>。</w:t>
            </w:r>
            <w:r w:rsidRPr="00F056E0">
              <w:rPr>
                <w:rFonts w:ascii="宋体" w:hAnsi="宋体" w:hint="eastAsia"/>
                <w:color w:val="000000" w:themeColor="text1"/>
                <w:spacing w:val="-6"/>
                <w:szCs w:val="21"/>
              </w:rPr>
              <w:t>不符合（负偏离）技术要求中标注“</w:t>
            </w:r>
            <w:r w:rsidRPr="00F056E0">
              <w:rPr>
                <w:rFonts w:ascii="宋体" w:hAnsi="宋体"/>
                <w:color w:val="000000" w:themeColor="text1"/>
                <w:spacing w:val="-6"/>
                <w:szCs w:val="21"/>
              </w:rPr>
              <w:t>▲</w:t>
            </w:r>
            <w:r w:rsidRPr="00F056E0">
              <w:rPr>
                <w:rFonts w:ascii="宋体" w:hAnsi="宋体" w:hint="eastAsia"/>
                <w:color w:val="000000" w:themeColor="text1"/>
                <w:spacing w:val="-6"/>
                <w:szCs w:val="21"/>
              </w:rPr>
              <w:t>”条款的投标无效；</w:t>
            </w:r>
            <w:r w:rsidR="00C85F10">
              <w:rPr>
                <w:rFonts w:ascii="宋体" w:hAnsi="宋体" w:hint="eastAsia"/>
                <w:color w:val="000000" w:themeColor="text1"/>
                <w:spacing w:val="-6"/>
                <w:szCs w:val="21"/>
              </w:rPr>
              <w:t>投标方案中重要设备、参数</w:t>
            </w:r>
            <w:r w:rsidRPr="00F056E0">
              <w:rPr>
                <w:rFonts w:ascii="宋体" w:hAnsi="宋体"/>
                <w:color w:val="000000" w:themeColor="text1"/>
                <w:spacing w:val="-6"/>
                <w:szCs w:val="21"/>
              </w:rPr>
              <w:t>满足招标文件</w:t>
            </w:r>
            <w:r w:rsidR="00C85F10">
              <w:rPr>
                <w:rFonts w:ascii="宋体" w:hAnsi="宋体" w:hint="eastAsia"/>
                <w:color w:val="000000" w:themeColor="text1"/>
                <w:spacing w:val="-6"/>
                <w:szCs w:val="21"/>
              </w:rPr>
              <w:t>基本</w:t>
            </w:r>
            <w:r w:rsidRPr="00F056E0">
              <w:rPr>
                <w:rFonts w:ascii="宋体" w:hAnsi="宋体"/>
                <w:color w:val="000000" w:themeColor="text1"/>
                <w:spacing w:val="-6"/>
                <w:szCs w:val="21"/>
              </w:rPr>
              <w:t>的功能</w:t>
            </w:r>
            <w:r w:rsidRPr="00F056E0">
              <w:rPr>
                <w:rFonts w:ascii="宋体" w:hAnsi="宋体" w:hint="eastAsia"/>
                <w:color w:val="000000" w:themeColor="text1"/>
                <w:spacing w:val="-6"/>
                <w:szCs w:val="21"/>
              </w:rPr>
              <w:t>、</w:t>
            </w:r>
            <w:r w:rsidRPr="00F056E0">
              <w:rPr>
                <w:rFonts w:ascii="宋体" w:hAnsi="宋体"/>
                <w:color w:val="000000" w:themeColor="text1"/>
                <w:spacing w:val="-6"/>
                <w:szCs w:val="21"/>
              </w:rPr>
              <w:t>技术指标要求，</w:t>
            </w:r>
            <w:r w:rsidR="00C85F10">
              <w:rPr>
                <w:rFonts w:ascii="宋体" w:hAnsi="宋体" w:hint="eastAsia"/>
                <w:color w:val="000000" w:themeColor="text1"/>
                <w:spacing w:val="-6"/>
                <w:szCs w:val="21"/>
              </w:rPr>
              <w:t>但存在非</w:t>
            </w:r>
            <w:r w:rsidR="00C85F10" w:rsidRPr="00F056E0">
              <w:rPr>
                <w:rFonts w:ascii="宋体" w:hAnsi="宋体" w:hint="eastAsia"/>
                <w:color w:val="000000" w:themeColor="text1"/>
                <w:spacing w:val="-6"/>
                <w:szCs w:val="21"/>
              </w:rPr>
              <w:t>“</w:t>
            </w:r>
            <w:r w:rsidR="00C85F10" w:rsidRPr="00F056E0">
              <w:rPr>
                <w:rFonts w:ascii="宋体" w:hAnsi="宋体"/>
                <w:color w:val="000000" w:themeColor="text1"/>
                <w:spacing w:val="-6"/>
                <w:szCs w:val="21"/>
              </w:rPr>
              <w:t>▲</w:t>
            </w:r>
            <w:r w:rsidR="00C85F10" w:rsidRPr="00F056E0">
              <w:rPr>
                <w:rFonts w:ascii="宋体" w:hAnsi="宋体" w:hint="eastAsia"/>
                <w:color w:val="000000" w:themeColor="text1"/>
                <w:spacing w:val="-6"/>
                <w:szCs w:val="21"/>
              </w:rPr>
              <w:t>”条款</w:t>
            </w:r>
            <w:r w:rsidRPr="00F056E0">
              <w:rPr>
                <w:rFonts w:ascii="宋体" w:hAnsi="宋体" w:hint="eastAsia"/>
                <w:color w:val="000000" w:themeColor="text1"/>
                <w:spacing w:val="-6"/>
                <w:szCs w:val="21"/>
              </w:rPr>
              <w:t>功能、</w:t>
            </w:r>
            <w:r w:rsidRPr="00F056E0">
              <w:rPr>
                <w:rFonts w:hint="eastAsia"/>
                <w:color w:val="000000" w:themeColor="text1"/>
                <w:szCs w:val="21"/>
              </w:rPr>
              <w:t>技术指标负偏离的，</w:t>
            </w:r>
            <w:r w:rsidR="00C85F10">
              <w:rPr>
                <w:rFonts w:hint="eastAsia"/>
                <w:color w:val="000000" w:themeColor="text1"/>
                <w:szCs w:val="21"/>
              </w:rPr>
              <w:t>得</w:t>
            </w:r>
            <w:r w:rsidR="00C85F10">
              <w:rPr>
                <w:rFonts w:hint="eastAsia"/>
                <w:color w:val="000000" w:themeColor="text1"/>
                <w:szCs w:val="21"/>
              </w:rPr>
              <w:t>10-20</w:t>
            </w:r>
            <w:r w:rsidRPr="00F056E0">
              <w:rPr>
                <w:rFonts w:hint="eastAsia"/>
                <w:color w:val="000000" w:themeColor="text1"/>
                <w:szCs w:val="21"/>
              </w:rPr>
              <w:t>分。</w:t>
            </w:r>
            <w:r w:rsidR="00C85F10">
              <w:rPr>
                <w:rFonts w:ascii="宋体" w:hAnsi="宋体" w:hint="eastAsia"/>
                <w:color w:val="000000" w:themeColor="text1"/>
                <w:spacing w:val="-6"/>
                <w:szCs w:val="21"/>
              </w:rPr>
              <w:t>投标方案中设备、参数全部满足招标文件要求的，得20-30分。投标方案中设备、参数优于招标文件要求的，得30-40分。</w:t>
            </w:r>
          </w:p>
        </w:tc>
      </w:tr>
      <w:tr w:rsidR="003E2A2A" w:rsidRPr="00F056E0" w:rsidTr="0096235C">
        <w:tc>
          <w:tcPr>
            <w:tcW w:w="1418" w:type="dxa"/>
            <w:vMerge w:val="restart"/>
            <w:tcBorders>
              <w:top w:val="single" w:sz="4" w:space="0" w:color="auto"/>
              <w:left w:val="single" w:sz="4" w:space="0" w:color="auto"/>
              <w:right w:val="single" w:sz="4" w:space="0" w:color="auto"/>
            </w:tcBorders>
            <w:vAlign w:val="center"/>
          </w:tcPr>
          <w:p w:rsidR="003E2A2A" w:rsidRPr="00F056E0" w:rsidRDefault="003E2A2A" w:rsidP="0096235C">
            <w:pPr>
              <w:ind w:rightChars="188" w:right="395"/>
              <w:jc w:val="center"/>
              <w:rPr>
                <w:color w:val="000000" w:themeColor="text1"/>
                <w:szCs w:val="21"/>
              </w:rPr>
            </w:pPr>
            <w:r w:rsidRPr="00F056E0">
              <w:rPr>
                <w:rFonts w:hint="eastAsia"/>
                <w:color w:val="000000" w:themeColor="text1"/>
                <w:szCs w:val="21"/>
              </w:rPr>
              <w:t>商务分</w:t>
            </w:r>
          </w:p>
          <w:p w:rsidR="003E2A2A" w:rsidRPr="00F056E0" w:rsidRDefault="003E2A2A"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11</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1</w:t>
            </w:r>
            <w:r w:rsidRPr="00F056E0">
              <w:rPr>
                <w:rFonts w:hint="eastAsia"/>
                <w:color w:val="000000" w:themeColor="text1"/>
                <w:szCs w:val="21"/>
              </w:rPr>
              <w:t>、质保期（</w:t>
            </w:r>
            <w:r w:rsidRPr="00F056E0">
              <w:rPr>
                <w:rFonts w:hint="eastAsia"/>
                <w:color w:val="000000" w:themeColor="text1"/>
                <w:szCs w:val="21"/>
              </w:rPr>
              <w:t>3</w:t>
            </w:r>
            <w:r w:rsidRPr="00F056E0">
              <w:rPr>
                <w:rFonts w:hint="eastAsia"/>
                <w:color w:val="000000" w:themeColor="text1"/>
                <w:szCs w:val="21"/>
              </w:rPr>
              <w:t>分）：质保期满足招标文件要求的得</w:t>
            </w:r>
            <w:r w:rsidRPr="00F056E0">
              <w:rPr>
                <w:rFonts w:hint="eastAsia"/>
                <w:color w:val="000000" w:themeColor="text1"/>
                <w:szCs w:val="21"/>
              </w:rPr>
              <w:t>1</w:t>
            </w:r>
            <w:r w:rsidRPr="00F056E0">
              <w:rPr>
                <w:rFonts w:hint="eastAsia"/>
                <w:color w:val="000000" w:themeColor="text1"/>
                <w:szCs w:val="21"/>
              </w:rPr>
              <w:t>分，每增加一年加</w:t>
            </w:r>
            <w:r w:rsidRPr="00F056E0">
              <w:rPr>
                <w:color w:val="000000" w:themeColor="text1"/>
                <w:szCs w:val="21"/>
              </w:rPr>
              <w:t>1</w:t>
            </w:r>
            <w:r w:rsidRPr="00F056E0">
              <w:rPr>
                <w:rFonts w:hint="eastAsia"/>
                <w:color w:val="000000" w:themeColor="text1"/>
                <w:szCs w:val="21"/>
              </w:rPr>
              <w:t>分，最多加</w:t>
            </w:r>
            <w:r w:rsidRPr="00F056E0">
              <w:rPr>
                <w:color w:val="000000" w:themeColor="text1"/>
                <w:szCs w:val="21"/>
              </w:rPr>
              <w:t>2</w:t>
            </w:r>
            <w:r w:rsidRPr="00F056E0">
              <w:rPr>
                <w:rFonts w:hint="eastAsia"/>
                <w:color w:val="000000" w:themeColor="text1"/>
                <w:szCs w:val="21"/>
              </w:rPr>
              <w:t>分，延长时间不足一年的不计入加分。</w:t>
            </w:r>
            <w:r w:rsidRPr="00F056E0">
              <w:rPr>
                <w:rFonts w:hint="eastAsia"/>
                <w:color w:val="000000" w:themeColor="text1"/>
                <w:szCs w:val="21"/>
              </w:rPr>
              <w:t xml:space="preserve"> </w:t>
            </w:r>
          </w:p>
        </w:tc>
      </w:tr>
      <w:tr w:rsidR="003E2A2A" w:rsidRPr="00F056E0" w:rsidTr="0096235C">
        <w:tc>
          <w:tcPr>
            <w:tcW w:w="1418" w:type="dxa"/>
            <w:vMerge/>
            <w:tcBorders>
              <w:left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2</w:t>
            </w:r>
            <w:r w:rsidRPr="00F056E0">
              <w:rPr>
                <w:rFonts w:hint="eastAsia"/>
                <w:color w:val="000000" w:themeColor="text1"/>
                <w:szCs w:val="21"/>
              </w:rPr>
              <w:t>、售后服务优惠承诺（</w:t>
            </w:r>
            <w:r>
              <w:rPr>
                <w:rFonts w:hint="eastAsia"/>
                <w:color w:val="000000" w:themeColor="text1"/>
                <w:szCs w:val="21"/>
              </w:rPr>
              <w:t>0-</w:t>
            </w:r>
            <w:r w:rsidRPr="00F056E0">
              <w:rPr>
                <w:rFonts w:hint="eastAsia"/>
                <w:color w:val="000000" w:themeColor="text1"/>
                <w:szCs w:val="21"/>
              </w:rPr>
              <w:t>2</w:t>
            </w:r>
            <w:r w:rsidRPr="00F056E0">
              <w:rPr>
                <w:rFonts w:hint="eastAsia"/>
                <w:color w:val="000000" w:themeColor="text1"/>
                <w:szCs w:val="21"/>
              </w:rPr>
              <w:t>分）：售后服务方案全面周到且优惠幅度大的得</w:t>
            </w:r>
            <w:r w:rsidRPr="00F056E0">
              <w:rPr>
                <w:rFonts w:hint="eastAsia"/>
                <w:color w:val="000000" w:themeColor="text1"/>
                <w:szCs w:val="21"/>
              </w:rPr>
              <w:t>1-2</w:t>
            </w:r>
            <w:r w:rsidRPr="00F056E0">
              <w:rPr>
                <w:rFonts w:hint="eastAsia"/>
                <w:color w:val="000000" w:themeColor="text1"/>
                <w:szCs w:val="21"/>
              </w:rPr>
              <w:t>分，</w:t>
            </w:r>
            <w:r w:rsidRPr="00F056E0">
              <w:rPr>
                <w:rFonts w:hint="eastAsia"/>
                <w:color w:val="000000" w:themeColor="text1"/>
                <w:szCs w:val="21"/>
              </w:rPr>
              <w:lastRenderedPageBreak/>
              <w:t>有优惠但不明显的得</w:t>
            </w:r>
            <w:r w:rsidRPr="00F056E0">
              <w:rPr>
                <w:rFonts w:hint="eastAsia"/>
                <w:color w:val="000000" w:themeColor="text1"/>
                <w:szCs w:val="21"/>
              </w:rPr>
              <w:t>0-1</w:t>
            </w:r>
            <w:r w:rsidRPr="00F056E0">
              <w:rPr>
                <w:rFonts w:hint="eastAsia"/>
                <w:color w:val="000000" w:themeColor="text1"/>
                <w:szCs w:val="21"/>
              </w:rPr>
              <w:t>分，除招标文件规定内容外无其他优惠承诺的不得分。</w:t>
            </w:r>
          </w:p>
        </w:tc>
      </w:tr>
      <w:tr w:rsidR="003E2A2A" w:rsidRPr="00F056E0" w:rsidTr="0096235C">
        <w:tc>
          <w:tcPr>
            <w:tcW w:w="1418" w:type="dxa"/>
            <w:vMerge/>
            <w:tcBorders>
              <w:left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rFonts w:hint="eastAsia"/>
                <w:color w:val="000000" w:themeColor="text1"/>
                <w:szCs w:val="21"/>
              </w:rPr>
              <w:t>3</w:t>
            </w:r>
            <w:r w:rsidRPr="00F056E0">
              <w:rPr>
                <w:rFonts w:hint="eastAsia"/>
                <w:color w:val="000000" w:themeColor="text1"/>
                <w:szCs w:val="21"/>
              </w:rPr>
              <w:t>、技术服务和培训（</w:t>
            </w:r>
            <w:r>
              <w:rPr>
                <w:rFonts w:hint="eastAsia"/>
                <w:color w:val="000000" w:themeColor="text1"/>
                <w:szCs w:val="21"/>
              </w:rPr>
              <w:t>0-</w:t>
            </w:r>
            <w:r w:rsidRPr="00F056E0">
              <w:rPr>
                <w:rFonts w:hint="eastAsia"/>
                <w:color w:val="000000" w:themeColor="text1"/>
                <w:szCs w:val="21"/>
              </w:rPr>
              <w:t>2</w:t>
            </w:r>
            <w:r w:rsidRPr="00F056E0">
              <w:rPr>
                <w:rFonts w:hint="eastAsia"/>
                <w:color w:val="000000" w:themeColor="text1"/>
                <w:szCs w:val="21"/>
              </w:rPr>
              <w:t>分）：</w:t>
            </w:r>
            <w:r>
              <w:rPr>
                <w:rFonts w:hint="eastAsia"/>
                <w:color w:val="000000" w:themeColor="text1"/>
                <w:szCs w:val="21"/>
              </w:rPr>
              <w:t>根据</w:t>
            </w:r>
            <w:r w:rsidRPr="00F056E0">
              <w:rPr>
                <w:rFonts w:hint="eastAsia"/>
                <w:color w:val="000000" w:themeColor="text1"/>
                <w:szCs w:val="21"/>
              </w:rPr>
              <w:t>投标人专业技术服务力量，培训计划内容等</w:t>
            </w:r>
            <w:r>
              <w:rPr>
                <w:rFonts w:hint="eastAsia"/>
                <w:color w:val="000000" w:themeColor="text1"/>
                <w:szCs w:val="21"/>
              </w:rPr>
              <w:t>评分。</w:t>
            </w:r>
          </w:p>
        </w:tc>
      </w:tr>
      <w:tr w:rsidR="003E2A2A" w:rsidRPr="00F056E0" w:rsidTr="0096235C">
        <w:tc>
          <w:tcPr>
            <w:tcW w:w="1418" w:type="dxa"/>
            <w:vMerge/>
            <w:tcBorders>
              <w:left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rFonts w:hint="eastAsia"/>
                <w:color w:val="000000" w:themeColor="text1"/>
                <w:szCs w:val="21"/>
              </w:rPr>
              <w:t>4</w:t>
            </w:r>
            <w:r w:rsidRPr="00F056E0">
              <w:rPr>
                <w:rFonts w:hint="eastAsia"/>
                <w:color w:val="000000" w:themeColor="text1"/>
                <w:szCs w:val="21"/>
              </w:rPr>
              <w:t>、配件及耗材优惠情况（</w:t>
            </w:r>
            <w:r w:rsidRPr="00F056E0">
              <w:rPr>
                <w:rFonts w:hint="eastAsia"/>
                <w:color w:val="000000" w:themeColor="text1"/>
                <w:szCs w:val="21"/>
              </w:rPr>
              <w:t>2</w:t>
            </w:r>
            <w:r w:rsidRPr="00F056E0">
              <w:rPr>
                <w:rFonts w:hint="eastAsia"/>
                <w:color w:val="000000" w:themeColor="text1"/>
                <w:szCs w:val="21"/>
              </w:rPr>
              <w:t>分）：优惠力度大的得</w:t>
            </w:r>
            <w:r w:rsidRPr="00F056E0">
              <w:rPr>
                <w:rFonts w:hint="eastAsia"/>
                <w:color w:val="000000" w:themeColor="text1"/>
                <w:szCs w:val="21"/>
              </w:rPr>
              <w:t>1-2</w:t>
            </w:r>
            <w:r w:rsidRPr="00F056E0">
              <w:rPr>
                <w:rFonts w:hint="eastAsia"/>
                <w:color w:val="000000" w:themeColor="text1"/>
                <w:szCs w:val="21"/>
              </w:rPr>
              <w:t>分，一般的得</w:t>
            </w:r>
            <w:r w:rsidRPr="00F056E0">
              <w:rPr>
                <w:rFonts w:hint="eastAsia"/>
                <w:color w:val="000000" w:themeColor="text1"/>
                <w:szCs w:val="21"/>
              </w:rPr>
              <w:t>0-1</w:t>
            </w:r>
            <w:r w:rsidRPr="00F056E0">
              <w:rPr>
                <w:rFonts w:hint="eastAsia"/>
                <w:color w:val="000000" w:themeColor="text1"/>
                <w:szCs w:val="21"/>
              </w:rPr>
              <w:t>分，未提供优惠承诺的得</w:t>
            </w:r>
            <w:r w:rsidRPr="00F056E0">
              <w:rPr>
                <w:rFonts w:hint="eastAsia"/>
                <w:color w:val="000000" w:themeColor="text1"/>
                <w:szCs w:val="21"/>
              </w:rPr>
              <w:t>0</w:t>
            </w:r>
            <w:r w:rsidRPr="00F056E0">
              <w:rPr>
                <w:rFonts w:hint="eastAsia"/>
                <w:color w:val="000000" w:themeColor="text1"/>
                <w:szCs w:val="21"/>
              </w:rPr>
              <w:t>分。（已列入投标报价的除外）</w:t>
            </w:r>
          </w:p>
        </w:tc>
      </w:tr>
      <w:tr w:rsidR="003E2A2A" w:rsidRPr="00F056E0" w:rsidTr="0096235C">
        <w:tc>
          <w:tcPr>
            <w:tcW w:w="1418" w:type="dxa"/>
            <w:vMerge/>
            <w:tcBorders>
              <w:left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rFonts w:hint="eastAsia"/>
                <w:color w:val="000000" w:themeColor="text1"/>
                <w:szCs w:val="21"/>
              </w:rPr>
              <w:t>5</w:t>
            </w:r>
            <w:r w:rsidRPr="00F056E0">
              <w:rPr>
                <w:rFonts w:hint="eastAsia"/>
                <w:color w:val="000000" w:themeColor="text1"/>
                <w:szCs w:val="21"/>
              </w:rPr>
              <w:t>、确保供货的措施与方案（</w:t>
            </w:r>
            <w:r>
              <w:rPr>
                <w:rFonts w:hint="eastAsia"/>
                <w:color w:val="000000" w:themeColor="text1"/>
                <w:szCs w:val="21"/>
              </w:rPr>
              <w:t>0-</w:t>
            </w:r>
            <w:r w:rsidRPr="00F056E0">
              <w:rPr>
                <w:rFonts w:hint="eastAsia"/>
                <w:color w:val="000000" w:themeColor="text1"/>
                <w:szCs w:val="21"/>
              </w:rPr>
              <w:t>1</w:t>
            </w:r>
            <w:r w:rsidRPr="00F056E0">
              <w:rPr>
                <w:rFonts w:hint="eastAsia"/>
                <w:color w:val="000000" w:themeColor="text1"/>
                <w:szCs w:val="21"/>
              </w:rPr>
              <w:t>分）：</w:t>
            </w:r>
            <w:r>
              <w:rPr>
                <w:rFonts w:hint="eastAsia"/>
                <w:color w:val="000000" w:themeColor="text1"/>
                <w:szCs w:val="21"/>
              </w:rPr>
              <w:t>根据</w:t>
            </w:r>
            <w:r w:rsidRPr="00F056E0">
              <w:rPr>
                <w:rFonts w:hint="eastAsia"/>
                <w:color w:val="000000" w:themeColor="text1"/>
                <w:szCs w:val="21"/>
              </w:rPr>
              <w:t>投标人资金安排、时间进度、供货期、保障措施等</w:t>
            </w:r>
            <w:r>
              <w:rPr>
                <w:rFonts w:hint="eastAsia"/>
                <w:color w:val="000000" w:themeColor="text1"/>
                <w:szCs w:val="21"/>
              </w:rPr>
              <w:t>评分</w:t>
            </w:r>
            <w:r w:rsidRPr="00F056E0">
              <w:rPr>
                <w:rFonts w:hint="eastAsia"/>
                <w:color w:val="000000" w:themeColor="text1"/>
                <w:szCs w:val="21"/>
              </w:rPr>
              <w:t>，未提供相关材料的不得分。</w:t>
            </w:r>
          </w:p>
        </w:tc>
      </w:tr>
      <w:tr w:rsidR="003E2A2A" w:rsidRPr="00F056E0" w:rsidTr="0096235C">
        <w:tc>
          <w:tcPr>
            <w:tcW w:w="1418" w:type="dxa"/>
            <w:vMerge/>
            <w:tcBorders>
              <w:left w:val="single" w:sz="4" w:space="0" w:color="auto"/>
              <w:bottom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rFonts w:hint="eastAsia"/>
                <w:color w:val="000000" w:themeColor="text1"/>
                <w:szCs w:val="21"/>
              </w:rPr>
              <w:t>6</w:t>
            </w:r>
            <w:r w:rsidRPr="00F056E0">
              <w:rPr>
                <w:rFonts w:hint="eastAsia"/>
                <w:color w:val="000000" w:themeColor="text1"/>
                <w:szCs w:val="21"/>
              </w:rPr>
              <w:t>、合理化建议和改进措施（</w:t>
            </w:r>
            <w:r>
              <w:rPr>
                <w:rFonts w:hint="eastAsia"/>
                <w:color w:val="000000" w:themeColor="text1"/>
                <w:szCs w:val="21"/>
              </w:rPr>
              <w:t>0-</w:t>
            </w:r>
            <w:r w:rsidRPr="00F056E0">
              <w:rPr>
                <w:rFonts w:hint="eastAsia"/>
                <w:color w:val="000000" w:themeColor="text1"/>
                <w:szCs w:val="21"/>
              </w:rPr>
              <w:t>1</w:t>
            </w:r>
            <w:r w:rsidRPr="00F056E0">
              <w:rPr>
                <w:rFonts w:hint="eastAsia"/>
                <w:color w:val="000000" w:themeColor="text1"/>
                <w:szCs w:val="21"/>
              </w:rPr>
              <w:t>分）。</w:t>
            </w:r>
          </w:p>
        </w:tc>
      </w:tr>
      <w:tr w:rsidR="003E2A2A" w:rsidRPr="00F056E0" w:rsidTr="0096235C">
        <w:tc>
          <w:tcPr>
            <w:tcW w:w="1418" w:type="dxa"/>
            <w:vMerge w:val="restart"/>
            <w:tcBorders>
              <w:top w:val="single" w:sz="4" w:space="0" w:color="auto"/>
              <w:left w:val="single" w:sz="4" w:space="0" w:color="auto"/>
              <w:bottom w:val="single" w:sz="4" w:space="0" w:color="auto"/>
              <w:right w:val="single" w:sz="4" w:space="0" w:color="auto"/>
            </w:tcBorders>
            <w:vAlign w:val="center"/>
          </w:tcPr>
          <w:p w:rsidR="003E2A2A" w:rsidRPr="00F056E0" w:rsidRDefault="003E2A2A" w:rsidP="0096235C">
            <w:pPr>
              <w:ind w:rightChars="188" w:right="395"/>
              <w:jc w:val="center"/>
              <w:rPr>
                <w:color w:val="000000" w:themeColor="text1"/>
                <w:szCs w:val="21"/>
              </w:rPr>
            </w:pPr>
            <w:r w:rsidRPr="00F056E0">
              <w:rPr>
                <w:rFonts w:hint="eastAsia"/>
                <w:color w:val="000000" w:themeColor="text1"/>
                <w:szCs w:val="21"/>
              </w:rPr>
              <w:t>资信及</w:t>
            </w:r>
          </w:p>
          <w:p w:rsidR="003E2A2A" w:rsidRPr="00F056E0" w:rsidRDefault="003E2A2A" w:rsidP="0096235C">
            <w:pPr>
              <w:ind w:rightChars="188" w:right="395"/>
              <w:jc w:val="center"/>
              <w:rPr>
                <w:color w:val="000000" w:themeColor="text1"/>
                <w:szCs w:val="21"/>
              </w:rPr>
            </w:pPr>
            <w:r w:rsidRPr="00F056E0">
              <w:rPr>
                <w:rFonts w:hint="eastAsia"/>
                <w:color w:val="000000" w:themeColor="text1"/>
                <w:szCs w:val="21"/>
              </w:rPr>
              <w:t>其他</w:t>
            </w:r>
          </w:p>
          <w:p w:rsidR="003E2A2A" w:rsidRPr="00F056E0" w:rsidRDefault="003E2A2A"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9</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1</w:t>
            </w:r>
            <w:r w:rsidRPr="00F056E0">
              <w:rPr>
                <w:rFonts w:hint="eastAsia"/>
                <w:color w:val="000000" w:themeColor="text1"/>
                <w:szCs w:val="21"/>
              </w:rPr>
              <w:t>、权威认证（</w:t>
            </w:r>
            <w:r w:rsidRPr="00F056E0">
              <w:rPr>
                <w:color w:val="000000" w:themeColor="text1"/>
                <w:szCs w:val="21"/>
              </w:rPr>
              <w:t>3</w:t>
            </w:r>
            <w:r w:rsidRPr="00F056E0">
              <w:rPr>
                <w:rFonts w:hint="eastAsia"/>
                <w:color w:val="000000" w:themeColor="text1"/>
                <w:szCs w:val="21"/>
              </w:rPr>
              <w:t>分）：投标人通过国际、国内的权威</w:t>
            </w:r>
            <w:r>
              <w:rPr>
                <w:rFonts w:hint="eastAsia"/>
                <w:color w:val="000000" w:themeColor="text1"/>
                <w:szCs w:val="21"/>
              </w:rPr>
              <w:t>认证</w:t>
            </w:r>
            <w:r w:rsidRPr="00F056E0">
              <w:rPr>
                <w:rFonts w:hint="eastAsia"/>
                <w:color w:val="000000" w:themeColor="text1"/>
                <w:szCs w:val="21"/>
              </w:rPr>
              <w:t>机构关于质量管理、环境环保、职业健康等认证并获得相关证书，附相关证书复印件每项得</w:t>
            </w:r>
            <w:r w:rsidRPr="00F056E0">
              <w:rPr>
                <w:color w:val="000000" w:themeColor="text1"/>
                <w:szCs w:val="21"/>
              </w:rPr>
              <w:t>1</w:t>
            </w:r>
            <w:r w:rsidRPr="00F056E0">
              <w:rPr>
                <w:rFonts w:hint="eastAsia"/>
                <w:color w:val="000000" w:themeColor="text1"/>
                <w:szCs w:val="21"/>
              </w:rPr>
              <w:t>分，最高得</w:t>
            </w:r>
            <w:r w:rsidRPr="00F056E0">
              <w:rPr>
                <w:color w:val="000000" w:themeColor="text1"/>
                <w:szCs w:val="21"/>
              </w:rPr>
              <w:t>3</w:t>
            </w:r>
            <w:r w:rsidRPr="00F056E0">
              <w:rPr>
                <w:rFonts w:hint="eastAsia"/>
                <w:color w:val="000000" w:themeColor="text1"/>
                <w:szCs w:val="21"/>
              </w:rPr>
              <w:t>分。</w:t>
            </w:r>
          </w:p>
        </w:tc>
      </w:tr>
      <w:tr w:rsidR="003E2A2A"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2</w:t>
            </w:r>
            <w:r w:rsidRPr="00F056E0">
              <w:rPr>
                <w:rFonts w:hint="eastAsia"/>
                <w:color w:val="000000" w:themeColor="text1"/>
                <w:szCs w:val="21"/>
              </w:rPr>
              <w:t>、</w:t>
            </w:r>
            <w:r>
              <w:rPr>
                <w:rFonts w:hint="eastAsia"/>
                <w:color w:val="000000" w:themeColor="text1"/>
                <w:szCs w:val="21"/>
              </w:rPr>
              <w:t>根据</w:t>
            </w:r>
            <w:r w:rsidRPr="00F056E0">
              <w:rPr>
                <w:rFonts w:hint="eastAsia"/>
                <w:color w:val="000000" w:themeColor="text1"/>
                <w:szCs w:val="21"/>
              </w:rPr>
              <w:t>投标人及其投标产品的资质信誉，知名度，人员配备，经营状况的、产品认证等</w:t>
            </w:r>
            <w:r>
              <w:rPr>
                <w:rFonts w:hint="eastAsia"/>
                <w:color w:val="000000" w:themeColor="text1"/>
                <w:szCs w:val="21"/>
              </w:rPr>
              <w:t>评分</w:t>
            </w:r>
            <w:r w:rsidRPr="00F056E0">
              <w:rPr>
                <w:rFonts w:hint="eastAsia"/>
                <w:color w:val="000000" w:themeColor="text1"/>
                <w:szCs w:val="21"/>
              </w:rPr>
              <w:t>（</w:t>
            </w:r>
            <w:r>
              <w:rPr>
                <w:rFonts w:hint="eastAsia"/>
                <w:color w:val="000000" w:themeColor="text1"/>
                <w:szCs w:val="21"/>
              </w:rPr>
              <w:t>0-</w:t>
            </w:r>
            <w:r w:rsidRPr="00F056E0">
              <w:rPr>
                <w:rFonts w:hint="eastAsia"/>
                <w:color w:val="000000" w:themeColor="text1"/>
                <w:szCs w:val="21"/>
              </w:rPr>
              <w:t>2</w:t>
            </w:r>
            <w:r w:rsidRPr="00F056E0">
              <w:rPr>
                <w:rFonts w:hint="eastAsia"/>
                <w:color w:val="000000" w:themeColor="text1"/>
                <w:szCs w:val="21"/>
              </w:rPr>
              <w:t>分）。</w:t>
            </w:r>
          </w:p>
        </w:tc>
      </w:tr>
      <w:tr w:rsidR="003E2A2A"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3</w:t>
            </w:r>
            <w:r w:rsidRPr="00F056E0">
              <w:rPr>
                <w:rFonts w:hint="eastAsia"/>
                <w:color w:val="000000" w:themeColor="text1"/>
                <w:szCs w:val="21"/>
              </w:rPr>
              <w:t>、成功案例（</w:t>
            </w:r>
            <w:r w:rsidRPr="00F056E0">
              <w:rPr>
                <w:rFonts w:hint="eastAsia"/>
                <w:color w:val="000000" w:themeColor="text1"/>
                <w:szCs w:val="21"/>
              </w:rPr>
              <w:t>2</w:t>
            </w:r>
            <w:r w:rsidRPr="00F056E0">
              <w:rPr>
                <w:rFonts w:hint="eastAsia"/>
                <w:color w:val="000000" w:themeColor="text1"/>
                <w:szCs w:val="21"/>
              </w:rPr>
              <w:t>分）：</w:t>
            </w:r>
            <w:r w:rsidRPr="00F056E0">
              <w:rPr>
                <w:rFonts w:hAnsi="宋体" w:hint="eastAsia"/>
                <w:bCs/>
                <w:color w:val="000000" w:themeColor="text1"/>
                <w:spacing w:val="-6"/>
                <w:szCs w:val="21"/>
              </w:rPr>
              <w:t>投标人自</w:t>
            </w:r>
            <w:r w:rsidRPr="00F056E0">
              <w:rPr>
                <w:rFonts w:hAnsi="宋体"/>
                <w:bCs/>
                <w:color w:val="000000" w:themeColor="text1"/>
                <w:spacing w:val="-6"/>
                <w:szCs w:val="21"/>
              </w:rPr>
              <w:t>201</w:t>
            </w:r>
            <w:r>
              <w:rPr>
                <w:rFonts w:hAnsi="宋体" w:hint="eastAsia"/>
                <w:bCs/>
                <w:color w:val="000000" w:themeColor="text1"/>
                <w:spacing w:val="-6"/>
                <w:szCs w:val="21"/>
              </w:rPr>
              <w:t>7</w:t>
            </w:r>
            <w:r w:rsidRPr="00F056E0">
              <w:rPr>
                <w:rFonts w:hAnsi="宋体" w:hint="eastAsia"/>
                <w:bCs/>
                <w:color w:val="000000" w:themeColor="text1"/>
                <w:spacing w:val="-6"/>
                <w:szCs w:val="21"/>
              </w:rPr>
              <w:t>年</w:t>
            </w:r>
            <w:r w:rsidRPr="00F056E0">
              <w:rPr>
                <w:rFonts w:hAnsi="宋体" w:hint="eastAsia"/>
                <w:bCs/>
                <w:color w:val="000000" w:themeColor="text1"/>
                <w:spacing w:val="-6"/>
                <w:szCs w:val="21"/>
              </w:rPr>
              <w:t>1</w:t>
            </w:r>
            <w:r w:rsidRPr="00F056E0">
              <w:rPr>
                <w:rFonts w:hAnsi="宋体" w:hint="eastAsia"/>
                <w:bCs/>
                <w:color w:val="000000" w:themeColor="text1"/>
                <w:spacing w:val="-6"/>
                <w:szCs w:val="21"/>
              </w:rPr>
              <w:t>月</w:t>
            </w:r>
            <w:r w:rsidRPr="00F056E0">
              <w:rPr>
                <w:rFonts w:hAnsi="宋体"/>
                <w:bCs/>
                <w:color w:val="000000" w:themeColor="text1"/>
                <w:spacing w:val="-6"/>
                <w:szCs w:val="21"/>
              </w:rPr>
              <w:t>1</w:t>
            </w:r>
            <w:r w:rsidRPr="00F056E0">
              <w:rPr>
                <w:rFonts w:hAnsi="宋体" w:hint="eastAsia"/>
                <w:bCs/>
                <w:color w:val="000000" w:themeColor="text1"/>
                <w:spacing w:val="-6"/>
                <w:szCs w:val="21"/>
              </w:rPr>
              <w:t>日以来</w:t>
            </w:r>
            <w:r w:rsidRPr="00F056E0">
              <w:rPr>
                <w:rFonts w:hAnsi="宋体" w:hint="eastAsia"/>
                <w:color w:val="000000" w:themeColor="text1"/>
                <w:spacing w:val="-6"/>
                <w:szCs w:val="21"/>
              </w:rPr>
              <w:t>（以合同签订时间为准）</w:t>
            </w:r>
            <w:r w:rsidRPr="00F056E0">
              <w:rPr>
                <w:rFonts w:hAnsi="宋体" w:hint="eastAsia"/>
                <w:bCs/>
                <w:color w:val="000000" w:themeColor="text1"/>
                <w:spacing w:val="-6"/>
                <w:szCs w:val="21"/>
              </w:rPr>
              <w:t>同类项目业绩（以提供的完整合同复印件为准），每提供</w:t>
            </w:r>
            <w:r w:rsidRPr="00F056E0">
              <w:rPr>
                <w:rFonts w:hAnsi="宋体"/>
                <w:bCs/>
                <w:color w:val="000000" w:themeColor="text1"/>
                <w:spacing w:val="-6"/>
                <w:szCs w:val="21"/>
              </w:rPr>
              <w:t>1</w:t>
            </w:r>
            <w:r w:rsidRPr="00F056E0">
              <w:rPr>
                <w:rFonts w:hAnsi="宋体" w:hint="eastAsia"/>
                <w:bCs/>
                <w:color w:val="000000" w:themeColor="text1"/>
                <w:spacing w:val="-6"/>
                <w:szCs w:val="21"/>
              </w:rPr>
              <w:t>份合同业绩得</w:t>
            </w:r>
            <w:r w:rsidRPr="00F056E0">
              <w:rPr>
                <w:rFonts w:hAnsi="宋体"/>
                <w:bCs/>
                <w:color w:val="000000" w:themeColor="text1"/>
                <w:spacing w:val="-6"/>
                <w:szCs w:val="21"/>
              </w:rPr>
              <w:t>1</w:t>
            </w:r>
            <w:r w:rsidRPr="00F056E0">
              <w:rPr>
                <w:rFonts w:hAnsi="宋体" w:hint="eastAsia"/>
                <w:bCs/>
                <w:color w:val="000000" w:themeColor="text1"/>
                <w:spacing w:val="-6"/>
                <w:szCs w:val="21"/>
              </w:rPr>
              <w:t>分，最高得</w:t>
            </w:r>
            <w:r w:rsidRPr="00F056E0">
              <w:rPr>
                <w:rFonts w:hAnsi="宋体" w:hint="eastAsia"/>
                <w:bCs/>
                <w:color w:val="000000" w:themeColor="text1"/>
                <w:spacing w:val="-6"/>
                <w:szCs w:val="21"/>
              </w:rPr>
              <w:t>2</w:t>
            </w:r>
            <w:r w:rsidRPr="00F056E0">
              <w:rPr>
                <w:rFonts w:hAnsi="宋体" w:hint="eastAsia"/>
                <w:bCs/>
                <w:color w:val="000000" w:themeColor="text1"/>
                <w:spacing w:val="-6"/>
                <w:szCs w:val="21"/>
              </w:rPr>
              <w:t>分</w:t>
            </w:r>
            <w:r w:rsidRPr="00F056E0">
              <w:rPr>
                <w:rFonts w:hint="eastAsia"/>
                <w:color w:val="000000" w:themeColor="text1"/>
                <w:szCs w:val="21"/>
              </w:rPr>
              <w:t>。</w:t>
            </w:r>
          </w:p>
        </w:tc>
      </w:tr>
      <w:tr w:rsidR="003E2A2A"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3E2A2A" w:rsidRPr="00F056E0" w:rsidRDefault="003E2A2A" w:rsidP="00615799">
            <w:pPr>
              <w:spacing w:line="360" w:lineRule="auto"/>
              <w:ind w:rightChars="188" w:right="395"/>
              <w:rPr>
                <w:color w:val="000000" w:themeColor="text1"/>
                <w:szCs w:val="21"/>
              </w:rPr>
            </w:pPr>
            <w:r w:rsidRPr="00F056E0">
              <w:rPr>
                <w:color w:val="000000" w:themeColor="text1"/>
                <w:szCs w:val="21"/>
              </w:rPr>
              <w:t>4</w:t>
            </w:r>
            <w:r w:rsidRPr="00F056E0">
              <w:rPr>
                <w:rFonts w:hint="eastAsia"/>
                <w:color w:val="000000" w:themeColor="text1"/>
                <w:szCs w:val="21"/>
              </w:rPr>
              <w:t>、节能环保产品（</w:t>
            </w:r>
            <w:r w:rsidRPr="00F056E0">
              <w:rPr>
                <w:rFonts w:hint="eastAsia"/>
                <w:color w:val="000000" w:themeColor="text1"/>
                <w:szCs w:val="21"/>
              </w:rPr>
              <w:t>1</w:t>
            </w:r>
            <w:r w:rsidRPr="00F056E0">
              <w:rPr>
                <w:rFonts w:hint="eastAsia"/>
                <w:color w:val="000000" w:themeColor="text1"/>
                <w:szCs w:val="21"/>
              </w:rPr>
              <w:t>分）：</w:t>
            </w:r>
            <w:r w:rsidRPr="00F056E0">
              <w:rPr>
                <w:rFonts w:hAnsi="宋体" w:hint="eastAsia"/>
                <w:color w:val="000000" w:themeColor="text1"/>
                <w:spacing w:val="-6"/>
                <w:szCs w:val="21"/>
              </w:rPr>
              <w:t>属于《节能产品政府采购清单》中的投标产品且提供证明材料得</w:t>
            </w:r>
            <w:r w:rsidRPr="00F056E0">
              <w:rPr>
                <w:rFonts w:hAnsi="宋体" w:hint="eastAsia"/>
                <w:color w:val="000000" w:themeColor="text1"/>
                <w:spacing w:val="-6"/>
                <w:szCs w:val="21"/>
              </w:rPr>
              <w:t>0.5</w:t>
            </w:r>
            <w:r w:rsidRPr="00F056E0">
              <w:rPr>
                <w:rFonts w:hAnsi="宋体" w:hint="eastAsia"/>
                <w:color w:val="000000" w:themeColor="text1"/>
                <w:spacing w:val="-6"/>
                <w:szCs w:val="21"/>
              </w:rPr>
              <w:t>分；属于《环保产品政府采购清单》中的投标产品且提供证明材料得</w:t>
            </w:r>
            <w:r w:rsidRPr="00F056E0">
              <w:rPr>
                <w:rFonts w:hAnsi="宋体" w:hint="eastAsia"/>
                <w:color w:val="000000" w:themeColor="text1"/>
                <w:spacing w:val="-6"/>
                <w:szCs w:val="21"/>
              </w:rPr>
              <w:t xml:space="preserve"> 0.5 </w:t>
            </w:r>
            <w:r w:rsidRPr="00F056E0">
              <w:rPr>
                <w:rFonts w:hAnsi="宋体" w:hint="eastAsia"/>
                <w:color w:val="000000" w:themeColor="text1"/>
                <w:spacing w:val="-6"/>
                <w:szCs w:val="21"/>
              </w:rPr>
              <w:t>分；否则得</w:t>
            </w:r>
            <w:r w:rsidRPr="00F056E0">
              <w:rPr>
                <w:rFonts w:hAnsi="宋体" w:hint="eastAsia"/>
                <w:color w:val="000000" w:themeColor="text1"/>
                <w:spacing w:val="-6"/>
                <w:szCs w:val="21"/>
              </w:rPr>
              <w:t xml:space="preserve"> 0 </w:t>
            </w:r>
            <w:r w:rsidRPr="00F056E0">
              <w:rPr>
                <w:rFonts w:hAnsi="宋体" w:hint="eastAsia"/>
                <w:color w:val="000000" w:themeColor="text1"/>
                <w:spacing w:val="-6"/>
                <w:szCs w:val="21"/>
              </w:rPr>
              <w:t>分。</w:t>
            </w:r>
          </w:p>
        </w:tc>
      </w:tr>
      <w:tr w:rsidR="003E2A2A" w:rsidRPr="00F056E0" w:rsidTr="0096235C">
        <w:trPr>
          <w:trHeight w:val="331"/>
        </w:trPr>
        <w:tc>
          <w:tcPr>
            <w:tcW w:w="1418" w:type="dxa"/>
            <w:vMerge/>
            <w:tcBorders>
              <w:top w:val="single" w:sz="4" w:space="0" w:color="auto"/>
              <w:left w:val="single" w:sz="4" w:space="0" w:color="auto"/>
              <w:bottom w:val="single" w:sz="4" w:space="0" w:color="auto"/>
              <w:right w:val="single" w:sz="4" w:space="0" w:color="auto"/>
            </w:tcBorders>
            <w:vAlign w:val="center"/>
          </w:tcPr>
          <w:p w:rsidR="003E2A2A" w:rsidRPr="00F056E0" w:rsidRDefault="003E2A2A"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vAlign w:val="center"/>
          </w:tcPr>
          <w:p w:rsidR="003E2A2A" w:rsidRPr="00F056E0" w:rsidRDefault="003E2A2A" w:rsidP="00615799">
            <w:pPr>
              <w:spacing w:line="360" w:lineRule="auto"/>
              <w:rPr>
                <w:color w:val="000000" w:themeColor="text1"/>
                <w:szCs w:val="21"/>
              </w:rPr>
            </w:pPr>
            <w:r w:rsidRPr="00F056E0">
              <w:rPr>
                <w:color w:val="000000" w:themeColor="text1"/>
                <w:szCs w:val="21"/>
              </w:rPr>
              <w:t>5</w:t>
            </w:r>
            <w:r w:rsidRPr="00F056E0">
              <w:rPr>
                <w:rFonts w:hint="eastAsia"/>
                <w:color w:val="000000" w:themeColor="text1"/>
                <w:szCs w:val="21"/>
              </w:rPr>
              <w:t>、投标文件制作（</w:t>
            </w:r>
            <w:r>
              <w:rPr>
                <w:rFonts w:hint="eastAsia"/>
                <w:color w:val="000000" w:themeColor="text1"/>
                <w:szCs w:val="21"/>
              </w:rPr>
              <w:t>0-</w:t>
            </w:r>
            <w:r w:rsidRPr="00F056E0">
              <w:rPr>
                <w:rFonts w:hint="eastAsia"/>
                <w:color w:val="000000" w:themeColor="text1"/>
                <w:szCs w:val="21"/>
              </w:rPr>
              <w:t>1</w:t>
            </w:r>
            <w:r w:rsidRPr="00F056E0">
              <w:rPr>
                <w:rFonts w:hint="eastAsia"/>
                <w:color w:val="000000" w:themeColor="text1"/>
                <w:szCs w:val="21"/>
              </w:rPr>
              <w:t>分）：</w:t>
            </w:r>
            <w:r>
              <w:rPr>
                <w:rFonts w:ascii="宋体" w:hAnsi="宋体" w:hint="eastAsia"/>
                <w:color w:val="000000" w:themeColor="text1"/>
                <w:szCs w:val="21"/>
              </w:rPr>
              <w:t>根据</w:t>
            </w:r>
            <w:r w:rsidRPr="00F056E0">
              <w:rPr>
                <w:rFonts w:ascii="宋体" w:hAnsi="宋体" w:hint="eastAsia"/>
                <w:color w:val="000000" w:themeColor="text1"/>
                <w:szCs w:val="21"/>
              </w:rPr>
              <w:t>装订、目录、表格</w:t>
            </w:r>
            <w:r>
              <w:rPr>
                <w:rFonts w:ascii="宋体" w:hAnsi="宋体" w:hint="eastAsia"/>
                <w:color w:val="000000" w:themeColor="text1"/>
                <w:szCs w:val="21"/>
              </w:rPr>
              <w:t>、</w:t>
            </w:r>
            <w:r w:rsidRPr="00F056E0">
              <w:rPr>
                <w:rFonts w:ascii="宋体" w:hAnsi="宋体" w:hint="eastAsia"/>
                <w:color w:val="000000" w:themeColor="text1"/>
                <w:szCs w:val="21"/>
              </w:rPr>
              <w:t>响应招标文件要求提供相关资料</w:t>
            </w:r>
            <w:r>
              <w:rPr>
                <w:rFonts w:ascii="宋体" w:hAnsi="宋体" w:hint="eastAsia"/>
                <w:color w:val="000000" w:themeColor="text1"/>
                <w:szCs w:val="21"/>
              </w:rPr>
              <w:t>评分</w:t>
            </w:r>
            <w:r w:rsidRPr="00F056E0">
              <w:rPr>
                <w:rFonts w:ascii="宋体" w:hAnsi="宋体" w:hint="eastAsia"/>
                <w:color w:val="000000" w:themeColor="text1"/>
                <w:szCs w:val="21"/>
              </w:rPr>
              <w:t>。</w:t>
            </w:r>
          </w:p>
        </w:tc>
      </w:tr>
    </w:tbl>
    <w:p w:rsidR="00CB3CA7" w:rsidRDefault="00CB3CA7" w:rsidP="007C5896">
      <w:pPr>
        <w:snapToGrid w:val="0"/>
        <w:ind w:rightChars="188" w:right="395"/>
        <w:outlineLvl w:val="0"/>
        <w:rPr>
          <w:rFonts w:ascii="黑体" w:eastAsia="黑体"/>
          <w:sz w:val="36"/>
          <w:szCs w:val="36"/>
        </w:rPr>
      </w:pPr>
    </w:p>
    <w:p w:rsidR="00CB3CA7" w:rsidRDefault="00CB3CA7" w:rsidP="00822BCA">
      <w:pPr>
        <w:snapToGrid w:val="0"/>
        <w:ind w:rightChars="188" w:right="395"/>
        <w:jc w:val="center"/>
        <w:outlineLvl w:val="0"/>
        <w:rPr>
          <w:rFonts w:ascii="黑体" w:eastAsia="黑体"/>
          <w:sz w:val="36"/>
          <w:szCs w:val="36"/>
        </w:rPr>
      </w:pPr>
    </w:p>
    <w:p w:rsidR="00787B44" w:rsidRPr="00003F35" w:rsidRDefault="00787B44" w:rsidP="00822BCA">
      <w:pPr>
        <w:snapToGrid w:val="0"/>
        <w:ind w:rightChars="188" w:right="395"/>
        <w:jc w:val="center"/>
        <w:outlineLvl w:val="0"/>
        <w:rPr>
          <w:rFonts w:ascii="黑体" w:eastAsia="黑体"/>
          <w:sz w:val="36"/>
          <w:szCs w:val="36"/>
        </w:rPr>
      </w:pPr>
    </w:p>
    <w:p w:rsidR="00E85988" w:rsidRDefault="00E85988" w:rsidP="00822BCA">
      <w:pPr>
        <w:snapToGrid w:val="0"/>
        <w:ind w:rightChars="188" w:right="395"/>
        <w:jc w:val="center"/>
        <w:outlineLvl w:val="0"/>
        <w:rPr>
          <w:rFonts w:ascii="宋体" w:hAnsi="宋体" w:cs="宋体"/>
          <w:kern w:val="0"/>
          <w:sz w:val="36"/>
          <w:szCs w:val="36"/>
        </w:rPr>
      </w:pPr>
      <w:r>
        <w:rPr>
          <w:rFonts w:ascii="黑体" w:eastAsia="黑体" w:hint="eastAsia"/>
          <w:sz w:val="36"/>
          <w:szCs w:val="36"/>
        </w:rPr>
        <w:t>第五章  采购合同主要条款</w:t>
      </w:r>
    </w:p>
    <w:p w:rsidR="00E85988" w:rsidRDefault="00E85988" w:rsidP="00550927">
      <w:pPr>
        <w:snapToGrid w:val="0"/>
        <w:spacing w:beforeLines="150" w:afterLines="100"/>
        <w:ind w:rightChars="188" w:right="395"/>
        <w:jc w:val="center"/>
        <w:outlineLvl w:val="0"/>
        <w:rPr>
          <w:rFonts w:ascii="黑体" w:eastAsia="黑体"/>
          <w:sz w:val="36"/>
          <w:szCs w:val="36"/>
        </w:rPr>
      </w:pPr>
      <w:r>
        <w:rPr>
          <w:rFonts w:ascii="黑体" w:eastAsia="黑体" w:hint="eastAsia"/>
          <w:sz w:val="36"/>
          <w:szCs w:val="36"/>
        </w:rPr>
        <w:t>浙江工业大学采购合同</w:t>
      </w:r>
    </w:p>
    <w:p w:rsidR="00E85988" w:rsidRDefault="00E85988" w:rsidP="00BC4E7F">
      <w:pPr>
        <w:pStyle w:val="aa"/>
        <w:snapToGrid w:val="0"/>
        <w:spacing w:before="156" w:after="156" w:line="360" w:lineRule="auto"/>
        <w:ind w:leftChars="-257" w:rightChars="188" w:right="395" w:hangingChars="192" w:hanging="540"/>
        <w:jc w:val="center"/>
        <w:rPr>
          <w:rFonts w:ascii="黑体" w:eastAsia="黑体"/>
          <w:b/>
          <w:sz w:val="28"/>
          <w:szCs w:val="28"/>
        </w:rPr>
      </w:pPr>
      <w:r>
        <w:rPr>
          <w:rFonts w:ascii="黑体" w:eastAsia="黑体" w:hint="eastAsia"/>
          <w:b/>
          <w:sz w:val="28"/>
          <w:szCs w:val="28"/>
        </w:rPr>
        <w:t>（本合同为合同样稿，最终稿由甲乙丙三方协商后确定）</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E85988" w:rsidRDefault="00E85988" w:rsidP="00822BCA">
      <w:pPr>
        <w:spacing w:line="360" w:lineRule="auto"/>
        <w:ind w:rightChars="188" w:right="395"/>
        <w:rPr>
          <w:rFonts w:ascii="黑体" w:eastAsia="黑体"/>
          <w:b/>
          <w:sz w:val="28"/>
          <w:szCs w:val="28"/>
        </w:rPr>
      </w:pP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927306">
        <w:rPr>
          <w:rFonts w:eastAsia="黑体" w:hint="eastAsia"/>
          <w:b/>
          <w:sz w:val="28"/>
          <w:szCs w:val="28"/>
        </w:rPr>
        <w:t>8</w:t>
      </w:r>
      <w:r w:rsidR="008C10D6">
        <w:rPr>
          <w:rFonts w:eastAsia="黑体" w:hint="eastAsia"/>
          <w:b/>
          <w:sz w:val="28"/>
          <w:szCs w:val="28"/>
        </w:rPr>
        <w:t>6</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color w:val="000000"/>
        </w:rPr>
        <w:t>招标项</w:t>
      </w:r>
      <w:r w:rsidRPr="00822BCA">
        <w:rPr>
          <w:rFonts w:hAnsi="宋体"/>
          <w:color w:val="000000"/>
        </w:rPr>
        <w:t xml:space="preserve">目名称：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lastRenderedPageBreak/>
        <w:t>甲方</w:t>
      </w:r>
      <w:r w:rsidRPr="00822BCA">
        <w:rPr>
          <w:rFonts w:hAnsi="宋体"/>
          <w:color w:val="000000"/>
        </w:rPr>
        <w:t>（</w:t>
      </w:r>
      <w:r w:rsidR="003A55E9">
        <w:rPr>
          <w:rFonts w:hAnsi="宋体" w:hint="eastAsia"/>
          <w:color w:val="000000"/>
        </w:rPr>
        <w:t>使用人</w:t>
      </w:r>
      <w:r w:rsidRPr="00822BCA">
        <w:rPr>
          <w:rFonts w:hAnsi="宋体"/>
          <w:color w:val="000000"/>
        </w:rPr>
        <w:t xml:space="preserve">）：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t>乙方</w:t>
      </w:r>
      <w:r w:rsidRPr="00822BCA">
        <w:rPr>
          <w:rFonts w:hAnsi="宋体"/>
          <w:color w:val="000000"/>
        </w:rPr>
        <w:t>（</w:t>
      </w:r>
      <w:r w:rsidRPr="00822BCA">
        <w:rPr>
          <w:rFonts w:hAnsi="宋体" w:hint="eastAsia"/>
          <w:color w:val="000000"/>
        </w:rPr>
        <w:t>投标人</w:t>
      </w:r>
      <w:r w:rsidRPr="00822BCA">
        <w:rPr>
          <w:rFonts w:hAnsi="宋体"/>
          <w:color w:val="000000"/>
        </w:rPr>
        <w:t>）</w:t>
      </w:r>
      <w:r w:rsidRPr="00822BCA">
        <w:rPr>
          <w:rFonts w:hAnsi="宋体" w:hint="eastAsia"/>
          <w:color w:val="000000"/>
        </w:rPr>
        <w:t>：</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b/>
          <w:color w:val="000000"/>
        </w:rPr>
        <w:t>丙方</w:t>
      </w:r>
      <w:r w:rsidRPr="00822BCA">
        <w:rPr>
          <w:rFonts w:hAnsi="宋体" w:hint="eastAsia"/>
          <w:color w:val="000000"/>
        </w:rPr>
        <w:t>（</w:t>
      </w:r>
      <w:r w:rsidR="0036403C">
        <w:rPr>
          <w:rFonts w:hAnsi="宋体" w:hint="eastAsia"/>
          <w:color w:val="000000"/>
        </w:rPr>
        <w:t>采购人</w:t>
      </w:r>
      <w:r w:rsidRPr="00822BCA">
        <w:rPr>
          <w:rFonts w:hAnsi="宋体" w:hint="eastAsia"/>
          <w:color w:val="000000"/>
        </w:rPr>
        <w:t>）：</w:t>
      </w:r>
      <w:r w:rsidR="0036185D">
        <w:rPr>
          <w:rFonts w:hAnsi="宋体" w:hint="eastAsia"/>
          <w:color w:val="000000"/>
        </w:rPr>
        <w:t>浙江工业大学</w:t>
      </w:r>
    </w:p>
    <w:p w:rsidR="00E85988" w:rsidRDefault="00E85988" w:rsidP="00822BCA">
      <w:pPr>
        <w:pStyle w:val="aa"/>
        <w:snapToGrid w:val="0"/>
        <w:spacing w:beforeLines="0" w:afterLines="0" w:line="360" w:lineRule="auto"/>
        <w:ind w:rightChars="188" w:right="395" w:firstLineChars="224" w:firstLine="538"/>
        <w:rPr>
          <w:rFonts w:hAnsi="宋体"/>
          <w:b/>
        </w:rPr>
      </w:pPr>
      <w:r>
        <w:rPr>
          <w:rFonts w:hAnsi="宋体"/>
        </w:rPr>
        <w:t>甲、乙</w:t>
      </w:r>
      <w:r>
        <w:rPr>
          <w:rFonts w:hAnsi="宋体" w:hint="eastAsia"/>
        </w:rPr>
        <w:t>、丙三</w:t>
      </w:r>
      <w:r>
        <w:rPr>
          <w:rFonts w:hAnsi="宋体"/>
        </w:rPr>
        <w:t>方根据</w:t>
      </w:r>
      <w:r>
        <w:rPr>
          <w:rFonts w:hAnsi="宋体" w:hint="eastAsia"/>
        </w:rPr>
        <w:t>浙江工业大学</w:t>
      </w:r>
      <w:r>
        <w:rPr>
          <w:rFonts w:hAnsi="宋体"/>
        </w:rPr>
        <w:t>关于项目公开招标的结果，签署本合同。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一、货物内容</w:t>
      </w:r>
    </w:p>
    <w:p w:rsidR="00E85988" w:rsidRDefault="00E85988" w:rsidP="00822BCA">
      <w:pPr>
        <w:spacing w:line="360" w:lineRule="auto"/>
        <w:ind w:rightChars="188" w:right="395" w:firstLine="540"/>
        <w:rPr>
          <w:rFonts w:ascii="仿宋_GB2312" w:eastAsia="仿宋_GB2312"/>
          <w:sz w:val="24"/>
        </w:rPr>
      </w:pPr>
      <w:r>
        <w:rPr>
          <w:rFonts w:hint="eastAsia"/>
          <w:sz w:val="24"/>
        </w:rPr>
        <w:t>乙方保证本合同中所供应的国产商品是</w:t>
      </w:r>
      <w:r w:rsidR="00056EAE">
        <w:rPr>
          <w:rFonts w:hint="eastAsia"/>
          <w:sz w:val="24"/>
        </w:rPr>
        <w:t>2017</w:t>
      </w:r>
      <w:r w:rsidR="005F5C58">
        <w:rPr>
          <w:rFonts w:hint="eastAsia"/>
          <w:sz w:val="24"/>
        </w:rPr>
        <w:t>年</w:t>
      </w:r>
      <w:r w:rsidR="00414A22">
        <w:rPr>
          <w:rFonts w:hint="eastAsia"/>
          <w:sz w:val="24"/>
        </w:rPr>
        <w:t>7</w:t>
      </w:r>
      <w:r>
        <w:rPr>
          <w:rFonts w:hint="eastAsia"/>
          <w:sz w:val="24"/>
        </w:rPr>
        <w:t>月</w:t>
      </w:r>
      <w:r>
        <w:rPr>
          <w:rFonts w:hint="eastAsia"/>
          <w:sz w:val="24"/>
        </w:rPr>
        <w:t>1</w:t>
      </w:r>
      <w:r>
        <w:rPr>
          <w:rFonts w:hint="eastAsia"/>
          <w:sz w:val="24"/>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 货物名称：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2</w:t>
      </w:r>
      <w:r>
        <w:rPr>
          <w:rFonts w:hAnsi="宋体"/>
        </w:rPr>
        <w:t>. 型号规格：</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3</w:t>
      </w:r>
      <w:r>
        <w:rPr>
          <w:rFonts w:hAnsi="宋体"/>
        </w:rPr>
        <w:t>. 技术参数：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数量（单位）：</w:t>
      </w:r>
    </w:p>
    <w:p w:rsidR="00E85988" w:rsidRDefault="00E85988" w:rsidP="00822BCA">
      <w:pPr>
        <w:pStyle w:val="aa"/>
        <w:snapToGrid w:val="0"/>
        <w:spacing w:beforeLines="0" w:afterLines="0" w:line="360" w:lineRule="auto"/>
        <w:ind w:rightChars="188" w:right="395" w:firstLineChars="225" w:firstLine="542"/>
        <w:rPr>
          <w:b/>
        </w:rPr>
      </w:pPr>
      <w:r>
        <w:rPr>
          <w:rFonts w:hint="eastAsia"/>
          <w:b/>
        </w:rPr>
        <w:t>（注：商品型号、数量、配置等要求等详见附件清单。）</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二、合同金额</w:t>
      </w:r>
    </w:p>
    <w:p w:rsidR="003030BD" w:rsidRDefault="00E85988" w:rsidP="003030BD">
      <w:pPr>
        <w:pStyle w:val="aa"/>
        <w:snapToGrid w:val="0"/>
        <w:spacing w:beforeLines="0" w:afterLines="0" w:line="360" w:lineRule="auto"/>
        <w:ind w:rightChars="188" w:right="395" w:firstLineChars="224" w:firstLine="538"/>
        <w:rPr>
          <w:rFonts w:hAnsi="宋体"/>
        </w:rPr>
      </w:pPr>
      <w:r>
        <w:rPr>
          <w:rFonts w:hAnsi="宋体"/>
        </w:rPr>
        <w:t>本合同金额为</w:t>
      </w:r>
      <w:r w:rsidR="00BE7255">
        <w:rPr>
          <w:rFonts w:hAnsi="宋体" w:hint="eastAsia"/>
        </w:rPr>
        <w:t>人民币（大写）</w:t>
      </w:r>
      <w:r>
        <w:rPr>
          <w:rFonts w:hAnsi="宋体"/>
        </w:rPr>
        <w:t>：___________________</w:t>
      </w:r>
      <w:r w:rsidR="00BE7255">
        <w:rPr>
          <w:rFonts w:hAnsi="宋体" w:hint="eastAsia"/>
        </w:rPr>
        <w:t>（¥）</w:t>
      </w:r>
    </w:p>
    <w:p w:rsidR="00F2403E" w:rsidRDefault="00E85988">
      <w:pPr>
        <w:pStyle w:val="aa"/>
        <w:snapToGrid w:val="0"/>
        <w:spacing w:beforeLines="0" w:afterLines="0" w:line="360" w:lineRule="auto"/>
        <w:ind w:rightChars="188" w:right="395" w:firstLineChars="224" w:firstLine="538"/>
      </w:pPr>
      <w:r>
        <w:rPr>
          <w:rFonts w:hint="eastAsia"/>
        </w:rPr>
        <w:t>注：</w:t>
      </w:r>
      <w:r w:rsidR="00822BCA">
        <w:rPr>
          <w:rFonts w:hint="eastAsia"/>
        </w:rPr>
        <w:t>以上合同总价包括运抵各使用单位的运费及安装调试费等相关费用。</w:t>
      </w:r>
    </w:p>
    <w:p w:rsidR="00F2403E" w:rsidRDefault="00E85988" w:rsidP="00C40840">
      <w:pPr>
        <w:pStyle w:val="aa"/>
        <w:snapToGrid w:val="0"/>
        <w:spacing w:beforeLines="0" w:afterLines="0" w:line="360" w:lineRule="auto"/>
        <w:ind w:rightChars="188" w:right="395" w:firstLineChars="224" w:firstLine="540"/>
        <w:rPr>
          <w:rFonts w:hAnsi="宋体"/>
          <w:b/>
        </w:rPr>
      </w:pPr>
      <w:r>
        <w:rPr>
          <w:rFonts w:hAnsi="宋体"/>
          <w:b/>
        </w:rPr>
        <w:t>三、技术资料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乙方应按招标文件规定的时间向甲方提供使用货物的有关技术资料。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四、知识产权</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rPr>
        <w:t>乙方应保证所提供的货物或其任何一部分均不会侵犯任何第三方的知识产权</w:t>
      </w:r>
      <w:r>
        <w:rPr>
          <w:rFonts w:hAnsi="宋体"/>
          <w:bCs/>
        </w:rPr>
        <w:t>。</w:t>
      </w:r>
    </w:p>
    <w:p w:rsidR="00E85988" w:rsidRDefault="00E85988" w:rsidP="00822BCA">
      <w:pPr>
        <w:pStyle w:val="aa"/>
        <w:snapToGrid w:val="0"/>
        <w:spacing w:beforeLines="0" w:afterLines="0" w:line="360" w:lineRule="auto"/>
        <w:ind w:rightChars="188" w:right="395" w:firstLineChars="224" w:firstLine="540"/>
        <w:rPr>
          <w:rFonts w:hAnsi="宋体"/>
          <w:u w:val="single"/>
        </w:rPr>
      </w:pPr>
      <w:r>
        <w:rPr>
          <w:rFonts w:hAnsi="宋体"/>
          <w:b/>
        </w:rPr>
        <w:t>五、产权担保</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t>乙方保证所交付的货物所有权完全属于乙方且无任何抵押、查封等产权瑕疵。</w:t>
      </w:r>
    </w:p>
    <w:p w:rsidR="00E85988" w:rsidRPr="00822BCA" w:rsidRDefault="00E85988" w:rsidP="00310470">
      <w:pPr>
        <w:pStyle w:val="aa"/>
        <w:snapToGrid w:val="0"/>
        <w:spacing w:beforeLines="0" w:afterLines="0" w:line="360" w:lineRule="auto"/>
        <w:ind w:rightChars="188" w:right="395" w:firstLineChars="224" w:firstLine="540"/>
        <w:rPr>
          <w:rFonts w:hAnsi="宋体"/>
          <w:b/>
        </w:rPr>
      </w:pPr>
      <w:r w:rsidRPr="00822BCA">
        <w:rPr>
          <w:rFonts w:hAnsi="宋体"/>
          <w:b/>
        </w:rPr>
        <w:t>六、履约保证金</w:t>
      </w:r>
    </w:p>
    <w:p w:rsidR="00E85988" w:rsidRDefault="00DF7484" w:rsidP="00822BCA">
      <w:pPr>
        <w:pStyle w:val="aa"/>
        <w:snapToGrid w:val="0"/>
        <w:spacing w:beforeLines="0" w:afterLines="0" w:line="360" w:lineRule="auto"/>
        <w:ind w:rightChars="188" w:right="395" w:firstLineChars="200" w:firstLine="480"/>
        <w:rPr>
          <w:rFonts w:hAnsi="宋体"/>
        </w:rPr>
      </w:pPr>
      <w:r>
        <w:rPr>
          <w:rFonts w:hAnsi="宋体" w:hint="eastAsia"/>
        </w:rPr>
        <w:t>签订合同时，</w:t>
      </w:r>
      <w:r w:rsidR="00E85988">
        <w:rPr>
          <w:rFonts w:hAnsi="宋体"/>
        </w:rPr>
        <w:t>乙方交纳人民币</w:t>
      </w:r>
      <w:r w:rsidR="00E85988">
        <w:rPr>
          <w:rFonts w:hAnsi="宋体" w:hint="eastAsia"/>
        </w:rPr>
        <w:t xml:space="preserve">（合同价的5%）：（大写）          </w:t>
      </w:r>
      <w:r w:rsidR="00E85988">
        <w:rPr>
          <w:rFonts w:hAnsi="宋体"/>
        </w:rPr>
        <w:t>元</w:t>
      </w:r>
      <w:r w:rsidR="00E85988">
        <w:rPr>
          <w:rFonts w:hAnsi="宋体" w:hint="eastAsia"/>
        </w:rPr>
        <w:t>（¥        ）</w:t>
      </w:r>
      <w:r w:rsidR="00E85988">
        <w:rPr>
          <w:rFonts w:hAnsi="宋体"/>
        </w:rPr>
        <w:t>作为本合同的履约保证金</w:t>
      </w:r>
      <w:r w:rsidR="00E85988">
        <w:rPr>
          <w:rFonts w:hAnsi="宋体" w:hint="eastAsia"/>
        </w:rPr>
        <w:t>；货物交付使用并</w:t>
      </w:r>
      <w:r w:rsidR="00785071">
        <w:rPr>
          <w:rFonts w:hAnsi="宋体" w:hint="eastAsia"/>
        </w:rPr>
        <w:t>经</w:t>
      </w:r>
      <w:r w:rsidR="00003F35">
        <w:rPr>
          <w:rFonts w:hAnsi="宋体" w:hint="eastAsia"/>
        </w:rPr>
        <w:t>验收通过后，自动转为质量保证金</w:t>
      </w:r>
      <w:r w:rsidR="00E85988">
        <w:rPr>
          <w:rFonts w:hAnsi="宋体"/>
        </w:rPr>
        <w:t>。</w:t>
      </w:r>
    </w:p>
    <w:p w:rsidR="00E85988" w:rsidRPr="00DD6480" w:rsidRDefault="00E85988" w:rsidP="006A73A2">
      <w:pPr>
        <w:pStyle w:val="aa"/>
        <w:snapToGrid w:val="0"/>
        <w:spacing w:beforeLines="0" w:afterLines="0" w:line="360" w:lineRule="auto"/>
        <w:ind w:rightChars="188" w:right="395" w:firstLineChars="224" w:firstLine="540"/>
        <w:rPr>
          <w:rFonts w:hAnsi="宋体"/>
          <w:b/>
        </w:rPr>
      </w:pPr>
      <w:r w:rsidRPr="00DD6480">
        <w:rPr>
          <w:rFonts w:hAnsi="宋体" w:hint="eastAsia"/>
          <w:b/>
        </w:rPr>
        <w:t>七</w:t>
      </w:r>
      <w:r w:rsidRPr="00DD6480">
        <w:rPr>
          <w:rFonts w:hAnsi="宋体"/>
          <w:b/>
        </w:rPr>
        <w:t>、质保期</w:t>
      </w:r>
      <w:r w:rsidR="00003F35" w:rsidRPr="00822BCA">
        <w:rPr>
          <w:rFonts w:hAnsi="宋体" w:hint="eastAsia"/>
          <w:b/>
        </w:rPr>
        <w:t>与质量保证金</w:t>
      </w:r>
    </w:p>
    <w:p w:rsidR="00E85988" w:rsidRPr="008C6809" w:rsidRDefault="00E85988" w:rsidP="00822BCA">
      <w:pPr>
        <w:pStyle w:val="aa"/>
        <w:snapToGrid w:val="0"/>
        <w:spacing w:beforeLines="0" w:afterLines="0" w:line="360" w:lineRule="auto"/>
        <w:ind w:rightChars="188" w:right="395" w:firstLineChars="200" w:firstLine="480"/>
        <w:rPr>
          <w:rFonts w:hAnsi="宋体"/>
        </w:rPr>
      </w:pPr>
      <w:r>
        <w:rPr>
          <w:rFonts w:hAnsi="宋体"/>
        </w:rPr>
        <w:lastRenderedPageBreak/>
        <w:t>1</w:t>
      </w:r>
      <w:r>
        <w:rPr>
          <w:rFonts w:hAnsi="宋体" w:hint="eastAsia"/>
        </w:rPr>
        <w:t>.</w:t>
      </w:r>
      <w:r>
        <w:rPr>
          <w:rFonts w:hAnsi="宋体"/>
        </w:rPr>
        <w:t xml:space="preserve"> 质保期</w:t>
      </w:r>
      <w:r w:rsidRPr="0068765A">
        <w:rPr>
          <w:rFonts w:hAnsi="宋体"/>
          <w:u w:val="single"/>
        </w:rPr>
        <w:t xml:space="preserve">      </w:t>
      </w:r>
      <w:r>
        <w:rPr>
          <w:rFonts w:hAnsi="宋体"/>
        </w:rPr>
        <w:t>年（自交货验收合格之日起计）。</w:t>
      </w:r>
      <w:r w:rsidR="0068765A">
        <w:rPr>
          <w:rFonts w:hAnsi="宋体" w:hint="eastAsia"/>
        </w:rPr>
        <w:t>质量保证金</w:t>
      </w:r>
      <w:r w:rsidR="00003F35">
        <w:rPr>
          <w:rFonts w:hAnsi="宋体"/>
        </w:rPr>
        <w:t>使用</w:t>
      </w:r>
      <w:r w:rsidR="0068765A" w:rsidRPr="0068765A">
        <w:rPr>
          <w:rFonts w:hAnsi="宋体" w:hint="eastAsia"/>
          <w:u w:val="single"/>
        </w:rPr>
        <w:t xml:space="preserve"> </w:t>
      </w:r>
      <w:r w:rsidR="008C6809">
        <w:rPr>
          <w:rFonts w:hAnsi="宋体" w:hint="eastAsia"/>
          <w:u w:val="single"/>
        </w:rPr>
        <w:t xml:space="preserve">  </w:t>
      </w:r>
      <w:r w:rsidR="0068765A" w:rsidRPr="0068765A">
        <w:rPr>
          <w:rFonts w:hAnsi="宋体" w:hint="eastAsia"/>
          <w:u w:val="single"/>
        </w:rPr>
        <w:t xml:space="preserve"> </w:t>
      </w:r>
      <w:r w:rsidR="0068765A" w:rsidRPr="008C6809">
        <w:rPr>
          <w:rFonts w:hAnsi="宋体" w:hint="eastAsia"/>
        </w:rPr>
        <w:t xml:space="preserve"> </w:t>
      </w:r>
      <w:r w:rsidR="00003F35">
        <w:rPr>
          <w:rFonts w:hAnsi="宋体"/>
        </w:rPr>
        <w:t>月后若无质量和服务问题于五个工作日内无息退还。</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hint="eastAsia"/>
          <w:b/>
        </w:rPr>
        <w:t>八、转包或分包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九、交货期、交货方式及交货地点</w:t>
      </w:r>
    </w:p>
    <w:p w:rsidR="00E85988" w:rsidRDefault="00E85988" w:rsidP="00822BCA">
      <w:pPr>
        <w:pStyle w:val="aa"/>
        <w:snapToGrid w:val="0"/>
        <w:spacing w:beforeLines="0" w:afterLines="0" w:line="360" w:lineRule="auto"/>
        <w:ind w:rightChars="188" w:right="395" w:firstLineChars="224" w:firstLine="538"/>
        <w:rPr>
          <w:rFonts w:hAnsi="宋体"/>
          <w:bCs/>
          <w:color w:val="000000"/>
        </w:rPr>
      </w:pPr>
      <w:r>
        <w:rPr>
          <w:rFonts w:hAnsi="宋体"/>
          <w:bCs/>
        </w:rPr>
        <w:t>1</w:t>
      </w:r>
      <w:r>
        <w:rPr>
          <w:rFonts w:hAnsi="宋体" w:hint="eastAsia"/>
          <w:bCs/>
        </w:rPr>
        <w:t>.</w:t>
      </w:r>
      <w:r>
        <w:rPr>
          <w:rFonts w:hAnsi="宋体"/>
          <w:bCs/>
        </w:rPr>
        <w:t xml:space="preserve"> 交货期：</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交货方式：</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交货地点：</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十、货款支付</w:t>
      </w:r>
      <w:r>
        <w:rPr>
          <w:rFonts w:hAnsi="宋体" w:hint="eastAsia"/>
          <w:b/>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Pr>
          <w:rFonts w:hAnsi="宋体"/>
          <w:bCs/>
        </w:rPr>
        <w:t xml:space="preserve"> 付款方式：</w:t>
      </w:r>
    </w:p>
    <w:p w:rsidR="008D7300" w:rsidRPr="00BE7255" w:rsidRDefault="008D7300" w:rsidP="008D7300">
      <w:pPr>
        <w:tabs>
          <w:tab w:val="left" w:pos="869"/>
        </w:tabs>
        <w:autoSpaceDE w:val="0"/>
        <w:autoSpaceDN w:val="0"/>
        <w:snapToGrid w:val="0"/>
        <w:spacing w:line="360" w:lineRule="auto"/>
        <w:ind w:rightChars="188" w:right="395" w:firstLineChars="224" w:firstLine="511"/>
        <w:textAlignment w:val="bottom"/>
        <w:rPr>
          <w:rFonts w:asciiTheme="minorEastAsia" w:eastAsiaTheme="minorEastAsia" w:hAnsiTheme="minorEastAsia"/>
          <w:bCs/>
          <w:sz w:val="24"/>
        </w:rPr>
      </w:pPr>
      <w:r w:rsidRPr="00A069E7">
        <w:rPr>
          <w:rFonts w:asciiTheme="minorEastAsia" w:eastAsiaTheme="minorEastAsia" w:hAnsiTheme="minorEastAsia" w:hint="eastAsia"/>
          <w:spacing w:val="-6"/>
          <w:sz w:val="24"/>
        </w:rPr>
        <w:t>合同货物送达需方指定地点，安装调试</w:t>
      </w:r>
      <w:r w:rsidRPr="00A069E7">
        <w:rPr>
          <w:rFonts w:asciiTheme="minorEastAsia" w:eastAsiaTheme="minorEastAsia" w:hAnsiTheme="minorEastAsia" w:hint="eastAsia"/>
          <w:bCs/>
          <w:sz w:val="24"/>
        </w:rPr>
        <w:t>成功并经验收合格</w:t>
      </w:r>
      <w:r w:rsidRPr="00A069E7">
        <w:rPr>
          <w:rFonts w:asciiTheme="minorEastAsia" w:eastAsiaTheme="minorEastAsia" w:hAnsiTheme="minorEastAsia" w:hint="eastAsia"/>
          <w:spacing w:val="-6"/>
          <w:sz w:val="24"/>
        </w:rPr>
        <w:t>，</w:t>
      </w:r>
      <w:r w:rsidRPr="00A069E7">
        <w:rPr>
          <w:rFonts w:asciiTheme="minorEastAsia" w:eastAsiaTheme="minorEastAsia" w:hAnsiTheme="minorEastAsia"/>
          <w:sz w:val="24"/>
        </w:rPr>
        <w:t>中标（成交）人凭浙江工业大学</w:t>
      </w:r>
      <w:r w:rsidRPr="00A069E7">
        <w:rPr>
          <w:rFonts w:asciiTheme="minorEastAsia" w:eastAsiaTheme="minorEastAsia" w:hAnsiTheme="minorEastAsia" w:hint="eastAsia"/>
          <w:sz w:val="24"/>
        </w:rPr>
        <w:t>验收报告</w:t>
      </w:r>
      <w:r w:rsidRPr="00A069E7">
        <w:rPr>
          <w:rFonts w:asciiTheme="minorEastAsia" w:eastAsiaTheme="minorEastAsia" w:hAnsiTheme="minorEastAsia"/>
          <w:sz w:val="24"/>
        </w:rPr>
        <w:t>、质量保证金交纳凭证，</w:t>
      </w:r>
      <w:r w:rsidRPr="00A069E7">
        <w:rPr>
          <w:rFonts w:asciiTheme="minorEastAsia" w:eastAsiaTheme="minorEastAsia" w:hAnsiTheme="minorEastAsia" w:hint="eastAsia"/>
          <w:sz w:val="24"/>
        </w:rPr>
        <w:t>增值税发票，</w:t>
      </w:r>
      <w:r w:rsidRPr="00A069E7">
        <w:rPr>
          <w:rFonts w:asciiTheme="minorEastAsia" w:eastAsiaTheme="minorEastAsia" w:hAnsiTheme="minorEastAsia" w:hint="eastAsia"/>
          <w:spacing w:val="-6"/>
          <w:sz w:val="24"/>
        </w:rPr>
        <w:t>浙江工业大学支付</w:t>
      </w:r>
      <w:r w:rsidRPr="00A069E7">
        <w:rPr>
          <w:rFonts w:asciiTheme="minorEastAsia" w:eastAsiaTheme="minorEastAsia" w:hAnsiTheme="minorEastAsia"/>
          <w:spacing w:val="-6"/>
          <w:sz w:val="24"/>
        </w:rPr>
        <w:t>100％的合同货款</w:t>
      </w:r>
      <w:r w:rsidRPr="00A069E7">
        <w:rPr>
          <w:rFonts w:asciiTheme="minorEastAsia" w:eastAsiaTheme="minorEastAsia" w:hAnsiTheme="minorEastAsia" w:hint="eastAsia"/>
          <w:bCs/>
          <w:sz w:val="24"/>
        </w:rPr>
        <w:t>。</w:t>
      </w:r>
    </w:p>
    <w:p w:rsidR="00F2403E" w:rsidRDefault="00E85988">
      <w:pPr>
        <w:pStyle w:val="aa"/>
        <w:snapToGrid w:val="0"/>
        <w:spacing w:beforeLines="0" w:afterLines="0" w:line="360" w:lineRule="auto"/>
        <w:ind w:rightChars="188" w:right="395" w:firstLineChars="200" w:firstLine="480"/>
      </w:pPr>
      <w:r>
        <w:rPr>
          <w:rFonts w:hint="eastAsia"/>
        </w:rPr>
        <w:t>2.</w:t>
      </w:r>
      <w:r>
        <w:rPr>
          <w:rFonts w:hAnsi="宋体"/>
        </w:rPr>
        <w:t>当采购数量与实际使用数量不一致时，乙</w:t>
      </w:r>
      <w:r>
        <w:rPr>
          <w:rFonts w:hAnsi="宋体" w:hint="eastAsia"/>
        </w:rPr>
        <w:t>方</w:t>
      </w:r>
      <w:r>
        <w:rPr>
          <w:rFonts w:hAnsi="宋体"/>
        </w:rPr>
        <w:t>应根据实际使用量供货，合同的最终结算金额按实际使用量乘以</w:t>
      </w:r>
      <w:r>
        <w:rPr>
          <w:rFonts w:hAnsi="宋体" w:hint="eastAsia"/>
        </w:rPr>
        <w:t>成交</w:t>
      </w:r>
      <w:r>
        <w:rPr>
          <w:rFonts w:hAnsi="宋体"/>
        </w:rPr>
        <w:t>单价进行计算</w:t>
      </w:r>
      <w:r w:rsidR="00822BCA">
        <w:rPr>
          <w:rFonts w:hint="eastAsia"/>
        </w:rPr>
        <w:t>。</w:t>
      </w:r>
    </w:p>
    <w:p w:rsidR="00E85988" w:rsidRDefault="00DD6480" w:rsidP="00822BCA">
      <w:pPr>
        <w:snapToGrid w:val="0"/>
        <w:spacing w:line="360" w:lineRule="auto"/>
        <w:ind w:rightChars="188" w:right="395" w:firstLineChars="224" w:firstLine="540"/>
        <w:rPr>
          <w:rFonts w:ascii="宋体" w:hAnsi="宋体"/>
          <w:b/>
          <w:sz w:val="24"/>
          <w:szCs w:val="20"/>
        </w:rPr>
      </w:pPr>
      <w:r>
        <w:rPr>
          <w:rFonts w:ascii="宋体" w:hAnsi="宋体" w:hint="eastAsia"/>
          <w:b/>
          <w:sz w:val="24"/>
        </w:rPr>
        <w:t>十</w:t>
      </w:r>
      <w:r w:rsidR="00FD7365">
        <w:rPr>
          <w:rFonts w:ascii="宋体" w:hAnsi="宋体" w:hint="eastAsia"/>
          <w:b/>
          <w:sz w:val="24"/>
        </w:rPr>
        <w:t>一</w:t>
      </w:r>
      <w:r w:rsidR="00E85988">
        <w:rPr>
          <w:rFonts w:ascii="宋体" w:hAnsi="宋体" w:hint="eastAsia"/>
          <w:b/>
          <w:sz w:val="24"/>
        </w:rPr>
        <w:t>、税费</w:t>
      </w:r>
    </w:p>
    <w:p w:rsidR="00E85988" w:rsidRDefault="00E85988" w:rsidP="00822BCA">
      <w:pPr>
        <w:snapToGrid w:val="0"/>
        <w:spacing w:line="360" w:lineRule="auto"/>
        <w:ind w:rightChars="188" w:right="395" w:firstLineChars="224" w:firstLine="538"/>
        <w:rPr>
          <w:rFonts w:ascii="宋体" w:hAnsi="宋体"/>
          <w:sz w:val="24"/>
          <w:szCs w:val="20"/>
        </w:rPr>
      </w:pPr>
      <w:r>
        <w:rPr>
          <w:rFonts w:ascii="宋体" w:hAnsi="宋体" w:hint="eastAsia"/>
          <w:sz w:val="24"/>
        </w:rPr>
        <w:t>本合同执行中相关的一切税费均由</w:t>
      </w:r>
      <w:r>
        <w:rPr>
          <w:rFonts w:hAnsi="宋体"/>
          <w:sz w:val="24"/>
        </w:rPr>
        <w:t>乙</w:t>
      </w:r>
      <w:r>
        <w:rPr>
          <w:rFonts w:ascii="宋体" w:hAnsi="宋体" w:hint="eastAsia"/>
          <w:sz w:val="24"/>
        </w:rPr>
        <w:t>方负担。</w:t>
      </w:r>
    </w:p>
    <w:p w:rsidR="00E85988" w:rsidRDefault="00DD6480" w:rsidP="00822BCA">
      <w:pPr>
        <w:pStyle w:val="aa"/>
        <w:snapToGrid w:val="0"/>
        <w:spacing w:beforeLines="0" w:afterLines="0" w:line="360" w:lineRule="auto"/>
        <w:ind w:rightChars="188" w:right="395" w:firstLineChars="224" w:firstLine="540"/>
        <w:rPr>
          <w:rFonts w:hAnsi="宋体"/>
        </w:rPr>
      </w:pPr>
      <w:r>
        <w:rPr>
          <w:rFonts w:hAnsi="宋体"/>
          <w:b/>
        </w:rPr>
        <w:t>十</w:t>
      </w:r>
      <w:r w:rsidR="00FD7365">
        <w:rPr>
          <w:rFonts w:hAnsi="宋体" w:hint="eastAsia"/>
          <w:b/>
        </w:rPr>
        <w:t>二</w:t>
      </w:r>
      <w:r w:rsidR="00E85988">
        <w:rPr>
          <w:rFonts w:hAnsi="宋体"/>
          <w:b/>
        </w:rPr>
        <w:t>、质量保证及售后服务</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乙方应按招标文件规定的货物性能、技术要求、质量标准向甲方提供未经使用的全新产品。</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乙方提供的货物在质</w:t>
      </w:r>
      <w:r>
        <w:rPr>
          <w:rFonts w:hAnsi="宋体" w:hint="eastAsia"/>
        </w:rPr>
        <w:t>保</w:t>
      </w:r>
      <w:r>
        <w:rPr>
          <w:rFonts w:hAnsi="宋体"/>
        </w:rPr>
        <w:t>期内因货物本身的质量问题发生故障，乙方应负责免费</w:t>
      </w:r>
      <w:r>
        <w:rPr>
          <w:rFonts w:hAnsi="宋体" w:hint="eastAsia"/>
        </w:rPr>
        <w:t>维修</w:t>
      </w:r>
      <w:r>
        <w:rPr>
          <w:rFonts w:hAnsi="宋体"/>
        </w:rPr>
        <w:t>更换。</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如在使用过程中发生质量问题，乙方在接到甲方通知后</w:t>
      </w:r>
      <w:r>
        <w:rPr>
          <w:rFonts w:hAnsi="宋体" w:hint="eastAsia"/>
        </w:rPr>
        <w:t>，小时</w:t>
      </w:r>
      <w:r>
        <w:rPr>
          <w:rFonts w:hAnsi="宋体"/>
        </w:rPr>
        <w:t>到达甲方现场</w:t>
      </w:r>
      <w:r>
        <w:rPr>
          <w:rFonts w:hAnsi="宋体" w:hint="eastAsia"/>
        </w:rPr>
        <w:t>予以维修服务</w:t>
      </w:r>
      <w:r>
        <w:rPr>
          <w:rFonts w:hAnsi="宋体"/>
        </w:rPr>
        <w:t>。</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在质保期内，乙方应对货物出现的质量及安全问题负责处理解决并承担一切费用。</w:t>
      </w:r>
    </w:p>
    <w:p w:rsidR="00E85988" w:rsidRDefault="00E85988" w:rsidP="00822BCA">
      <w:pPr>
        <w:pStyle w:val="aa"/>
        <w:snapToGrid w:val="0"/>
        <w:spacing w:beforeLines="0" w:afterLines="0" w:line="360" w:lineRule="auto"/>
        <w:ind w:leftChars="57" w:left="120" w:rightChars="188" w:right="395" w:firstLineChars="174" w:firstLine="418"/>
        <w:rPr>
          <w:rFonts w:hAnsi="宋体"/>
        </w:rPr>
      </w:pPr>
      <w:r>
        <w:rPr>
          <w:rFonts w:hAnsi="宋体"/>
        </w:rPr>
        <w:t>5</w:t>
      </w:r>
      <w:r>
        <w:rPr>
          <w:rFonts w:hAnsi="宋体" w:hint="eastAsia"/>
        </w:rPr>
        <w:t>.</w:t>
      </w:r>
      <w:r>
        <w:rPr>
          <w:rFonts w:hAnsi="宋体"/>
        </w:rPr>
        <w:t>货物</w:t>
      </w:r>
      <w:r>
        <w:rPr>
          <w:rFonts w:hAnsi="宋体" w:hint="eastAsia"/>
        </w:rPr>
        <w:t>的</w:t>
      </w:r>
      <w:r>
        <w:rPr>
          <w:rFonts w:hAnsi="宋体"/>
        </w:rPr>
        <w:t>免费保修期为</w:t>
      </w:r>
      <w:r>
        <w:rPr>
          <w:rFonts w:hAnsi="宋体" w:hint="eastAsia"/>
        </w:rPr>
        <w:t>年（</w:t>
      </w:r>
      <w:r>
        <w:rPr>
          <w:rFonts w:hAnsi="宋体"/>
        </w:rPr>
        <w:t>自交货验收合格之日起计）</w:t>
      </w:r>
      <w:r>
        <w:rPr>
          <w:rFonts w:hAnsi="宋体" w:hint="eastAsia"/>
        </w:rPr>
        <w:t>，</w:t>
      </w:r>
      <w:r>
        <w:rPr>
          <w:rFonts w:hAnsi="宋体"/>
        </w:rPr>
        <w:t>因人为因素出现的故障不在免费保修范围内。超过保修期的机器设备，</w:t>
      </w:r>
      <w:r>
        <w:rPr>
          <w:rFonts w:hAnsi="宋体" w:hint="eastAsia"/>
        </w:rPr>
        <w:t>终身</w:t>
      </w:r>
      <w:r>
        <w:rPr>
          <w:rFonts w:hAnsi="宋体"/>
        </w:rPr>
        <w:t>维修，维修时只收部件成本费。</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lastRenderedPageBreak/>
        <w:t>十</w:t>
      </w:r>
      <w:r w:rsidR="00FD7365">
        <w:rPr>
          <w:rFonts w:hAnsi="宋体" w:hint="eastAsia"/>
          <w:b/>
        </w:rPr>
        <w:t>三</w:t>
      </w:r>
      <w:r w:rsidR="00E85988">
        <w:rPr>
          <w:rFonts w:hAnsi="宋体"/>
          <w:b/>
        </w:rPr>
        <w:t>、调试和验收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w:t>
      </w:r>
      <w:r>
        <w:rPr>
          <w:rFonts w:hAnsi="宋体" w:hint="eastAsia"/>
        </w:rPr>
        <w:t>组织初</w:t>
      </w:r>
      <w:r>
        <w:rPr>
          <w:rFonts w:hAnsi="宋体"/>
        </w:rPr>
        <w:t>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乙方交货前应对产品作出全面检查和对验收文件进行整理，并列出清单，作为甲方收货验收和使用的技术条件依据，检验的结果应随货物交甲方。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甲方对乙方提供的货物在使用前进行调试时，乙方需负责安装并培训甲方的使用操作人员，并协助甲方一起调试，直到符合技术要求，甲方才做最终验收。对技术复杂的货物，甲方</w:t>
      </w:r>
      <w:r>
        <w:rPr>
          <w:rFonts w:hAnsi="宋体" w:hint="eastAsia"/>
        </w:rPr>
        <w:t>有权邀请</w:t>
      </w:r>
      <w:r>
        <w:rPr>
          <w:rFonts w:hAnsi="宋体"/>
        </w:rPr>
        <w:t>国家认可的专业检测机构参与初步验收及最终验收，并由其出具质量检测报告。验收时乙方必须在现场，验收完毕后作出验收结果报告；</w:t>
      </w:r>
      <w:r>
        <w:rPr>
          <w:rFonts w:hAnsi="宋体" w:hint="eastAsia"/>
        </w:rPr>
        <w:t>检测及</w:t>
      </w:r>
      <w:r>
        <w:rPr>
          <w:rFonts w:hAnsi="宋体"/>
        </w:rPr>
        <w:t>验收费用</w:t>
      </w:r>
      <w:r>
        <w:rPr>
          <w:rFonts w:hAnsi="宋体" w:hint="eastAsia"/>
        </w:rPr>
        <w:t>全部</w:t>
      </w:r>
      <w:r>
        <w:rPr>
          <w:rFonts w:hAnsi="宋体"/>
        </w:rPr>
        <w:t>由乙方负责。</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四</w:t>
      </w:r>
      <w:r>
        <w:rPr>
          <w:rFonts w:hAnsi="宋体"/>
          <w:b/>
        </w:rPr>
        <w:t>、货物包装、发运及运输</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乙方应在货物发运前对其进行满足运输距离、防潮、防震、防锈和防破损装卸等要求包装，以保证货物安全运达甲方指定地点。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使用说明书、质量检验证明书、随配附件和工具以及清单一并附于货物内。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乙方在货物发运手续办理完毕后</w:t>
      </w:r>
      <w:r>
        <w:rPr>
          <w:rFonts w:hAnsi="宋体" w:hint="eastAsia"/>
        </w:rPr>
        <w:t>二十四</w:t>
      </w:r>
      <w:r>
        <w:rPr>
          <w:rFonts w:hAnsi="宋体"/>
        </w:rPr>
        <w:t>小时内</w:t>
      </w:r>
      <w:r>
        <w:rPr>
          <w:rFonts w:hAnsi="宋体" w:hint="eastAsia"/>
        </w:rPr>
        <w:t>，</w:t>
      </w:r>
      <w:r>
        <w:rPr>
          <w:rFonts w:hAnsi="宋体"/>
        </w:rPr>
        <w:t>或</w:t>
      </w:r>
      <w:r>
        <w:rPr>
          <w:rFonts w:hAnsi="宋体" w:hint="eastAsia"/>
        </w:rPr>
        <w:t>者</w:t>
      </w:r>
      <w:r>
        <w:rPr>
          <w:rFonts w:hAnsi="宋体"/>
        </w:rPr>
        <w:t>货到甲方</w:t>
      </w:r>
      <w:r>
        <w:rPr>
          <w:rFonts w:hAnsi="宋体" w:hint="eastAsia"/>
        </w:rPr>
        <w:t>四十八</w:t>
      </w:r>
      <w:r>
        <w:rPr>
          <w:rFonts w:hAnsi="宋体"/>
        </w:rPr>
        <w:t>小时前通知甲方，以准备接货。</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货物在交付甲方前发生的风险均由乙方负责。</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5</w:t>
      </w:r>
      <w:r>
        <w:rPr>
          <w:rFonts w:hAnsi="宋体" w:hint="eastAsia"/>
        </w:rPr>
        <w:t>.</w:t>
      </w:r>
      <w:r>
        <w:rPr>
          <w:rFonts w:hAnsi="宋体"/>
        </w:rPr>
        <w:t xml:space="preserve"> 货物在规定的交付期限内由乙方送达甲方指定的地点视为交付，乙方同时需通知甲方货物已送达。</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五</w:t>
      </w:r>
      <w:r w:rsidR="00E85988">
        <w:rPr>
          <w:rFonts w:hAnsi="宋体"/>
          <w:b/>
        </w:rPr>
        <w:t>、违约责任</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t>1</w:t>
      </w:r>
      <w:r>
        <w:rPr>
          <w:rFonts w:hAnsi="宋体" w:hint="eastAsia"/>
        </w:rPr>
        <w:t>.</w:t>
      </w:r>
      <w:r>
        <w:rPr>
          <w:rFonts w:hAnsi="宋体"/>
        </w:rPr>
        <w:t xml:space="preserve"> 甲方无正当理由拒收货物的，甲方向乙方偿付拒收货款总值的百分之</w:t>
      </w:r>
      <w:r>
        <w:rPr>
          <w:rFonts w:hAnsi="宋体" w:hint="eastAsia"/>
        </w:rPr>
        <w:t>十的</w:t>
      </w:r>
      <w:r>
        <w:rPr>
          <w:rFonts w:hAnsi="宋体"/>
        </w:rPr>
        <w:t>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甲方无故逾期验收和办理货款支付手续的,甲方应按逾期付款总额每日万分之五向乙方支付违约金。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乙方逾期交付货物的，乙方应按逾期交货总额每日千分之六向甲方支付违约金，由甲方从待付货款中扣除。逾期超过约定日期</w:t>
      </w:r>
      <w:r>
        <w:rPr>
          <w:rFonts w:hAnsi="宋体" w:hint="eastAsia"/>
        </w:rPr>
        <w:t>十</w:t>
      </w:r>
      <w:r>
        <w:rPr>
          <w:rFonts w:hAnsi="宋体"/>
        </w:rPr>
        <w:t>个工作日不能交货的，甲方可解除本合同。乙方因逾期交货或因其他违约行为导致甲方解除合同的，乙方应向甲方支付合同总值</w:t>
      </w:r>
      <w:r>
        <w:rPr>
          <w:rFonts w:hAnsi="宋体" w:hint="eastAsia"/>
        </w:rPr>
        <w:t>百分之十</w:t>
      </w:r>
      <w:r>
        <w:rPr>
          <w:rFonts w:hAnsi="宋体"/>
        </w:rPr>
        <w:t xml:space="preserve">的违约金，如造成甲方损失超过违约金的，超出部分由乙方继续承担赔偿责任。 </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乙方所交的货物品种、型号、规格、技术参数、质量不符合合同规定及招标文件规定标准的，甲方有权拒收该货物，乙方愿意更换货物但逾期交货的，按乙方逾期交货处</w:t>
      </w:r>
      <w:r>
        <w:rPr>
          <w:rFonts w:hAnsi="宋体"/>
        </w:rPr>
        <w:lastRenderedPageBreak/>
        <w:t>理。乙方拒绝更换货物的，甲方可单方面解除合同。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六</w:t>
      </w:r>
      <w:r>
        <w:rPr>
          <w:rFonts w:hAnsi="宋体"/>
          <w:b/>
        </w:rPr>
        <w:t>、不可抗力事件处理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在合同有效期内，任何一方因不可抗力事件导致不能履行合同，则合同履行期可延长，其延长期与不可抗力影响期相同。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不可抗力事件发生后，应立即通知对方，并寄送有关权威机构出具的证明。</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不可抗力事件延续</w:t>
      </w:r>
      <w:r>
        <w:rPr>
          <w:rFonts w:hAnsi="宋体" w:hint="eastAsia"/>
        </w:rPr>
        <w:t>一百二十</w:t>
      </w:r>
      <w:r>
        <w:rPr>
          <w:rFonts w:hAnsi="宋体"/>
        </w:rPr>
        <w:t>天以上，双方应通过友好协商，确定是否继续履行合同。</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七</w:t>
      </w:r>
      <w:r w:rsidR="00E85988">
        <w:rPr>
          <w:rFonts w:hAnsi="宋体"/>
          <w:b/>
        </w:rPr>
        <w:t>、</w:t>
      </w:r>
      <w:r w:rsidR="00E85988">
        <w:rPr>
          <w:rFonts w:hAnsi="宋体" w:hint="eastAsia"/>
          <w:b/>
        </w:rPr>
        <w:t>争议的解决</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 xml:space="preserve"> 双方在执行合同中所发生的一切争议，通过协商解决。如协商不成，</w:t>
      </w:r>
      <w:r>
        <w:rPr>
          <w:rFonts w:hAnsi="宋体" w:hint="eastAsia"/>
        </w:rPr>
        <w:t>由杭州仲裁委员会按该会仲裁规则裁决</w:t>
      </w:r>
      <w:r>
        <w:rPr>
          <w:rFonts w:hAnsi="宋体"/>
        </w:rPr>
        <w:t>。</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八</w:t>
      </w:r>
      <w:r w:rsidR="00E85988">
        <w:rPr>
          <w:rFonts w:hAnsi="宋体"/>
          <w:b/>
        </w:rPr>
        <w:t>、合同生效及其它</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合同经</w:t>
      </w:r>
      <w:r w:rsidR="00E6752D">
        <w:rPr>
          <w:rFonts w:hAnsi="宋体" w:hint="eastAsia"/>
        </w:rPr>
        <w:t>三</w:t>
      </w:r>
      <w:r w:rsidR="00E6752D">
        <w:rPr>
          <w:rFonts w:hAnsi="宋体"/>
        </w:rPr>
        <w:t>方</w:t>
      </w:r>
      <w:r>
        <w:rPr>
          <w:rFonts w:hAnsi="宋体"/>
        </w:rPr>
        <w:t>法定代表人或授权代表签字并加盖单位公章后生效。</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合同执行中涉及采购资金和采购内容修改或补充的，须经财政部门审批，并签书面补充协议报政府采购监督管理部门备案，方可作为主合同不可分割的一部分。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本合同未尽事宜，</w:t>
      </w:r>
      <w:r>
        <w:rPr>
          <w:rFonts w:hAnsi="宋体" w:hint="eastAsia"/>
        </w:rPr>
        <w:t>甲乙丙三方协商一致可以另行签订补充协议解决，或者</w:t>
      </w:r>
      <w:r>
        <w:rPr>
          <w:rFonts w:hAnsi="宋体"/>
        </w:rPr>
        <w:t>遵照《</w:t>
      </w:r>
      <w:r>
        <w:rPr>
          <w:rFonts w:hAnsi="宋体" w:hint="eastAsia"/>
        </w:rPr>
        <w:t>中华人民共和国</w:t>
      </w:r>
      <w:r>
        <w:rPr>
          <w:rFonts w:hAnsi="宋体"/>
        </w:rPr>
        <w:t>合同法》有关条文执行。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本合同正本一式</w:t>
      </w:r>
      <w:r>
        <w:rPr>
          <w:rFonts w:hAnsi="宋体" w:hint="eastAsia"/>
          <w:u w:val="single"/>
        </w:rPr>
        <w:t xml:space="preserve"> 六 </w:t>
      </w:r>
      <w:r>
        <w:rPr>
          <w:rFonts w:hAnsi="宋体"/>
        </w:rPr>
        <w:t>份，具有同等法律效力，甲乙</w:t>
      </w:r>
      <w:r>
        <w:rPr>
          <w:rFonts w:hAnsi="宋体" w:hint="eastAsia"/>
        </w:rPr>
        <w:t>丙三</w:t>
      </w:r>
      <w:r>
        <w:rPr>
          <w:rFonts w:hAnsi="宋体"/>
        </w:rPr>
        <w:t>方各执</w:t>
      </w:r>
      <w:r>
        <w:rPr>
          <w:rFonts w:hAnsi="宋体" w:hint="eastAsia"/>
        </w:rPr>
        <w:t>二</w:t>
      </w:r>
      <w:r>
        <w:rPr>
          <w:rFonts w:hAnsi="宋体"/>
        </w:rPr>
        <w:t>份。</w:t>
      </w:r>
    </w:p>
    <w:p w:rsidR="00E85988" w:rsidRDefault="00E85988" w:rsidP="00822BCA">
      <w:pPr>
        <w:spacing w:line="360" w:lineRule="auto"/>
        <w:ind w:leftChars="256" w:left="540" w:rightChars="188" w:right="395" w:hanging="2"/>
        <w:rPr>
          <w:rFonts w:ascii="仿宋_GB2312" w:eastAsia="仿宋_GB2312"/>
          <w:sz w:val="24"/>
        </w:rPr>
      </w:pPr>
      <w:r>
        <w:rPr>
          <w:rFonts w:ascii="仿宋_GB2312" w:eastAsia="仿宋_GB2312" w:hint="eastAsia"/>
          <w:sz w:val="24"/>
        </w:rPr>
        <w:t>甲  方（</w:t>
      </w:r>
      <w:r>
        <w:rPr>
          <w:rFonts w:ascii="楷体_GB2312" w:eastAsia="楷体_GB2312" w:hint="eastAsia"/>
          <w:sz w:val="24"/>
        </w:rPr>
        <w:t>盖章</w:t>
      </w:r>
      <w:r>
        <w:rPr>
          <w:rFonts w:ascii="仿宋_GB2312" w:eastAsia="仿宋_GB2312" w:hint="eastAsia"/>
          <w:sz w:val="24"/>
        </w:rPr>
        <w:t>）：                         乙方（</w:t>
      </w:r>
      <w:r>
        <w:rPr>
          <w:rFonts w:ascii="楷体_GB2312" w:eastAsia="楷体_GB2312" w:hint="eastAsia"/>
          <w:sz w:val="24"/>
        </w:rPr>
        <w:t>盖章</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法定代表人或受委托人（</w:t>
      </w:r>
      <w:r>
        <w:rPr>
          <w:rFonts w:ascii="楷体_GB2312" w:eastAsia="楷体_GB2312" w:hint="eastAsia"/>
          <w:sz w:val="24"/>
        </w:rPr>
        <w:t>签字</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地 址：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邮  编：                                邮  编：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电  话：                                电  话：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传  真：                                传  真：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pacing w:val="-20"/>
          <w:sz w:val="24"/>
        </w:rPr>
        <w:t>开户银行：</w:t>
      </w:r>
      <w:r>
        <w:rPr>
          <w:rFonts w:ascii="宋体" w:hAnsi="宋体" w:cs="宋体" w:hint="eastAsia"/>
          <w:kern w:val="0"/>
          <w:sz w:val="24"/>
        </w:rPr>
        <w:t>农业银行杭州朝晖支行</w:t>
      </w:r>
      <w:r w:rsidR="000D5F40">
        <w:rPr>
          <w:rFonts w:ascii="宋体" w:hAnsi="宋体" w:cs="宋体" w:hint="eastAsia"/>
          <w:kern w:val="0"/>
          <w:sz w:val="24"/>
        </w:rPr>
        <w:t xml:space="preserve">            </w:t>
      </w:r>
      <w:r>
        <w:rPr>
          <w:rFonts w:ascii="仿宋_GB2312" w:eastAsia="仿宋_GB2312" w:hint="eastAsia"/>
          <w:spacing w:val="-20"/>
          <w:sz w:val="24"/>
        </w:rPr>
        <w:t>开户银行</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pacing w:val="-16"/>
          <w:sz w:val="24"/>
        </w:rPr>
      </w:pPr>
      <w:r>
        <w:rPr>
          <w:rFonts w:ascii="仿宋_GB2312" w:eastAsia="仿宋_GB2312" w:hint="eastAsia"/>
          <w:spacing w:val="-16"/>
          <w:sz w:val="24"/>
        </w:rPr>
        <w:t>帐  号：</w:t>
      </w:r>
      <w:r>
        <w:rPr>
          <w:rFonts w:ascii="宋体" w:hAnsi="宋体" w:cs="宋体" w:hint="eastAsia"/>
          <w:kern w:val="0"/>
          <w:sz w:val="24"/>
        </w:rPr>
        <w:t>19015601040001412</w:t>
      </w:r>
      <w:r>
        <w:rPr>
          <w:rFonts w:ascii="仿宋_GB2312" w:eastAsia="仿宋_GB2312" w:hint="eastAsia"/>
          <w:spacing w:val="-16"/>
          <w:sz w:val="24"/>
        </w:rPr>
        <w:t xml:space="preserve">                  帐  号：</w:t>
      </w:r>
    </w:p>
    <w:p w:rsidR="00E85988" w:rsidRDefault="00E85988" w:rsidP="00822BCA">
      <w:pPr>
        <w:spacing w:line="360" w:lineRule="auto"/>
        <w:ind w:leftChars="255" w:left="537" w:rightChars="188" w:right="395" w:hanging="2"/>
        <w:rPr>
          <w:rFonts w:ascii="仿宋_GB2312" w:eastAsia="仿宋_GB2312"/>
          <w:sz w:val="24"/>
        </w:rPr>
      </w:pPr>
    </w:p>
    <w:p w:rsidR="00E85988" w:rsidRDefault="00E85988" w:rsidP="00822BCA">
      <w:pPr>
        <w:spacing w:line="360" w:lineRule="auto"/>
        <w:ind w:leftChars="255" w:left="537" w:rightChars="188" w:right="395" w:hanging="2"/>
        <w:rPr>
          <w:rFonts w:ascii="仿宋_GB2312" w:eastAsia="仿宋_GB2312"/>
          <w:sz w:val="24"/>
        </w:rPr>
      </w:pPr>
      <w:r>
        <w:rPr>
          <w:rFonts w:ascii="仿宋_GB2312" w:eastAsia="仿宋_GB2312" w:hint="eastAsia"/>
          <w:sz w:val="24"/>
        </w:rPr>
        <w:t>丙方（</w:t>
      </w:r>
      <w:r>
        <w:rPr>
          <w:rFonts w:ascii="楷体_GB2312" w:eastAsia="楷体_GB2312" w:hint="eastAsia"/>
          <w:sz w:val="24"/>
        </w:rPr>
        <w:t>盖章</w:t>
      </w:r>
      <w:r>
        <w:rPr>
          <w:rFonts w:ascii="仿宋_GB2312" w:eastAsia="仿宋_GB2312" w:hint="eastAsia"/>
          <w:sz w:val="24"/>
        </w:rPr>
        <w:t xml:space="preserve">）：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xml:space="preserve">）：           </w:t>
      </w:r>
    </w:p>
    <w:p w:rsidR="00E85988" w:rsidRDefault="00E85988" w:rsidP="00F4220D">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w:t>
      </w:r>
    </w:p>
    <w:p w:rsidR="00E85988" w:rsidRDefault="00E85988" w:rsidP="00822BCA">
      <w:pPr>
        <w:tabs>
          <w:tab w:val="left" w:pos="4410"/>
          <w:tab w:val="left" w:pos="4620"/>
        </w:tabs>
        <w:spacing w:line="360" w:lineRule="auto"/>
        <w:ind w:leftChars="1750" w:left="3675" w:rightChars="188" w:right="395" w:firstLineChars="261" w:firstLine="522"/>
        <w:rPr>
          <w:rFonts w:ascii="仿宋_GB2312" w:eastAsia="仿宋_GB2312"/>
          <w:spacing w:val="-20"/>
          <w:sz w:val="24"/>
        </w:rPr>
      </w:pPr>
    </w:p>
    <w:p w:rsidR="00E85988" w:rsidRDefault="00E85988" w:rsidP="00822BCA">
      <w:pPr>
        <w:tabs>
          <w:tab w:val="left" w:pos="4410"/>
          <w:tab w:val="left" w:pos="4620"/>
        </w:tabs>
        <w:spacing w:line="360" w:lineRule="auto"/>
        <w:ind w:leftChars="1750" w:left="3675" w:rightChars="188" w:right="395" w:firstLineChars="261" w:firstLine="543"/>
        <w:rPr>
          <w:rFonts w:ascii="宋体" w:hAnsi="宋体"/>
          <w:spacing w:val="-16"/>
          <w:sz w:val="24"/>
        </w:rPr>
      </w:pPr>
      <w:r>
        <w:rPr>
          <w:rFonts w:ascii="宋体" w:hAnsi="宋体" w:hint="eastAsia"/>
          <w:spacing w:val="-16"/>
          <w:sz w:val="24"/>
        </w:rPr>
        <w:lastRenderedPageBreak/>
        <w:t>签约时间： 年 月  日。</w:t>
      </w:r>
    </w:p>
    <w:p w:rsidR="00E85988" w:rsidRDefault="00E85988" w:rsidP="00BC4E7F">
      <w:pPr>
        <w:pStyle w:val="aa"/>
        <w:tabs>
          <w:tab w:val="left" w:pos="8280"/>
        </w:tabs>
        <w:snapToGrid w:val="0"/>
        <w:spacing w:before="156" w:afterLines="0" w:line="360" w:lineRule="auto"/>
        <w:ind w:rightChars="188" w:right="395" w:firstLineChars="224" w:firstLine="466"/>
        <w:rPr>
          <w:rFonts w:hAnsi="宋体"/>
        </w:rPr>
      </w:pPr>
      <w:r>
        <w:rPr>
          <w:rFonts w:hAnsi="宋体" w:hint="eastAsia"/>
          <w:spacing w:val="-16"/>
        </w:rPr>
        <w:t xml:space="preserve">                                          签约地点：浙江工业大学朝晖校区。</w:t>
      </w:r>
    </w:p>
    <w:p w:rsidR="00E85988" w:rsidRDefault="00E85988" w:rsidP="00550927">
      <w:pPr>
        <w:spacing w:beforeLines="100" w:afterLines="50"/>
        <w:ind w:rightChars="188" w:right="395"/>
        <w:jc w:val="center"/>
        <w:rPr>
          <w:b/>
          <w:sz w:val="36"/>
          <w:szCs w:val="36"/>
        </w:rPr>
      </w:pPr>
      <w:r>
        <w:rPr>
          <w:rFonts w:ascii="黑体" w:eastAsia="黑体" w:hint="eastAsia"/>
          <w:sz w:val="36"/>
          <w:szCs w:val="36"/>
        </w:rPr>
        <w:br w:type="page"/>
      </w:r>
      <w:r>
        <w:rPr>
          <w:rFonts w:ascii="黑体" w:eastAsia="黑体" w:hint="eastAsia"/>
          <w:sz w:val="36"/>
          <w:szCs w:val="36"/>
        </w:rPr>
        <w:lastRenderedPageBreak/>
        <w:t>第六章 投标文件格式</w:t>
      </w:r>
    </w:p>
    <w:p w:rsidR="00E85988" w:rsidRDefault="00E85988" w:rsidP="00550927">
      <w:pPr>
        <w:tabs>
          <w:tab w:val="left" w:pos="-2700"/>
        </w:tabs>
        <w:autoSpaceDE w:val="0"/>
        <w:autoSpaceDN w:val="0"/>
        <w:adjustRightInd w:val="0"/>
        <w:snapToGrid w:val="0"/>
        <w:spacing w:beforeLines="50" w:line="360" w:lineRule="auto"/>
        <w:ind w:rightChars="188" w:right="395"/>
        <w:textAlignment w:val="bottom"/>
        <w:rPr>
          <w:rFonts w:ascii="黑体" w:eastAsia="黑体"/>
          <w:sz w:val="36"/>
          <w:szCs w:val="36"/>
        </w:rPr>
      </w:pPr>
      <w:r>
        <w:rPr>
          <w:rFonts w:hAnsi="宋体" w:hint="eastAsia"/>
          <w:b/>
          <w:sz w:val="30"/>
          <w:szCs w:val="30"/>
        </w:rPr>
        <w:t>附件</w:t>
      </w:r>
      <w:r>
        <w:rPr>
          <w:rFonts w:hint="eastAsia"/>
          <w:b/>
          <w:sz w:val="30"/>
          <w:szCs w:val="30"/>
        </w:rPr>
        <w:t>1</w:t>
      </w:r>
      <w:r>
        <w:rPr>
          <w:rFonts w:ascii="黑体" w:eastAsia="黑体" w:hint="eastAsia"/>
          <w:sz w:val="36"/>
          <w:szCs w:val="36"/>
        </w:rPr>
        <w:t xml:space="preserve"> </w:t>
      </w:r>
      <w:r w:rsidR="00E57BC0">
        <w:rPr>
          <w:rFonts w:ascii="黑体" w:eastAsia="黑体" w:hint="eastAsia"/>
          <w:sz w:val="36"/>
          <w:szCs w:val="36"/>
        </w:rPr>
        <w:t xml:space="preserve">                  </w:t>
      </w:r>
      <w:r>
        <w:rPr>
          <w:rFonts w:ascii="黑体" w:eastAsia="黑体" w:hint="eastAsia"/>
          <w:sz w:val="36"/>
          <w:szCs w:val="36"/>
        </w:rPr>
        <w:t>投标声明书</w:t>
      </w:r>
    </w:p>
    <w:p w:rsidR="00E85988" w:rsidRDefault="00E85988" w:rsidP="00822BCA">
      <w:pPr>
        <w:spacing w:line="400" w:lineRule="exact"/>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pacing w:line="360" w:lineRule="auto"/>
        <w:ind w:rightChars="188" w:right="395" w:firstLineChars="200" w:firstLine="480"/>
        <w:rPr>
          <w:rFonts w:ascii="黑体" w:eastAsia="黑体"/>
          <w:b/>
          <w:sz w:val="28"/>
          <w:szCs w:val="28"/>
        </w:rPr>
      </w:pPr>
      <w:r>
        <w:rPr>
          <w:rFonts w:ascii="宋体" w:hAnsi="宋体" w:hint="eastAsia"/>
          <w:sz w:val="24"/>
        </w:rPr>
        <w:t>（投标人名称）系中华人民共和国合法企业，经营地址。我（姓名）系</w:t>
      </w:r>
      <w:r>
        <w:rPr>
          <w:rFonts w:ascii="宋体" w:hAnsi="宋体" w:hint="eastAsia"/>
          <w:sz w:val="24"/>
          <w:u w:val="single"/>
        </w:rPr>
        <w:t>(</w:t>
      </w:r>
      <w:r>
        <w:rPr>
          <w:rFonts w:ascii="宋体" w:hAnsi="宋体" w:hint="eastAsia"/>
          <w:sz w:val="24"/>
        </w:rPr>
        <w:t>投标人名称）的法定代表人，我方愿意参加贵方组织的[采购项目编号：</w:t>
      </w: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927306">
        <w:rPr>
          <w:rFonts w:eastAsia="黑体" w:hint="eastAsia"/>
          <w:b/>
          <w:sz w:val="28"/>
          <w:szCs w:val="28"/>
        </w:rPr>
        <w:t>8</w:t>
      </w:r>
      <w:r w:rsidR="008C10D6">
        <w:rPr>
          <w:rFonts w:eastAsia="黑体" w:hint="eastAsia"/>
          <w:b/>
          <w:sz w:val="28"/>
          <w:szCs w:val="28"/>
        </w:rPr>
        <w:t>6</w:t>
      </w:r>
      <w:r>
        <w:rPr>
          <w:rFonts w:ascii="宋体" w:hAnsi="宋体" w:cs="宋体" w:hint="eastAsia"/>
          <w:bCs/>
          <w:sz w:val="24"/>
        </w:rPr>
        <w:t>]</w:t>
      </w:r>
      <w:r>
        <w:rPr>
          <w:rFonts w:ascii="宋体" w:hAnsi="宋体" w:hint="eastAsia"/>
          <w:sz w:val="24"/>
        </w:rPr>
        <w:t>项目的投标，为便于贵方公正、择优地确定中标（成交）人及其投标产品和服务，我方就本次投标有关事项郑重声明如下：</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hint="eastAsia"/>
          <w:sz w:val="24"/>
        </w:rPr>
        <w:t>；规格型号：；该型号产品我方有现货可供，并已于年月生产完工或向</w:t>
      </w:r>
      <w:r>
        <w:rPr>
          <w:rFonts w:ascii="宋体" w:hAnsi="宋体" w:hint="eastAsia"/>
          <w:sz w:val="24"/>
          <w:u w:val="single"/>
        </w:rPr>
        <w:t xml:space="preserve">　　</w:t>
      </w:r>
      <w:r>
        <w:rPr>
          <w:rFonts w:ascii="宋体" w:hAnsi="宋体" w:hint="eastAsia"/>
          <w:sz w:val="24"/>
        </w:rPr>
        <w:t>（原厂商名称）购进或者须在中标（成交）后向订购。</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u w:val="single"/>
        </w:rPr>
        <w:t xml:space="preserve">　　　　　　　　　　　　　　　　　　　　　　　　　　　</w:t>
      </w:r>
    </w:p>
    <w:p w:rsidR="00E85988" w:rsidRDefault="00E85988" w:rsidP="00822BCA">
      <w:pPr>
        <w:pStyle w:val="ae"/>
        <w:snapToGrid w:val="0"/>
        <w:spacing w:after="0" w:line="400" w:lineRule="exact"/>
        <w:ind w:leftChars="0" w:left="0" w:rightChars="188" w:right="395" w:firstLineChars="200" w:firstLine="480"/>
        <w:rPr>
          <w:rFonts w:hAnsi="宋体"/>
          <w:sz w:val="24"/>
        </w:rPr>
      </w:pPr>
      <w:r>
        <w:rPr>
          <w:rFonts w:ascii="宋体" w:hAnsi="宋体" w:hint="eastAsia"/>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E57BC0" w:rsidRDefault="00E57BC0" w:rsidP="00822BCA">
      <w:pPr>
        <w:snapToGrid w:val="0"/>
        <w:spacing w:line="400" w:lineRule="exact"/>
        <w:ind w:rightChars="188" w:right="395" w:firstLineChars="200" w:firstLine="480"/>
        <w:rPr>
          <w:rFonts w:ascii="宋体" w:hAnsi="宋体"/>
          <w:sz w:val="24"/>
        </w:rPr>
      </w:pP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rPr>
        <w:t>法定代表人</w:t>
      </w:r>
      <w:r w:rsidRPr="00B638B2">
        <w:rPr>
          <w:rFonts w:ascii="宋体" w:hAnsi="宋体" w:hint="eastAsia"/>
          <w:color w:val="FF0000"/>
          <w:sz w:val="24"/>
        </w:rPr>
        <w:t>签</w:t>
      </w:r>
      <w:r w:rsidR="00100B1B">
        <w:rPr>
          <w:rFonts w:ascii="宋体" w:hAnsi="宋体" w:hint="eastAsia"/>
          <w:color w:val="FF0000"/>
          <w:sz w:val="24"/>
        </w:rPr>
        <w:t>章</w:t>
      </w:r>
      <w:r>
        <w:rPr>
          <w:rFonts w:ascii="宋体" w:hAnsi="宋体" w:hint="eastAsia"/>
          <w:sz w:val="24"/>
        </w:rPr>
        <w:t>：</w:t>
      </w:r>
    </w:p>
    <w:p w:rsidR="00E57BC0" w:rsidRDefault="00E57BC0" w:rsidP="00E57BC0">
      <w:pPr>
        <w:snapToGrid w:val="0"/>
        <w:spacing w:line="400" w:lineRule="exact"/>
        <w:ind w:rightChars="188" w:right="395" w:firstLineChars="200" w:firstLine="480"/>
        <w:rPr>
          <w:rFonts w:ascii="宋体" w:hAnsi="宋体"/>
          <w:sz w:val="24"/>
        </w:rPr>
      </w:pPr>
    </w:p>
    <w:p w:rsidR="00E57BC0" w:rsidRDefault="00E85988" w:rsidP="00E57BC0">
      <w:pPr>
        <w:snapToGrid w:val="0"/>
        <w:spacing w:line="400" w:lineRule="exact"/>
        <w:ind w:rightChars="188" w:right="395" w:firstLineChars="200" w:firstLine="480"/>
        <w:rPr>
          <w:rFonts w:ascii="宋体" w:hAnsi="宋体"/>
          <w:sz w:val="24"/>
        </w:rPr>
      </w:pPr>
      <w:r>
        <w:rPr>
          <w:rFonts w:ascii="宋体" w:hAnsi="宋体" w:hint="eastAsia"/>
          <w:sz w:val="24"/>
        </w:rPr>
        <w:t>投标人</w:t>
      </w:r>
      <w:r w:rsidRPr="00B638B2">
        <w:rPr>
          <w:rFonts w:ascii="宋体" w:hAnsi="宋体" w:hint="eastAsia"/>
          <w:color w:val="FF0000"/>
          <w:sz w:val="24"/>
        </w:rPr>
        <w:t>公章</w:t>
      </w:r>
      <w:r>
        <w:rPr>
          <w:rFonts w:ascii="宋体" w:hAnsi="宋体" w:hint="eastAsia"/>
          <w:sz w:val="24"/>
        </w:rPr>
        <w:t>：</w:t>
      </w:r>
    </w:p>
    <w:p w:rsidR="00E85988" w:rsidRPr="00E57BC0" w:rsidRDefault="00E57BC0" w:rsidP="00E57BC0">
      <w:pPr>
        <w:snapToGrid w:val="0"/>
        <w:spacing w:line="400" w:lineRule="exact"/>
        <w:ind w:rightChars="188" w:right="395" w:firstLineChars="200" w:firstLine="480"/>
        <w:rPr>
          <w:rFonts w:ascii="宋体" w:hAnsi="宋体"/>
          <w:sz w:val="24"/>
        </w:rPr>
      </w:pPr>
      <w:r>
        <w:rPr>
          <w:rFonts w:ascii="宋体" w:hAnsi="宋体" w:hint="eastAsia"/>
          <w:sz w:val="24"/>
        </w:rPr>
        <w:t xml:space="preserve">                                                </w:t>
      </w:r>
      <w:r w:rsidR="00E85988">
        <w:rPr>
          <w:rFonts w:hint="eastAsia"/>
          <w:sz w:val="24"/>
        </w:rPr>
        <w:t>年</w:t>
      </w:r>
      <w:r>
        <w:rPr>
          <w:rFonts w:hint="eastAsia"/>
          <w:sz w:val="24"/>
        </w:rPr>
        <w:t xml:space="preserve">   </w:t>
      </w:r>
      <w:r w:rsidR="00E85988">
        <w:rPr>
          <w:rFonts w:hint="eastAsia"/>
          <w:sz w:val="24"/>
        </w:rPr>
        <w:t>月</w:t>
      </w:r>
      <w:r>
        <w:rPr>
          <w:rFonts w:hint="eastAsia"/>
          <w:sz w:val="24"/>
        </w:rPr>
        <w:t xml:space="preserve">   </w:t>
      </w:r>
      <w:r w:rsidR="00E85988">
        <w:rPr>
          <w:rFonts w:hint="eastAsia"/>
          <w:sz w:val="24"/>
        </w:rPr>
        <w:t>日</w:t>
      </w:r>
    </w:p>
    <w:p w:rsidR="00E85988" w:rsidRDefault="00E85988" w:rsidP="00822BCA">
      <w:pPr>
        <w:spacing w:line="360" w:lineRule="auto"/>
        <w:ind w:rightChars="188" w:right="395"/>
        <w:rPr>
          <w:b/>
          <w:sz w:val="24"/>
        </w:rPr>
      </w:pPr>
      <w:r>
        <w:rPr>
          <w:rFonts w:hAnsi="宋体"/>
          <w:b/>
          <w:sz w:val="30"/>
          <w:szCs w:val="30"/>
        </w:rPr>
        <w:br w:type="page"/>
      </w:r>
      <w:r>
        <w:rPr>
          <w:rFonts w:hAnsi="宋体" w:hint="eastAsia"/>
          <w:b/>
          <w:sz w:val="30"/>
          <w:szCs w:val="30"/>
        </w:rPr>
        <w:lastRenderedPageBreak/>
        <w:t>附件</w:t>
      </w:r>
      <w:r>
        <w:rPr>
          <w:rFonts w:hint="eastAsia"/>
          <w:b/>
          <w:sz w:val="30"/>
          <w:szCs w:val="30"/>
        </w:rPr>
        <w:t xml:space="preserve">2 </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开 标 一 览 表（一）</w:t>
      </w:r>
    </w:p>
    <w:p w:rsidR="00E85988" w:rsidRDefault="00E85988" w:rsidP="00822BCA">
      <w:pPr>
        <w:spacing w:line="360" w:lineRule="auto"/>
        <w:ind w:rightChars="188" w:right="395"/>
        <w:rPr>
          <w:rFonts w:ascii="Calibri"/>
          <w:sz w:val="24"/>
          <w:szCs w:val="22"/>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sidR="008C10D6">
        <w:rPr>
          <w:rFonts w:eastAsia="黑体"/>
          <w:b/>
          <w:sz w:val="28"/>
          <w:szCs w:val="28"/>
        </w:rPr>
        <w:t>ZJGDZC-2019-086</w:t>
      </w:r>
    </w:p>
    <w:p w:rsidR="00E85988" w:rsidRDefault="00E85988" w:rsidP="00822BCA">
      <w:pPr>
        <w:spacing w:line="360" w:lineRule="auto"/>
        <w:ind w:rightChars="188" w:right="395"/>
        <w:rPr>
          <w:sz w:val="24"/>
        </w:rPr>
      </w:pPr>
      <w:r>
        <w:rPr>
          <w:rFonts w:hint="eastAsia"/>
          <w:sz w:val="24"/>
        </w:rPr>
        <w:t>标项：</w:t>
      </w:r>
    </w:p>
    <w:tbl>
      <w:tblPr>
        <w:tblW w:w="1048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1133"/>
        <w:gridCol w:w="708"/>
        <w:gridCol w:w="993"/>
        <w:gridCol w:w="850"/>
        <w:gridCol w:w="709"/>
      </w:tblGrid>
      <w:tr w:rsidR="00B85375" w:rsidTr="00B85375">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单价</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总价</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rPr>
          <w:trHeight w:val="351"/>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10485" w:type="dxa"/>
            <w:gridSpan w:val="10"/>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550927">
      <w:pPr>
        <w:spacing w:afterLines="100" w:line="360" w:lineRule="auto"/>
        <w:ind w:rightChars="188" w:right="395"/>
        <w:rPr>
          <w:rFonts w:ascii="Calibri" w:hAnsi="Calibri"/>
          <w:sz w:val="24"/>
          <w:szCs w:val="22"/>
        </w:rPr>
      </w:pPr>
      <w:r>
        <w:rPr>
          <w:rFonts w:hint="eastAsia"/>
          <w:sz w:val="24"/>
        </w:rPr>
        <w:t>投标人代表</w:t>
      </w:r>
      <w:r w:rsidRPr="00B638B2">
        <w:rPr>
          <w:rFonts w:hint="eastAsia"/>
          <w:color w:val="FF0000"/>
          <w:sz w:val="24"/>
        </w:rPr>
        <w:t>签字</w:t>
      </w:r>
      <w:r>
        <w:rPr>
          <w:rFonts w:hint="eastAsia"/>
          <w:sz w:val="24"/>
        </w:rPr>
        <w:t>：</w:t>
      </w:r>
      <w:r w:rsidR="00E57BC0">
        <w:rPr>
          <w:rFonts w:hint="eastAsia"/>
          <w:sz w:val="24"/>
        </w:rPr>
        <w:t xml:space="preserve">               </w:t>
      </w:r>
      <w:r>
        <w:rPr>
          <w:rFonts w:hint="eastAsia"/>
          <w:sz w:val="24"/>
        </w:rPr>
        <w:t>职务：</w:t>
      </w:r>
    </w:p>
    <w:p w:rsidR="00E85988" w:rsidRDefault="00E85988" w:rsidP="00822BCA">
      <w:pPr>
        <w:spacing w:line="360" w:lineRule="auto"/>
        <w:ind w:leftChars="28" w:left="539" w:rightChars="188" w:right="395" w:hangingChars="200" w:hanging="480"/>
        <w:jc w:val="left"/>
        <w:rPr>
          <w:sz w:val="24"/>
        </w:rPr>
      </w:pPr>
      <w:r>
        <w:rPr>
          <w:rFonts w:hint="eastAsia"/>
          <w:sz w:val="24"/>
        </w:rPr>
        <w:t>日期：</w:t>
      </w:r>
      <w:r w:rsidR="00E57BC0">
        <w:rPr>
          <w:rFonts w:hint="eastAsia"/>
          <w:sz w:val="24"/>
        </w:rPr>
        <w:t xml:space="preserve">   </w:t>
      </w:r>
      <w:r>
        <w:rPr>
          <w:rFonts w:hint="eastAsia"/>
          <w:sz w:val="24"/>
        </w:rPr>
        <w:t>年</w:t>
      </w:r>
      <w:r w:rsidR="00E57BC0">
        <w:rPr>
          <w:rFonts w:hint="eastAsia"/>
          <w:sz w:val="24"/>
        </w:rPr>
        <w:t xml:space="preserve">   </w:t>
      </w:r>
      <w:r>
        <w:rPr>
          <w:rFonts w:hint="eastAsia"/>
          <w:sz w:val="24"/>
        </w:rPr>
        <w:t>月</w:t>
      </w:r>
      <w:r w:rsidR="00E57BC0">
        <w:rPr>
          <w:rFonts w:hint="eastAsia"/>
          <w:sz w:val="24"/>
        </w:rPr>
        <w:t xml:space="preserve">   </w:t>
      </w:r>
      <w:r>
        <w:rPr>
          <w:rFonts w:hint="eastAsia"/>
          <w:sz w:val="24"/>
        </w:rPr>
        <w:t>日</w:t>
      </w:r>
    </w:p>
    <w:p w:rsidR="00E85988" w:rsidRDefault="00E85988" w:rsidP="00822BCA">
      <w:pPr>
        <w:spacing w:line="360" w:lineRule="auto"/>
        <w:ind w:leftChars="-257" w:left="-540" w:rightChars="188" w:right="395" w:firstLineChars="225" w:firstLine="540"/>
        <w:rPr>
          <w:sz w:val="24"/>
        </w:rPr>
      </w:pPr>
      <w:r>
        <w:rPr>
          <w:rFonts w:hint="eastAsia"/>
          <w:sz w:val="24"/>
        </w:rPr>
        <w:t>备注：</w:t>
      </w:r>
      <w:r>
        <w:rPr>
          <w:sz w:val="24"/>
        </w:rPr>
        <w:t>1</w:t>
      </w:r>
      <w:r>
        <w:rPr>
          <w:rFonts w:hint="eastAsia"/>
          <w:sz w:val="24"/>
        </w:rPr>
        <w:t>、投标报价以为结算单位。</w:t>
      </w:r>
    </w:p>
    <w:p w:rsidR="00E85988" w:rsidRDefault="00E85988" w:rsidP="00822BCA">
      <w:pPr>
        <w:spacing w:line="360" w:lineRule="auto"/>
        <w:ind w:rightChars="188" w:right="395" w:firstLineChars="300" w:firstLine="720"/>
        <w:rPr>
          <w:sz w:val="24"/>
        </w:rPr>
      </w:pPr>
      <w:r>
        <w:rPr>
          <w:sz w:val="24"/>
        </w:rPr>
        <w:t>2</w:t>
      </w:r>
      <w:r>
        <w:rPr>
          <w:rFonts w:hint="eastAsia"/>
          <w:sz w:val="24"/>
        </w:rPr>
        <w:t>、此表在不改变格式内容时，可自行制作。</w:t>
      </w:r>
    </w:p>
    <w:p w:rsidR="00E85988" w:rsidRDefault="00E85988" w:rsidP="00822BCA">
      <w:pPr>
        <w:spacing w:line="360" w:lineRule="auto"/>
        <w:ind w:rightChars="188" w:right="395" w:firstLineChars="300" w:firstLine="720"/>
        <w:rPr>
          <w:sz w:val="24"/>
        </w:rPr>
      </w:pPr>
      <w:r>
        <w:rPr>
          <w:sz w:val="24"/>
        </w:rPr>
        <w:t>3</w:t>
      </w:r>
      <w:r>
        <w:rPr>
          <w:rFonts w:hint="eastAsia"/>
          <w:sz w:val="24"/>
        </w:rPr>
        <w:t>、标项与产品名称应按照招标文件相对应，否则以所投主体不明作无效投标处理。</w:t>
      </w:r>
    </w:p>
    <w:p w:rsidR="00E85988" w:rsidRDefault="00E85988" w:rsidP="00822BCA">
      <w:pPr>
        <w:spacing w:line="360" w:lineRule="auto"/>
        <w:ind w:leftChars="342" w:left="718" w:rightChars="188" w:right="395"/>
        <w:rPr>
          <w:sz w:val="24"/>
        </w:rPr>
      </w:pPr>
      <w:r>
        <w:rPr>
          <w:sz w:val="24"/>
        </w:rPr>
        <w:t>4</w:t>
      </w:r>
      <w:r>
        <w:rPr>
          <w:rFonts w:hint="eastAsia"/>
          <w:sz w:val="24"/>
        </w:rPr>
        <w:t>、</w:t>
      </w:r>
      <w:r>
        <w:rPr>
          <w:rFonts w:hint="eastAsia"/>
          <w:b/>
          <w:sz w:val="24"/>
        </w:rPr>
        <w:t>公开招标实行一次性报价</w:t>
      </w:r>
      <w:r>
        <w:rPr>
          <w:rFonts w:hint="eastAsia"/>
          <w:b/>
          <w:color w:val="FF0000"/>
          <w:sz w:val="24"/>
        </w:rPr>
        <w:t>（此报价包含运输费、安装调试费、税、费等所有费用，与投标报价明细标中总价一致）</w:t>
      </w:r>
      <w:r>
        <w:rPr>
          <w:rFonts w:hint="eastAsia"/>
          <w:sz w:val="24"/>
        </w:rPr>
        <w:t>，</w:t>
      </w:r>
      <w:r>
        <w:rPr>
          <w:rFonts w:hint="eastAsia"/>
          <w:b/>
          <w:sz w:val="24"/>
        </w:rPr>
        <w:t>投标价即为最终有效价</w:t>
      </w:r>
      <w:r>
        <w:rPr>
          <w:rFonts w:hint="eastAsia"/>
          <w:sz w:val="24"/>
        </w:rPr>
        <w:t>。</w:t>
      </w:r>
    </w:p>
    <w:p w:rsidR="00E85988" w:rsidRDefault="00E85988" w:rsidP="00822BCA">
      <w:pPr>
        <w:spacing w:line="360" w:lineRule="auto"/>
        <w:ind w:leftChars="342" w:left="718" w:rightChars="188" w:right="395"/>
        <w:rPr>
          <w:b/>
          <w:sz w:val="24"/>
        </w:rPr>
      </w:pPr>
      <w:r>
        <w:rPr>
          <w:rFonts w:hint="eastAsia"/>
          <w:b/>
          <w:sz w:val="24"/>
        </w:rPr>
        <w:t>5</w:t>
      </w:r>
      <w:r>
        <w:rPr>
          <w:rFonts w:hint="eastAsia"/>
          <w:b/>
          <w:sz w:val="24"/>
        </w:rPr>
        <w:t>、开标一览表（一）装订于报价文件中</w:t>
      </w:r>
      <w:r w:rsidR="00DE7EED">
        <w:rPr>
          <w:rFonts w:hint="eastAsia"/>
          <w:b/>
          <w:sz w:val="24"/>
        </w:rPr>
        <w:t>（</w:t>
      </w:r>
      <w:r w:rsidR="00DE7EED" w:rsidRPr="00DE7EED">
        <w:rPr>
          <w:rFonts w:hint="eastAsia"/>
          <w:b/>
          <w:color w:val="FF0000"/>
          <w:sz w:val="24"/>
        </w:rPr>
        <w:t>胶装</w:t>
      </w:r>
      <w:r w:rsidR="00DE7EED">
        <w:rPr>
          <w:rFonts w:hint="eastAsia"/>
          <w:b/>
          <w:sz w:val="24"/>
        </w:rPr>
        <w:t>）</w:t>
      </w:r>
    </w:p>
    <w:p w:rsidR="00E85988" w:rsidRDefault="00E85988" w:rsidP="00822BCA">
      <w:pPr>
        <w:spacing w:line="360" w:lineRule="auto"/>
        <w:ind w:leftChars="342" w:left="718" w:rightChars="188" w:right="395"/>
        <w:rPr>
          <w:b/>
          <w:bCs/>
          <w:sz w:val="24"/>
        </w:rPr>
      </w:pPr>
      <w:r>
        <w:rPr>
          <w:rFonts w:hint="eastAsia"/>
          <w:b/>
          <w:bCs/>
          <w:sz w:val="24"/>
        </w:rPr>
        <w:t>注：已公开预算但报价超预算的，一律作无效标处理。</w:t>
      </w:r>
    </w:p>
    <w:p w:rsidR="00E85988" w:rsidRDefault="00E85988" w:rsidP="00822BCA">
      <w:pPr>
        <w:spacing w:line="360" w:lineRule="auto"/>
        <w:ind w:rightChars="188" w:right="395"/>
        <w:rPr>
          <w:b/>
          <w:sz w:val="24"/>
        </w:rPr>
      </w:pPr>
    </w:p>
    <w:p w:rsidR="00E85988" w:rsidRDefault="00E85988" w:rsidP="00822BCA">
      <w:pPr>
        <w:spacing w:line="360" w:lineRule="auto"/>
        <w:ind w:rightChars="188" w:right="395"/>
        <w:rPr>
          <w:b/>
          <w:sz w:val="24"/>
        </w:rPr>
      </w:pPr>
    </w:p>
    <w:p w:rsidR="005F5C58" w:rsidRDefault="005F5C58" w:rsidP="00B85375">
      <w:pPr>
        <w:spacing w:line="360" w:lineRule="auto"/>
        <w:ind w:rightChars="104" w:right="218"/>
        <w:rPr>
          <w:rFonts w:hAnsi="宋体"/>
          <w:b/>
          <w:sz w:val="30"/>
          <w:szCs w:val="30"/>
        </w:rPr>
      </w:pPr>
    </w:p>
    <w:p w:rsidR="00B85375" w:rsidRDefault="00B85375" w:rsidP="00B85375">
      <w:pPr>
        <w:spacing w:line="360" w:lineRule="auto"/>
        <w:ind w:rightChars="104" w:right="218"/>
        <w:rPr>
          <w:b/>
          <w:sz w:val="24"/>
        </w:rPr>
      </w:pPr>
      <w:r>
        <w:rPr>
          <w:rFonts w:hAnsi="宋体" w:hint="eastAsia"/>
          <w:b/>
          <w:sz w:val="30"/>
          <w:szCs w:val="30"/>
        </w:rPr>
        <w:lastRenderedPageBreak/>
        <w:t>附件</w:t>
      </w:r>
      <w:r>
        <w:rPr>
          <w:rFonts w:hint="eastAsia"/>
          <w:b/>
          <w:sz w:val="30"/>
          <w:szCs w:val="30"/>
        </w:rPr>
        <w:t xml:space="preserve">3 </w:t>
      </w:r>
    </w:p>
    <w:p w:rsidR="00B85375" w:rsidRDefault="00B85375" w:rsidP="00B85375">
      <w:pPr>
        <w:tabs>
          <w:tab w:val="left" w:pos="-2700"/>
        </w:tabs>
        <w:autoSpaceDE w:val="0"/>
        <w:autoSpaceDN w:val="0"/>
        <w:adjustRightInd w:val="0"/>
        <w:snapToGrid w:val="0"/>
        <w:spacing w:line="360" w:lineRule="auto"/>
        <w:jc w:val="center"/>
        <w:textAlignment w:val="bottom"/>
        <w:rPr>
          <w:rFonts w:ascii="黑体" w:eastAsia="黑体"/>
          <w:sz w:val="36"/>
          <w:szCs w:val="36"/>
        </w:rPr>
      </w:pPr>
      <w:r>
        <w:rPr>
          <w:rFonts w:ascii="黑体" w:eastAsia="黑体" w:hint="eastAsia"/>
          <w:sz w:val="36"/>
          <w:szCs w:val="36"/>
        </w:rPr>
        <w:t>开标一览表（二）</w:t>
      </w:r>
    </w:p>
    <w:p w:rsidR="00B85375" w:rsidRDefault="00B85375" w:rsidP="00B85375">
      <w:pPr>
        <w:spacing w:line="360" w:lineRule="auto"/>
        <w:rPr>
          <w:sz w:val="24"/>
        </w:rPr>
      </w:pPr>
      <w:r>
        <w:rPr>
          <w:rFonts w:hint="eastAsia"/>
          <w:sz w:val="24"/>
        </w:rPr>
        <w:t>投标人名称（</w:t>
      </w:r>
      <w:r w:rsidRPr="00B638B2">
        <w:rPr>
          <w:rFonts w:hint="eastAsia"/>
          <w:color w:val="FF0000"/>
          <w:sz w:val="24"/>
        </w:rPr>
        <w:t>公章</w:t>
      </w:r>
      <w:r>
        <w:rPr>
          <w:rFonts w:hint="eastAsia"/>
          <w:sz w:val="24"/>
        </w:rPr>
        <w:t>）：</w:t>
      </w:r>
    </w:p>
    <w:p w:rsidR="00B85375" w:rsidRDefault="00B85375" w:rsidP="00B85375">
      <w:pPr>
        <w:spacing w:line="360" w:lineRule="auto"/>
        <w:ind w:left="638" w:rightChars="-514" w:right="-1079" w:hangingChars="266" w:hanging="638"/>
        <w:rPr>
          <w:sz w:val="24"/>
        </w:rPr>
      </w:pPr>
      <w:r>
        <w:rPr>
          <w:rFonts w:hint="eastAsia"/>
          <w:sz w:val="24"/>
        </w:rPr>
        <w:t>招标项目编号：</w:t>
      </w:r>
    </w:p>
    <w:p w:rsidR="00B85375" w:rsidRDefault="008C10D6" w:rsidP="00B85375">
      <w:pPr>
        <w:spacing w:line="360" w:lineRule="auto"/>
        <w:ind w:rightChars="-19" w:right="-40"/>
        <w:rPr>
          <w:rFonts w:eastAsia="黑体"/>
          <w:b/>
          <w:sz w:val="28"/>
          <w:szCs w:val="28"/>
        </w:rPr>
      </w:pPr>
      <w:r>
        <w:rPr>
          <w:rFonts w:eastAsia="黑体"/>
          <w:b/>
          <w:sz w:val="28"/>
          <w:szCs w:val="28"/>
        </w:rPr>
        <w:t>ZJGDZC-2019-086</w:t>
      </w:r>
    </w:p>
    <w:p w:rsidR="00B85375" w:rsidRPr="002228AB" w:rsidRDefault="00B85375" w:rsidP="00B85375">
      <w:pPr>
        <w:spacing w:line="360" w:lineRule="auto"/>
        <w:rPr>
          <w:sz w:val="24"/>
        </w:rPr>
      </w:pPr>
      <w:r>
        <w:rPr>
          <w:rFonts w:hint="eastAsia"/>
          <w:sz w:val="24"/>
        </w:rPr>
        <w:t>标项：</w:t>
      </w:r>
    </w:p>
    <w:tbl>
      <w:tblPr>
        <w:tblW w:w="864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993"/>
        <w:gridCol w:w="850"/>
        <w:gridCol w:w="709"/>
      </w:tblGrid>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bl>
    <w:p w:rsidR="00B85375" w:rsidRDefault="00B85375" w:rsidP="00B85375">
      <w:pPr>
        <w:spacing w:line="360" w:lineRule="auto"/>
        <w:ind w:leftChars="56" w:left="538" w:hangingChars="175" w:hanging="420"/>
        <w:rPr>
          <w:sz w:val="24"/>
        </w:rPr>
      </w:pPr>
    </w:p>
    <w:p w:rsidR="00B85375" w:rsidRDefault="00B85375" w:rsidP="00550927">
      <w:pPr>
        <w:spacing w:afterLines="100" w:line="360" w:lineRule="auto"/>
        <w:ind w:leftChars="27" w:left="537" w:hangingChars="200" w:hanging="480"/>
        <w:rPr>
          <w:sz w:val="24"/>
        </w:rPr>
      </w:pPr>
      <w:r>
        <w:rPr>
          <w:rFonts w:hint="eastAsia"/>
          <w:sz w:val="24"/>
        </w:rPr>
        <w:t>投标人代表</w:t>
      </w:r>
      <w:r w:rsidRPr="00B638B2">
        <w:rPr>
          <w:rFonts w:hint="eastAsia"/>
          <w:color w:val="FF0000"/>
          <w:sz w:val="24"/>
        </w:rPr>
        <w:t>签字</w:t>
      </w:r>
      <w:r>
        <w:rPr>
          <w:rFonts w:hint="eastAsia"/>
          <w:sz w:val="24"/>
        </w:rPr>
        <w:t>：</w:t>
      </w:r>
      <w:r w:rsidR="002033F7">
        <w:rPr>
          <w:rFonts w:hint="eastAsia"/>
          <w:sz w:val="24"/>
        </w:rPr>
        <w:t xml:space="preserve">                             </w:t>
      </w:r>
      <w:r>
        <w:rPr>
          <w:rFonts w:hint="eastAsia"/>
          <w:sz w:val="24"/>
        </w:rPr>
        <w:t>职务：</w:t>
      </w:r>
    </w:p>
    <w:p w:rsidR="00B85375" w:rsidRDefault="00B85375" w:rsidP="00B85375">
      <w:pPr>
        <w:spacing w:line="360" w:lineRule="auto"/>
        <w:ind w:leftChars="28" w:left="539" w:hangingChars="200" w:hanging="480"/>
        <w:jc w:val="left"/>
        <w:rPr>
          <w:sz w:val="24"/>
        </w:rPr>
      </w:pPr>
      <w:r>
        <w:rPr>
          <w:rFonts w:hint="eastAsia"/>
          <w:sz w:val="24"/>
        </w:rPr>
        <w:t>日期：</w:t>
      </w:r>
      <w:r w:rsidR="002033F7">
        <w:rPr>
          <w:rFonts w:hint="eastAsia"/>
          <w:sz w:val="24"/>
        </w:rPr>
        <w:t xml:space="preserve">   </w:t>
      </w:r>
      <w:r>
        <w:rPr>
          <w:rFonts w:hint="eastAsia"/>
          <w:sz w:val="24"/>
        </w:rPr>
        <w:t>年</w:t>
      </w:r>
      <w:r w:rsidR="002033F7">
        <w:rPr>
          <w:rFonts w:hint="eastAsia"/>
          <w:sz w:val="24"/>
        </w:rPr>
        <w:t xml:space="preserve">   </w:t>
      </w:r>
      <w:r>
        <w:rPr>
          <w:rFonts w:hint="eastAsia"/>
          <w:sz w:val="24"/>
        </w:rPr>
        <w:t>月</w:t>
      </w:r>
      <w:r w:rsidR="002033F7">
        <w:rPr>
          <w:rFonts w:hint="eastAsia"/>
          <w:sz w:val="24"/>
        </w:rPr>
        <w:t xml:space="preserve">   </w:t>
      </w:r>
      <w:r>
        <w:rPr>
          <w:rFonts w:hint="eastAsia"/>
          <w:sz w:val="24"/>
        </w:rPr>
        <w:t>日</w:t>
      </w:r>
    </w:p>
    <w:p w:rsidR="00B85375" w:rsidRDefault="00B85375" w:rsidP="00B85375">
      <w:pPr>
        <w:spacing w:line="360" w:lineRule="auto"/>
        <w:ind w:left="540" w:firstLine="30"/>
        <w:rPr>
          <w:sz w:val="24"/>
        </w:rPr>
      </w:pPr>
    </w:p>
    <w:p w:rsidR="00B85375" w:rsidRDefault="00B85375" w:rsidP="00B85375">
      <w:pPr>
        <w:spacing w:line="360" w:lineRule="auto"/>
        <w:ind w:leftChars="-257" w:left="-540" w:firstLineChars="225" w:firstLine="540"/>
        <w:rPr>
          <w:sz w:val="24"/>
        </w:rPr>
      </w:pPr>
      <w:r>
        <w:rPr>
          <w:rFonts w:hint="eastAsia"/>
          <w:sz w:val="24"/>
        </w:rPr>
        <w:t>备注：</w:t>
      </w:r>
      <w:r>
        <w:rPr>
          <w:rFonts w:hint="eastAsia"/>
          <w:sz w:val="24"/>
        </w:rPr>
        <w:t>1</w:t>
      </w:r>
      <w:r>
        <w:rPr>
          <w:rFonts w:hint="eastAsia"/>
          <w:sz w:val="24"/>
        </w:rPr>
        <w:t>、此表在不改变格式内容时，可自行制作</w:t>
      </w:r>
      <w:r w:rsidR="00B90BEF">
        <w:rPr>
          <w:rFonts w:hint="eastAsia"/>
          <w:sz w:val="24"/>
        </w:rPr>
        <w:t>（</w:t>
      </w:r>
      <w:r w:rsidR="00B90BEF" w:rsidRPr="00B90BEF">
        <w:rPr>
          <w:rFonts w:hint="eastAsia"/>
          <w:color w:val="FF0000"/>
          <w:sz w:val="24"/>
        </w:rPr>
        <w:t>不得出现报价</w:t>
      </w:r>
      <w:r w:rsidR="00B90BEF">
        <w:rPr>
          <w:rFonts w:hint="eastAsia"/>
          <w:sz w:val="24"/>
        </w:rPr>
        <w:t>）</w:t>
      </w:r>
      <w:r>
        <w:rPr>
          <w:rFonts w:hint="eastAsia"/>
          <w:sz w:val="24"/>
        </w:rPr>
        <w:t>。</w:t>
      </w:r>
    </w:p>
    <w:p w:rsidR="00B85375" w:rsidRDefault="00B85375" w:rsidP="00B85375">
      <w:pPr>
        <w:spacing w:line="360" w:lineRule="auto"/>
        <w:ind w:firstLineChars="300" w:firstLine="720"/>
        <w:rPr>
          <w:sz w:val="24"/>
        </w:rPr>
      </w:pPr>
      <w:r>
        <w:rPr>
          <w:rFonts w:hint="eastAsia"/>
          <w:sz w:val="24"/>
        </w:rPr>
        <w:t>2</w:t>
      </w:r>
      <w:r>
        <w:rPr>
          <w:rFonts w:hint="eastAsia"/>
          <w:sz w:val="24"/>
        </w:rPr>
        <w:t>、标项与产品名称应按照招标文件相对应，否则以所投主体不明作无效投标处理</w:t>
      </w:r>
    </w:p>
    <w:p w:rsidR="00E85988" w:rsidRDefault="00E85988" w:rsidP="00822BCA">
      <w:pPr>
        <w:tabs>
          <w:tab w:val="left" w:pos="-2700"/>
        </w:tabs>
        <w:autoSpaceDE w:val="0"/>
        <w:autoSpaceDN w:val="0"/>
        <w:adjustRightInd w:val="0"/>
        <w:snapToGrid w:val="0"/>
        <w:spacing w:line="360" w:lineRule="auto"/>
        <w:ind w:rightChars="188" w:right="395" w:firstLineChars="250" w:firstLine="602"/>
        <w:textAlignment w:val="bottom"/>
        <w:rPr>
          <w:b/>
          <w:sz w:val="24"/>
        </w:rPr>
      </w:pPr>
      <w:r>
        <w:rPr>
          <w:rFonts w:hint="eastAsia"/>
          <w:b/>
          <w:sz w:val="24"/>
        </w:rPr>
        <w:t xml:space="preserve"> 3</w:t>
      </w:r>
      <w:r>
        <w:rPr>
          <w:rFonts w:hint="eastAsia"/>
          <w:b/>
          <w:sz w:val="24"/>
        </w:rPr>
        <w:t>、开标一览表（二）装订于资信、商务、技术文件中</w:t>
      </w:r>
      <w:r w:rsidR="003545A6">
        <w:rPr>
          <w:rFonts w:hint="eastAsia"/>
          <w:b/>
          <w:sz w:val="24"/>
        </w:rPr>
        <w:t>(</w:t>
      </w:r>
      <w:r w:rsidR="003545A6" w:rsidRPr="00DE7EED">
        <w:rPr>
          <w:rFonts w:hint="eastAsia"/>
          <w:b/>
          <w:color w:val="FF0000"/>
          <w:sz w:val="24"/>
        </w:rPr>
        <w:t>胶装</w:t>
      </w:r>
      <w:r w:rsidR="003545A6">
        <w:rPr>
          <w:rFonts w:hint="eastAsia"/>
          <w:b/>
          <w:sz w:val="24"/>
        </w:rPr>
        <w:t>)</w:t>
      </w:r>
      <w:r>
        <w:rPr>
          <w:rFonts w:hint="eastAsia"/>
          <w:b/>
          <w:sz w:val="24"/>
        </w:rPr>
        <w:t>。</w:t>
      </w: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b/>
          <w:sz w:val="24"/>
        </w:rPr>
      </w:pPr>
      <w:r>
        <w:rPr>
          <w:rFonts w:hAnsi="宋体" w:hint="eastAsia"/>
          <w:b/>
          <w:sz w:val="30"/>
          <w:szCs w:val="30"/>
        </w:rPr>
        <w:lastRenderedPageBreak/>
        <w:t>附件</w:t>
      </w:r>
      <w:r w:rsidR="00B85375">
        <w:rPr>
          <w:rFonts w:hint="eastAsia"/>
          <w:b/>
          <w:sz w:val="30"/>
          <w:szCs w:val="30"/>
        </w:rPr>
        <w:t xml:space="preserve">4 </w:t>
      </w:r>
    </w:p>
    <w:p w:rsidR="001574AF" w:rsidRPr="00DE18D0" w:rsidRDefault="00D87822" w:rsidP="00DE18D0">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投标人企业类型声明函</w:t>
      </w:r>
    </w:p>
    <w:p w:rsidR="00882B65" w:rsidRDefault="00882B65" w:rsidP="00882B65">
      <w:pPr>
        <w:pStyle w:val="afff3"/>
        <w:spacing w:line="360" w:lineRule="auto"/>
        <w:ind w:left="169" w:hangingChars="74" w:hanging="169"/>
        <w:rPr>
          <w:rFonts w:ascii="宋体" w:hAnsi="宋体"/>
          <w:b/>
          <w:spacing w:val="-6"/>
          <w:sz w:val="24"/>
        </w:rPr>
      </w:pPr>
    </w:p>
    <w:p w:rsidR="00882B65" w:rsidRDefault="00882B65" w:rsidP="00882B65">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882B65" w:rsidRDefault="00882B65" w:rsidP="00882B65">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882B65" w:rsidRDefault="00882B65" w:rsidP="00882B65">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本公司参加浙江工</w:t>
      </w:r>
      <w:r w:rsidR="002228E1">
        <w:rPr>
          <w:rFonts w:ascii="宋体" w:hAnsi="宋体" w:hint="eastAsia"/>
          <w:sz w:val="24"/>
        </w:rPr>
        <w:t>业大学的公开招标</w:t>
      </w:r>
      <w:r>
        <w:rPr>
          <w:rFonts w:ascii="宋体" w:hAnsi="宋体" w:hint="eastAsia"/>
          <w:sz w:val="24"/>
        </w:rPr>
        <w:t>采购活动（按投标形式选择填写）：</w:t>
      </w:r>
    </w:p>
    <w:p w:rsidR="00882B65" w:rsidRDefault="00882B65" w:rsidP="00882B65">
      <w:pPr>
        <w:spacing w:line="360" w:lineRule="auto"/>
        <w:ind w:firstLineChars="200" w:firstLine="480"/>
        <w:rPr>
          <w:rFonts w:ascii="宋体" w:hAnsi="宋体"/>
          <w:sz w:val="24"/>
        </w:rPr>
      </w:pPr>
      <w:r>
        <w:rPr>
          <w:rFonts w:ascii="宋体" w:hAnsi="宋体" w:hint="eastAsia"/>
          <w:sz w:val="24"/>
        </w:rPr>
        <w:t>（1）□本公司为直接投标人提供本企业制造的货物，由本企业承担工程、提供服务。</w:t>
      </w:r>
    </w:p>
    <w:p w:rsidR="00882B65" w:rsidRDefault="00882B65" w:rsidP="00882B65">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882B65" w:rsidRDefault="00882B65" w:rsidP="00882B65">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b/>
          <w:sz w:val="24"/>
        </w:rPr>
      </w:pPr>
      <w:r>
        <w:rPr>
          <w:rFonts w:ascii="宋体" w:hAnsi="宋体" w:hint="eastAsia"/>
          <w:b/>
          <w:sz w:val="24"/>
        </w:rPr>
        <w:t>说明：</w:t>
      </w:r>
    </w:p>
    <w:p w:rsidR="00882B65" w:rsidRDefault="00882B65" w:rsidP="00882B65">
      <w:pPr>
        <w:spacing w:line="360" w:lineRule="auto"/>
        <w:rPr>
          <w:rFonts w:ascii="宋体" w:hAnsi="宋体"/>
          <w:b/>
          <w:sz w:val="24"/>
        </w:rPr>
      </w:pPr>
      <w:r>
        <w:rPr>
          <w:rFonts w:ascii="宋体" w:hAnsi="宋体" w:hint="eastAsia"/>
          <w:b/>
          <w:sz w:val="24"/>
        </w:rPr>
        <w:t>1、符合《政府采购促迚中小企业发展暂行办法》（财库[2011]18</w:t>
      </w:r>
      <w:r>
        <w:rPr>
          <w:rFonts w:ascii="宋体" w:hAnsi="宋体"/>
          <w:b/>
          <w:sz w:val="24"/>
        </w:rPr>
        <w:t>1</w:t>
      </w:r>
      <w:r>
        <w:rPr>
          <w:rFonts w:ascii="宋体" w:hAnsi="宋体" w:hint="eastAsia"/>
          <w:b/>
          <w:sz w:val="24"/>
        </w:rPr>
        <w:t>号）小型和微型企业条件的投标人须提交此表格；</w:t>
      </w:r>
    </w:p>
    <w:p w:rsidR="00882B65" w:rsidRDefault="00882B65" w:rsidP="00882B65">
      <w:pPr>
        <w:spacing w:line="360" w:lineRule="auto"/>
        <w:rPr>
          <w:rFonts w:ascii="宋体" w:hAnsi="宋体"/>
          <w:b/>
          <w:sz w:val="24"/>
        </w:rPr>
      </w:pPr>
      <w:r>
        <w:rPr>
          <w:rFonts w:ascii="宋体" w:hAnsi="宋体" w:hint="eastAsia"/>
          <w:b/>
          <w:sz w:val="24"/>
        </w:rPr>
        <w:t>2、根据财库[2011]181号文件规定，小型、微型企业提供中型企业制造的货物的，视同为中型企业。</w:t>
      </w:r>
    </w:p>
    <w:p w:rsidR="00882B65" w:rsidRDefault="00882B65"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634036" w:rsidRDefault="00634036" w:rsidP="00882B65">
      <w:pPr>
        <w:spacing w:line="360" w:lineRule="auto"/>
        <w:rPr>
          <w:rFonts w:ascii="宋体" w:hAnsi="宋体"/>
          <w:spacing w:val="-6"/>
          <w:sz w:val="24"/>
        </w:rPr>
      </w:pPr>
    </w:p>
    <w:p w:rsidR="00882B65" w:rsidRDefault="00634036" w:rsidP="00882B65">
      <w:pPr>
        <w:spacing w:line="360" w:lineRule="auto"/>
        <w:rPr>
          <w:rFonts w:ascii="宋体" w:hAnsi="宋体"/>
          <w:spacing w:val="-6"/>
          <w:sz w:val="24"/>
        </w:rPr>
      </w:pPr>
      <w:r>
        <w:rPr>
          <w:rFonts w:ascii="宋体" w:hAnsi="宋体" w:hint="eastAsia"/>
          <w:spacing w:val="-6"/>
          <w:sz w:val="24"/>
        </w:rPr>
        <w:t xml:space="preserve">                                                           </w:t>
      </w:r>
      <w:r w:rsidR="00882B65">
        <w:rPr>
          <w:rFonts w:ascii="宋体" w:hAnsi="宋体" w:hint="eastAsia"/>
          <w:spacing w:val="-6"/>
          <w:sz w:val="24"/>
        </w:rPr>
        <w:t>日期：  年  月  日</w:t>
      </w:r>
    </w:p>
    <w:p w:rsidR="00882B65" w:rsidRDefault="00882B65">
      <w:pPr>
        <w:widowControl/>
        <w:jc w:val="left"/>
        <w:rPr>
          <w:rFonts w:ascii="黑体" w:eastAsia="黑体"/>
          <w:sz w:val="36"/>
          <w:szCs w:val="36"/>
        </w:rPr>
      </w:pPr>
      <w:r>
        <w:rPr>
          <w:rFonts w:ascii="黑体" w:eastAsia="黑体"/>
          <w:sz w:val="36"/>
          <w:szCs w:val="36"/>
        </w:rPr>
        <w:br w:type="page"/>
      </w:r>
    </w:p>
    <w:p w:rsidR="00882B65" w:rsidRDefault="00882B65" w:rsidP="00882B65">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5 </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小微企业资格证明材料</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b/>
          <w:color w:val="FF0000"/>
          <w:spacing w:val="-6"/>
          <w:sz w:val="36"/>
          <w:szCs w:val="36"/>
        </w:rPr>
        <w:t>（当地中小企业行政主管部门的确认意见</w:t>
      </w:r>
      <w:r w:rsidRPr="00DE18D0">
        <w:rPr>
          <w:rFonts w:ascii="黑体" w:eastAsia="黑体" w:hAnsi="黑体" w:hint="eastAsia"/>
          <w:b/>
          <w:color w:val="FF0000"/>
          <w:spacing w:val="-6"/>
          <w:sz w:val="36"/>
          <w:szCs w:val="36"/>
        </w:rPr>
        <w:t>等）</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bCs/>
          <w:sz w:val="24"/>
        </w:rPr>
        <w:t>如投标人为代理商</w:t>
      </w:r>
      <w:r w:rsidRPr="00C51651">
        <w:rPr>
          <w:rFonts w:ascii="宋体" w:hAnsi="宋体" w:hint="eastAsia"/>
          <w:bCs/>
          <w:sz w:val="24"/>
        </w:rPr>
        <w:t>且提供</w:t>
      </w:r>
      <w:r w:rsidRPr="00C51651">
        <w:rPr>
          <w:rFonts w:ascii="宋体" w:hAnsi="宋体"/>
          <w:bCs/>
          <w:sz w:val="24"/>
        </w:rPr>
        <w:t>的是小型、微型</w:t>
      </w:r>
      <w:r w:rsidRPr="00C51651">
        <w:rPr>
          <w:rFonts w:ascii="宋体" w:hAnsi="宋体" w:hint="eastAsia"/>
          <w:bCs/>
          <w:sz w:val="24"/>
        </w:rPr>
        <w:t>企业</w:t>
      </w:r>
      <w:r w:rsidRPr="00C51651">
        <w:rPr>
          <w:rFonts w:ascii="宋体" w:hAnsi="宋体"/>
          <w:bCs/>
          <w:sz w:val="24"/>
        </w:rPr>
        <w:t>制造的货物的，除提供自身小微企业资格证明材料外还须提供</w:t>
      </w:r>
      <w:r w:rsidRPr="00C51651">
        <w:rPr>
          <w:rFonts w:ascii="宋体" w:hAnsi="宋体" w:hint="eastAsia"/>
          <w:bCs/>
          <w:sz w:val="24"/>
        </w:rPr>
        <w:t>所</w:t>
      </w:r>
      <w:r w:rsidRPr="00C51651">
        <w:rPr>
          <w:rFonts w:ascii="宋体" w:hAnsi="宋体"/>
          <w:bCs/>
          <w:sz w:val="24"/>
        </w:rPr>
        <w:t>代理品牌</w:t>
      </w:r>
      <w:r w:rsidRPr="00C51651">
        <w:rPr>
          <w:rFonts w:ascii="宋体" w:hAnsi="宋体" w:hint="eastAsia"/>
          <w:bCs/>
          <w:sz w:val="24"/>
        </w:rPr>
        <w:t>制造</w:t>
      </w:r>
      <w:r w:rsidRPr="00C51651">
        <w:rPr>
          <w:rFonts w:ascii="宋体" w:hAnsi="宋体"/>
          <w:bCs/>
          <w:sz w:val="24"/>
        </w:rPr>
        <w:t>商小微企业资格证明材料</w:t>
      </w:r>
      <w:r w:rsidRPr="00C51651">
        <w:rPr>
          <w:rFonts w:ascii="宋体" w:hAnsi="宋体" w:hint="eastAsia"/>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评标委员会审查此项只根据投标文件本身的内容，不再寻求其他的外部证据；</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小微企业</w:t>
      </w:r>
      <w:r w:rsidRPr="00C51651">
        <w:rPr>
          <w:rFonts w:ascii="宋体" w:hAnsi="宋体"/>
          <w:bCs/>
          <w:sz w:val="24"/>
        </w:rPr>
        <w:t>资格证明材料中</w:t>
      </w:r>
      <w:r w:rsidRPr="00C51651">
        <w:rPr>
          <w:rFonts w:ascii="宋体" w:hAnsi="宋体" w:hint="eastAsia"/>
          <w:bCs/>
          <w:sz w:val="24"/>
        </w:rPr>
        <w:t>认定</w:t>
      </w:r>
      <w:r w:rsidRPr="00C51651">
        <w:rPr>
          <w:rFonts w:ascii="宋体" w:hAnsi="宋体"/>
          <w:bCs/>
          <w:sz w:val="24"/>
        </w:rPr>
        <w:t>情形为</w:t>
      </w:r>
      <w:r w:rsidRPr="00C51651">
        <w:rPr>
          <w:rFonts w:ascii="宋体" w:hAnsi="宋体" w:hint="eastAsia"/>
          <w:bCs/>
          <w:sz w:val="24"/>
        </w:rPr>
        <w:t>“中小</w:t>
      </w:r>
      <w:r w:rsidRPr="00C51651">
        <w:rPr>
          <w:rFonts w:ascii="宋体" w:hAnsi="宋体"/>
          <w:bCs/>
          <w:sz w:val="24"/>
        </w:rPr>
        <w:t>企业</w:t>
      </w:r>
      <w:r w:rsidRPr="00C51651">
        <w:rPr>
          <w:rFonts w:ascii="宋体" w:hAnsi="宋体" w:hint="eastAsia"/>
          <w:bCs/>
          <w:sz w:val="24"/>
        </w:rPr>
        <w:t>”等</w:t>
      </w:r>
      <w:r w:rsidRPr="00C51651">
        <w:rPr>
          <w:rFonts w:ascii="宋体" w:hAnsi="宋体"/>
          <w:bCs/>
          <w:sz w:val="24"/>
        </w:rPr>
        <w:t>无法界定投标人</w:t>
      </w:r>
      <w:r w:rsidRPr="00C51651">
        <w:rPr>
          <w:rFonts w:ascii="宋体" w:hAnsi="宋体" w:hint="eastAsia"/>
          <w:bCs/>
          <w:sz w:val="24"/>
        </w:rPr>
        <w:t>或</w:t>
      </w:r>
      <w:r w:rsidRPr="00C51651">
        <w:rPr>
          <w:rFonts w:ascii="宋体" w:hAnsi="宋体"/>
          <w:bCs/>
          <w:sz w:val="24"/>
        </w:rPr>
        <w:t>其代理品牌制造商</w:t>
      </w:r>
      <w:r w:rsidRPr="00C51651">
        <w:rPr>
          <w:rFonts w:ascii="宋体" w:hAnsi="宋体" w:hint="eastAsia"/>
          <w:bCs/>
          <w:sz w:val="24"/>
        </w:rPr>
        <w:t>具体</w:t>
      </w:r>
      <w:r w:rsidRPr="00C51651">
        <w:rPr>
          <w:rFonts w:ascii="宋体" w:hAnsi="宋体"/>
          <w:bCs/>
          <w:sz w:val="24"/>
        </w:rPr>
        <w:t>企业类型的均为无效</w:t>
      </w:r>
      <w:r w:rsidRPr="00C51651">
        <w:rPr>
          <w:rFonts w:ascii="宋体" w:hAnsi="宋体" w:hint="eastAsia"/>
          <w:bCs/>
          <w:sz w:val="24"/>
        </w:rPr>
        <w:t>证明</w:t>
      </w:r>
      <w:r w:rsidRPr="00C51651">
        <w:rPr>
          <w:rFonts w:ascii="宋体" w:hAnsi="宋体"/>
          <w:bCs/>
          <w:sz w:val="24"/>
        </w:rPr>
        <w:t>材料。</w:t>
      </w:r>
    </w:p>
    <w:p w:rsidR="002228E1" w:rsidRPr="002228E1" w:rsidRDefault="002228E1" w:rsidP="002228E1">
      <w:pPr>
        <w:spacing w:line="360" w:lineRule="auto"/>
        <w:rPr>
          <w:rFonts w:ascii="宋体" w:hAnsi="宋体"/>
          <w:bCs/>
          <w:sz w:val="24"/>
        </w:rPr>
      </w:pPr>
    </w:p>
    <w:p w:rsidR="002228E1" w:rsidRPr="002228E1" w:rsidRDefault="00C51651" w:rsidP="002228E1">
      <w:pPr>
        <w:spacing w:line="360" w:lineRule="auto"/>
        <w:rPr>
          <w:rFonts w:ascii="宋体" w:hAnsi="宋体"/>
          <w:bCs/>
          <w:sz w:val="24"/>
        </w:rPr>
      </w:pPr>
      <w:r w:rsidRPr="00C51651">
        <w:rPr>
          <w:rFonts w:ascii="宋体" w:hAnsi="宋体" w:hint="eastAsia"/>
          <w:bCs/>
          <w:sz w:val="24"/>
        </w:rPr>
        <w:t>监狱企业资格证明材料（省级以上监狱管理局、戒毒管理局（含新疆生产建设兵团）出具的属于监狱企业的证明文件）</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：监狱企业视同小型、微型企业。</w:t>
      </w:r>
    </w:p>
    <w:p w:rsidR="002228E1" w:rsidRPr="002228E1" w:rsidRDefault="002228E1" w:rsidP="002228E1">
      <w:pPr>
        <w:spacing w:line="360" w:lineRule="auto"/>
        <w:rPr>
          <w:rFonts w:ascii="宋体" w:hAnsi="宋体"/>
          <w:bCs/>
          <w:sz w:val="24"/>
        </w:rPr>
      </w:pPr>
    </w:p>
    <w:p w:rsidR="002228E1" w:rsidRPr="002228E1" w:rsidRDefault="002228E1" w:rsidP="002228E1">
      <w:pPr>
        <w:spacing w:line="360" w:lineRule="auto"/>
        <w:rPr>
          <w:rFonts w:ascii="宋体" w:hAnsi="宋体"/>
          <w:bCs/>
          <w:sz w:val="24"/>
        </w:rPr>
      </w:pPr>
    </w:p>
    <w:p w:rsidR="002228E1" w:rsidRDefault="002228E1">
      <w:pPr>
        <w:widowControl/>
        <w:jc w:val="left"/>
        <w:rPr>
          <w:rFonts w:ascii="黑体" w:eastAsia="黑体"/>
          <w:sz w:val="36"/>
          <w:szCs w:val="36"/>
        </w:rPr>
      </w:pPr>
      <w:r>
        <w:rPr>
          <w:rFonts w:ascii="黑体" w:eastAsia="黑体"/>
          <w:sz w:val="36"/>
          <w:szCs w:val="36"/>
        </w:rPr>
        <w:br w:type="page"/>
      </w:r>
    </w:p>
    <w:p w:rsidR="002228E1" w:rsidRDefault="002228E1" w:rsidP="002228E1">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6 </w:t>
      </w:r>
    </w:p>
    <w:p w:rsidR="001574AF" w:rsidRPr="00DE18D0" w:rsidRDefault="00D87822" w:rsidP="00DE18D0">
      <w:pPr>
        <w:pStyle w:val="afff3"/>
        <w:spacing w:line="360" w:lineRule="auto"/>
        <w:ind w:left="214" w:hangingChars="74" w:hanging="214"/>
        <w:jc w:val="center"/>
        <w:rPr>
          <w:rFonts w:ascii="黑体" w:eastAsia="黑体" w:hAnsi="黑体"/>
          <w:b/>
          <w:color w:val="FF0000"/>
          <w:spacing w:val="-6"/>
          <w:sz w:val="30"/>
          <w:szCs w:val="30"/>
        </w:rPr>
      </w:pPr>
      <w:r w:rsidRPr="00DE18D0">
        <w:rPr>
          <w:rFonts w:ascii="黑体" w:eastAsia="黑体" w:hAnsi="黑体" w:hint="eastAsia"/>
          <w:b/>
          <w:color w:val="FF0000"/>
          <w:spacing w:val="-6"/>
          <w:sz w:val="30"/>
          <w:szCs w:val="30"/>
        </w:rPr>
        <w:t>参加政府采购活动前</w:t>
      </w:r>
      <w:r w:rsidRPr="00DE18D0">
        <w:rPr>
          <w:rFonts w:ascii="黑体" w:eastAsia="黑体" w:hAnsi="黑体"/>
          <w:b/>
          <w:color w:val="FF0000"/>
          <w:spacing w:val="-6"/>
          <w:sz w:val="30"/>
          <w:szCs w:val="30"/>
        </w:rPr>
        <w:t>3年内在经营活动中没有重大违法记录的书面声明</w:t>
      </w: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Default="00D87822" w:rsidP="00DE18D0">
      <w:pPr>
        <w:pStyle w:val="afff3"/>
        <w:spacing w:line="360" w:lineRule="auto"/>
        <w:ind w:left="259" w:hangingChars="74" w:hanging="259"/>
        <w:jc w:val="center"/>
        <w:rPr>
          <w:rFonts w:ascii="黑体" w:eastAsia="黑体" w:hAnsi="黑体"/>
          <w:b/>
          <w:spacing w:val="-6"/>
          <w:sz w:val="36"/>
          <w:szCs w:val="36"/>
        </w:rPr>
      </w:pPr>
      <w:r w:rsidRPr="00DE18D0">
        <w:rPr>
          <w:rFonts w:ascii="黑体" w:eastAsia="黑体" w:hAnsi="黑体" w:hint="eastAsia"/>
          <w:b/>
          <w:color w:val="FF0000"/>
          <w:spacing w:val="-6"/>
          <w:sz w:val="36"/>
          <w:szCs w:val="36"/>
        </w:rPr>
        <w:t>声明函</w:t>
      </w:r>
    </w:p>
    <w:p w:rsidR="00CC2611" w:rsidRDefault="00CC2611" w:rsidP="00CC2611">
      <w:pPr>
        <w:pStyle w:val="afff3"/>
        <w:spacing w:line="360" w:lineRule="auto"/>
        <w:ind w:left="169" w:hangingChars="74" w:hanging="169"/>
        <w:rPr>
          <w:rFonts w:ascii="宋体" w:hAnsi="宋体"/>
          <w:b/>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致：浙江工业大学采购中心：</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特此声明。</w:t>
      </w:r>
    </w:p>
    <w:p w:rsidR="00CC2611" w:rsidRDefault="00CC2611"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CC2611">
      <w:pPr>
        <w:spacing w:line="360" w:lineRule="auto"/>
        <w:rPr>
          <w:rFonts w:ascii="宋体" w:hAnsi="宋体"/>
          <w:spacing w:val="-6"/>
          <w:sz w:val="24"/>
        </w:rPr>
      </w:pPr>
    </w:p>
    <w:p w:rsidR="00634036" w:rsidRDefault="00634036"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CC2611" w:rsidRDefault="00634036" w:rsidP="00CC2611">
      <w:pPr>
        <w:spacing w:line="360" w:lineRule="auto"/>
        <w:rPr>
          <w:rFonts w:ascii="宋体" w:hAnsi="宋体"/>
          <w:spacing w:val="-6"/>
          <w:sz w:val="24"/>
        </w:rPr>
      </w:pPr>
      <w:r>
        <w:rPr>
          <w:rFonts w:ascii="宋体" w:hAnsi="宋体" w:hint="eastAsia"/>
          <w:spacing w:val="-6"/>
          <w:sz w:val="24"/>
        </w:rPr>
        <w:t xml:space="preserve">                                                             </w:t>
      </w:r>
      <w:r w:rsidR="00CC2611">
        <w:rPr>
          <w:rFonts w:ascii="宋体" w:hAnsi="宋体" w:hint="eastAsia"/>
          <w:spacing w:val="-6"/>
          <w:sz w:val="24"/>
        </w:rPr>
        <w:t>日期：  年  月  日</w:t>
      </w:r>
    </w:p>
    <w:p w:rsidR="00CC2611" w:rsidRDefault="00CC2611" w:rsidP="00CC2611">
      <w:pPr>
        <w:spacing w:line="360" w:lineRule="auto"/>
        <w:ind w:rightChars="188" w:right="395"/>
        <w:rPr>
          <w:b/>
          <w:sz w:val="24"/>
        </w:rPr>
      </w:pPr>
      <w:r>
        <w:rPr>
          <w:rFonts w:ascii="宋体" w:hAnsi="宋体"/>
          <w:spacing w:val="-6"/>
          <w:sz w:val="24"/>
        </w:rPr>
        <w:br w:type="page"/>
      </w:r>
      <w:r>
        <w:rPr>
          <w:rFonts w:hAnsi="宋体" w:hint="eastAsia"/>
          <w:b/>
          <w:sz w:val="30"/>
          <w:szCs w:val="30"/>
        </w:rPr>
        <w:lastRenderedPageBreak/>
        <w:t>附件</w:t>
      </w:r>
      <w:r>
        <w:rPr>
          <w:rFonts w:hint="eastAsia"/>
          <w:b/>
          <w:sz w:val="30"/>
          <w:szCs w:val="30"/>
        </w:rPr>
        <w:t xml:space="preserve">7 </w:t>
      </w:r>
    </w:p>
    <w:p w:rsidR="00CC2611" w:rsidRPr="00DE18D0" w:rsidRDefault="00D87822" w:rsidP="00CC2611">
      <w:pPr>
        <w:spacing w:line="360" w:lineRule="auto"/>
        <w:jc w:val="center"/>
        <w:rPr>
          <w:rFonts w:ascii="黑体" w:eastAsia="黑体" w:hAnsi="黑体"/>
          <w:bCs/>
          <w:color w:val="FF0000"/>
          <w:sz w:val="36"/>
          <w:szCs w:val="36"/>
        </w:rPr>
      </w:pPr>
      <w:r w:rsidRPr="00DE18D0">
        <w:rPr>
          <w:rFonts w:ascii="黑体" w:eastAsia="黑体" w:hAnsi="黑体" w:hint="eastAsia"/>
          <w:b/>
          <w:color w:val="FF0000"/>
          <w:sz w:val="36"/>
          <w:szCs w:val="36"/>
        </w:rPr>
        <w:t>节能环保产品证明材料</w:t>
      </w:r>
    </w:p>
    <w:p w:rsidR="00CC2611" w:rsidRDefault="00CC2611" w:rsidP="00CC2611">
      <w:pPr>
        <w:spacing w:line="360" w:lineRule="auto"/>
        <w:rPr>
          <w:rFonts w:ascii="宋体" w:hAnsi="宋体"/>
          <w:b/>
          <w:sz w:val="24"/>
        </w:rPr>
      </w:pPr>
    </w:p>
    <w:p w:rsidR="00CC2611" w:rsidRDefault="00CC2611" w:rsidP="00CC2611">
      <w:pPr>
        <w:spacing w:line="360" w:lineRule="auto"/>
        <w:rPr>
          <w:rFonts w:ascii="宋体" w:hAnsi="宋体"/>
          <w:b/>
          <w:sz w:val="24"/>
        </w:rPr>
      </w:pPr>
    </w:p>
    <w:p w:rsidR="00CC2611" w:rsidRPr="00CC2611" w:rsidRDefault="00D87822" w:rsidP="00CC2611">
      <w:pPr>
        <w:spacing w:line="360" w:lineRule="auto"/>
        <w:rPr>
          <w:rFonts w:ascii="宋体" w:hAnsi="宋体"/>
          <w:sz w:val="24"/>
        </w:rPr>
      </w:pPr>
      <w:r w:rsidRPr="00D87822">
        <w:rPr>
          <w:rFonts w:ascii="宋体" w:hAnsi="宋体" w:hint="eastAsia"/>
          <w:sz w:val="24"/>
        </w:rPr>
        <w:t>说明：</w:t>
      </w:r>
    </w:p>
    <w:p w:rsidR="00CC2611" w:rsidRPr="00CC2611" w:rsidRDefault="00D87822" w:rsidP="00CC2611">
      <w:pPr>
        <w:spacing w:line="360" w:lineRule="auto"/>
        <w:rPr>
          <w:rFonts w:ascii="宋体" w:hAnsi="宋体"/>
          <w:sz w:val="24"/>
        </w:rPr>
      </w:pPr>
      <w:r w:rsidRPr="00D87822">
        <w:rPr>
          <w:rFonts w:ascii="宋体" w:hAnsi="宋体"/>
          <w:sz w:val="24"/>
        </w:rPr>
        <w:t>1、如果所投货物为节能产品（由财政部和国家发展改革委公布的最新一期的节能产品政府采购清单中的产品），环保产品（由财政部和环境保护部公布的最新一期的环境标志产品政府采购清单中的产品），对环保、节能产品需在投标文件设备配置清单备注中注明，提供相关证明材料（加盖公章）；</w:t>
      </w:r>
    </w:p>
    <w:p w:rsidR="00CC2611" w:rsidRPr="00CC2611" w:rsidRDefault="00D87822" w:rsidP="00CC2611">
      <w:pPr>
        <w:spacing w:line="360" w:lineRule="auto"/>
        <w:rPr>
          <w:rFonts w:ascii="宋体" w:hAnsi="宋体"/>
          <w:sz w:val="24"/>
        </w:rPr>
      </w:pPr>
      <w:r w:rsidRPr="00D87822">
        <w:rPr>
          <w:rFonts w:ascii="宋体" w:hAnsi="宋体"/>
          <w:sz w:val="24"/>
        </w:rPr>
        <w:t>2、评标委员会审查此项只根据投标文件本身的内容，不再寻求其他的外部证据；</w:t>
      </w:r>
    </w:p>
    <w:p w:rsidR="00CC2611" w:rsidRPr="00CC2611" w:rsidRDefault="00D87822" w:rsidP="00CC2611">
      <w:pPr>
        <w:spacing w:line="360" w:lineRule="auto"/>
        <w:rPr>
          <w:rFonts w:ascii="宋体" w:hAnsi="宋体"/>
          <w:sz w:val="24"/>
        </w:rPr>
      </w:pPr>
      <w:r w:rsidRPr="00D87822">
        <w:rPr>
          <w:rFonts w:ascii="宋体" w:hAnsi="宋体"/>
          <w:sz w:val="24"/>
        </w:rPr>
        <w:t>3、以上要求提供的证书或证明文件复印件，有有效期的必须在有效期内。</w:t>
      </w:r>
    </w:p>
    <w:p w:rsidR="001574AF" w:rsidRDefault="00CC2611">
      <w:pPr>
        <w:spacing w:line="360" w:lineRule="auto"/>
        <w:ind w:rightChars="188" w:right="395"/>
        <w:rPr>
          <w:b/>
          <w:sz w:val="30"/>
          <w:szCs w:val="30"/>
        </w:rPr>
      </w:pPr>
      <w:r>
        <w:rPr>
          <w:rFonts w:ascii="宋体" w:hAnsi="宋体"/>
          <w:b/>
          <w:sz w:val="24"/>
        </w:rPr>
        <w:br w:type="page"/>
      </w:r>
      <w:r>
        <w:rPr>
          <w:rFonts w:hAnsi="宋体" w:hint="eastAsia"/>
          <w:b/>
          <w:sz w:val="30"/>
          <w:szCs w:val="30"/>
        </w:rPr>
        <w:lastRenderedPageBreak/>
        <w:t>附件</w:t>
      </w:r>
      <w:r>
        <w:rPr>
          <w:rFonts w:hint="eastAsia"/>
          <w:b/>
          <w:sz w:val="30"/>
          <w:szCs w:val="30"/>
        </w:rPr>
        <w:t>8</w:t>
      </w:r>
    </w:p>
    <w:p w:rsidR="001574AF" w:rsidRDefault="00E85988">
      <w:pPr>
        <w:spacing w:line="360" w:lineRule="auto"/>
        <w:ind w:rightChars="188" w:right="395"/>
        <w:jc w:val="center"/>
        <w:rPr>
          <w:rFonts w:ascii="黑体" w:eastAsia="黑体"/>
          <w:sz w:val="36"/>
          <w:szCs w:val="36"/>
        </w:rPr>
      </w:pPr>
      <w:r>
        <w:rPr>
          <w:rFonts w:ascii="黑体" w:eastAsia="黑体" w:hint="eastAsia"/>
          <w:sz w:val="36"/>
          <w:szCs w:val="36"/>
        </w:rPr>
        <w:t>技术响应表</w:t>
      </w:r>
    </w:p>
    <w:p w:rsidR="00E85988" w:rsidRDefault="00E85988" w:rsidP="00822BCA">
      <w:pPr>
        <w:adjustRightInd w:val="0"/>
        <w:snapToGrid w:val="0"/>
        <w:spacing w:line="360" w:lineRule="auto"/>
        <w:ind w:rightChars="188" w:right="395"/>
        <w:jc w:val="center"/>
        <w:rPr>
          <w:rFonts w:ascii="宋体" w:hAnsi="宋体"/>
          <w:iCs/>
          <w:color w:val="000000"/>
          <w:spacing w:val="20"/>
          <w:sz w:val="24"/>
        </w:rPr>
      </w:pPr>
    </w:p>
    <w:p w:rsidR="00E85988" w:rsidRDefault="00E85988" w:rsidP="00822BCA">
      <w:pPr>
        <w:spacing w:line="360" w:lineRule="auto"/>
        <w:ind w:rightChars="188" w:right="395"/>
        <w:rPr>
          <w:sz w:val="24"/>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8C10D6" w:rsidP="00B85375">
      <w:pPr>
        <w:spacing w:line="360" w:lineRule="auto"/>
        <w:ind w:rightChars="-19" w:right="-40"/>
        <w:rPr>
          <w:rFonts w:eastAsia="黑体"/>
          <w:b/>
          <w:sz w:val="28"/>
          <w:szCs w:val="28"/>
        </w:rPr>
      </w:pPr>
      <w:r>
        <w:rPr>
          <w:rFonts w:eastAsia="黑体"/>
          <w:b/>
          <w:sz w:val="28"/>
          <w:szCs w:val="28"/>
        </w:rPr>
        <w:t>ZJGDZC-2019-086</w:t>
      </w:r>
    </w:p>
    <w:p w:rsidR="00E85988" w:rsidRDefault="00E85988" w:rsidP="00822BCA">
      <w:pPr>
        <w:spacing w:line="360" w:lineRule="auto"/>
        <w:ind w:rightChars="188" w:right="395"/>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90"/>
        <w:gridCol w:w="1985"/>
        <w:gridCol w:w="1559"/>
        <w:gridCol w:w="1417"/>
        <w:gridCol w:w="1377"/>
      </w:tblGrid>
      <w:tr w:rsidR="00E85988" w:rsidTr="00B85375">
        <w:trPr>
          <w:trHeight w:val="450"/>
        </w:trPr>
        <w:tc>
          <w:tcPr>
            <w:tcW w:w="828" w:type="dxa"/>
            <w:vMerge w:val="restart"/>
            <w:vAlign w:val="center"/>
          </w:tcPr>
          <w:p w:rsidR="00E85988" w:rsidRDefault="00E85988" w:rsidP="00822BCA">
            <w:pPr>
              <w:spacing w:line="360" w:lineRule="auto"/>
              <w:ind w:rightChars="188" w:right="395"/>
              <w:jc w:val="center"/>
              <w:rPr>
                <w:sz w:val="24"/>
              </w:rPr>
            </w:pPr>
            <w:r>
              <w:rPr>
                <w:rFonts w:hint="eastAsia"/>
                <w:sz w:val="24"/>
              </w:rPr>
              <w:t>序号</w:t>
            </w:r>
          </w:p>
        </w:tc>
        <w:tc>
          <w:tcPr>
            <w:tcW w:w="1690" w:type="dxa"/>
            <w:vMerge w:val="restart"/>
            <w:vAlign w:val="center"/>
          </w:tcPr>
          <w:p w:rsidR="00E85988" w:rsidRDefault="00E85988" w:rsidP="00822BCA">
            <w:pPr>
              <w:spacing w:line="360" w:lineRule="auto"/>
              <w:ind w:rightChars="188" w:right="395"/>
              <w:jc w:val="center"/>
              <w:rPr>
                <w:sz w:val="24"/>
              </w:rPr>
            </w:pPr>
            <w:r>
              <w:rPr>
                <w:rFonts w:hint="eastAsia"/>
                <w:sz w:val="24"/>
              </w:rPr>
              <w:t>招标规格</w:t>
            </w:r>
          </w:p>
        </w:tc>
        <w:tc>
          <w:tcPr>
            <w:tcW w:w="3544" w:type="dxa"/>
            <w:gridSpan w:val="2"/>
            <w:vAlign w:val="center"/>
          </w:tcPr>
          <w:p w:rsidR="00E85988" w:rsidRDefault="00E85988" w:rsidP="00822BCA">
            <w:pPr>
              <w:spacing w:line="360" w:lineRule="auto"/>
              <w:ind w:leftChars="256" w:left="538" w:rightChars="188" w:right="395" w:firstLineChars="200" w:firstLine="480"/>
              <w:rPr>
                <w:sz w:val="24"/>
              </w:rPr>
            </w:pPr>
            <w:r>
              <w:rPr>
                <w:rFonts w:hint="eastAsia"/>
                <w:sz w:val="24"/>
              </w:rPr>
              <w:t>投标规格</w:t>
            </w:r>
          </w:p>
        </w:tc>
        <w:tc>
          <w:tcPr>
            <w:tcW w:w="1417" w:type="dxa"/>
            <w:vMerge w:val="restart"/>
            <w:vAlign w:val="center"/>
          </w:tcPr>
          <w:p w:rsidR="00E85988" w:rsidRDefault="00E85988" w:rsidP="00822BCA">
            <w:pPr>
              <w:spacing w:line="360" w:lineRule="auto"/>
              <w:ind w:rightChars="188" w:right="395" w:firstLineChars="100" w:firstLine="240"/>
              <w:rPr>
                <w:sz w:val="24"/>
              </w:rPr>
            </w:pPr>
            <w:r>
              <w:rPr>
                <w:rFonts w:hint="eastAsia"/>
                <w:sz w:val="24"/>
              </w:rPr>
              <w:t>偏离</w:t>
            </w:r>
          </w:p>
        </w:tc>
        <w:tc>
          <w:tcPr>
            <w:tcW w:w="1377" w:type="dxa"/>
            <w:vMerge w:val="restart"/>
            <w:vAlign w:val="center"/>
          </w:tcPr>
          <w:p w:rsidR="00E85988" w:rsidRDefault="00E85988" w:rsidP="00822BCA">
            <w:pPr>
              <w:spacing w:line="360" w:lineRule="auto"/>
              <w:ind w:rightChars="188" w:right="395"/>
              <w:jc w:val="center"/>
              <w:rPr>
                <w:sz w:val="24"/>
              </w:rPr>
            </w:pPr>
            <w:r>
              <w:rPr>
                <w:rFonts w:hint="eastAsia"/>
                <w:sz w:val="24"/>
              </w:rPr>
              <w:t>说明</w:t>
            </w:r>
          </w:p>
        </w:tc>
      </w:tr>
      <w:tr w:rsidR="00E85988" w:rsidTr="00B85375">
        <w:trPr>
          <w:trHeight w:val="384"/>
        </w:trPr>
        <w:tc>
          <w:tcPr>
            <w:tcW w:w="828" w:type="dxa"/>
            <w:vMerge/>
            <w:vAlign w:val="center"/>
          </w:tcPr>
          <w:p w:rsidR="00E85988" w:rsidRDefault="00E85988" w:rsidP="00822BCA">
            <w:pPr>
              <w:spacing w:line="360" w:lineRule="auto"/>
              <w:ind w:rightChars="188" w:right="395"/>
              <w:jc w:val="center"/>
              <w:rPr>
                <w:sz w:val="24"/>
              </w:rPr>
            </w:pPr>
          </w:p>
        </w:tc>
        <w:tc>
          <w:tcPr>
            <w:tcW w:w="1690" w:type="dxa"/>
            <w:vMerge/>
            <w:vAlign w:val="center"/>
          </w:tcPr>
          <w:p w:rsidR="00E85988" w:rsidRDefault="00E85988" w:rsidP="00822BCA">
            <w:pPr>
              <w:spacing w:line="360" w:lineRule="auto"/>
              <w:ind w:rightChars="188" w:right="395"/>
              <w:jc w:val="center"/>
              <w:rPr>
                <w:sz w:val="24"/>
              </w:rPr>
            </w:pPr>
          </w:p>
        </w:tc>
        <w:tc>
          <w:tcPr>
            <w:tcW w:w="1985" w:type="dxa"/>
            <w:vAlign w:val="center"/>
          </w:tcPr>
          <w:p w:rsidR="00E85988" w:rsidRDefault="00B85375" w:rsidP="00822BCA">
            <w:pPr>
              <w:spacing w:line="360" w:lineRule="auto"/>
              <w:ind w:leftChars="136" w:left="540" w:rightChars="188" w:right="395" w:hangingChars="106" w:hanging="254"/>
              <w:rPr>
                <w:sz w:val="24"/>
              </w:rPr>
            </w:pPr>
            <w:r>
              <w:rPr>
                <w:rFonts w:hint="eastAsia"/>
                <w:sz w:val="24"/>
              </w:rPr>
              <w:t>国别、</w:t>
            </w:r>
            <w:r w:rsidR="00E85988">
              <w:rPr>
                <w:rFonts w:hint="eastAsia"/>
                <w:sz w:val="24"/>
              </w:rPr>
              <w:t>品牌</w:t>
            </w:r>
          </w:p>
        </w:tc>
        <w:tc>
          <w:tcPr>
            <w:tcW w:w="1559" w:type="dxa"/>
            <w:vAlign w:val="center"/>
          </w:tcPr>
          <w:p w:rsidR="00E85988" w:rsidRDefault="00E85988" w:rsidP="00822BCA">
            <w:pPr>
              <w:spacing w:line="360" w:lineRule="auto"/>
              <w:ind w:leftChars="136" w:left="540" w:rightChars="188" w:right="395" w:hangingChars="106" w:hanging="254"/>
              <w:rPr>
                <w:sz w:val="24"/>
              </w:rPr>
            </w:pPr>
            <w:r>
              <w:rPr>
                <w:rFonts w:hint="eastAsia"/>
                <w:sz w:val="24"/>
              </w:rPr>
              <w:t>型号</w:t>
            </w:r>
          </w:p>
        </w:tc>
        <w:tc>
          <w:tcPr>
            <w:tcW w:w="1417" w:type="dxa"/>
            <w:vMerge/>
            <w:vAlign w:val="center"/>
          </w:tcPr>
          <w:p w:rsidR="00E85988" w:rsidRDefault="00E85988" w:rsidP="00822BCA">
            <w:pPr>
              <w:spacing w:line="360" w:lineRule="auto"/>
              <w:ind w:leftChars="257" w:left="540" w:rightChars="188" w:right="395"/>
              <w:rPr>
                <w:sz w:val="24"/>
              </w:rPr>
            </w:pPr>
          </w:p>
        </w:tc>
        <w:tc>
          <w:tcPr>
            <w:tcW w:w="1377" w:type="dxa"/>
            <w:vMerge/>
            <w:vAlign w:val="center"/>
          </w:tcPr>
          <w:p w:rsidR="00E85988" w:rsidRDefault="00E85988" w:rsidP="00822BCA">
            <w:pPr>
              <w:spacing w:line="360" w:lineRule="auto"/>
              <w:ind w:rightChars="188" w:right="395"/>
              <w:jc w:val="center"/>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bl>
    <w:p w:rsidR="00E85988" w:rsidRDefault="00E85988" w:rsidP="00822BCA">
      <w:pPr>
        <w:spacing w:line="360" w:lineRule="auto"/>
        <w:ind w:rightChars="188" w:right="395"/>
        <w:rPr>
          <w:sz w:val="24"/>
        </w:rPr>
      </w:pPr>
      <w:r>
        <w:rPr>
          <w:rFonts w:hint="eastAsia"/>
          <w:sz w:val="24"/>
        </w:rPr>
        <w:t>注：</w:t>
      </w:r>
      <w:r>
        <w:rPr>
          <w:rFonts w:hint="eastAsia"/>
          <w:sz w:val="24"/>
        </w:rPr>
        <w:t>1</w:t>
      </w:r>
      <w:r>
        <w:rPr>
          <w:rFonts w:hint="eastAsia"/>
          <w:sz w:val="24"/>
        </w:rPr>
        <w:t>、一个标项一张。</w:t>
      </w:r>
    </w:p>
    <w:p w:rsidR="00E85988" w:rsidRDefault="00E85988" w:rsidP="00822BCA">
      <w:pPr>
        <w:spacing w:line="360" w:lineRule="auto"/>
        <w:ind w:rightChars="188" w:right="395" w:firstLineChars="200" w:firstLine="480"/>
        <w:rPr>
          <w:sz w:val="24"/>
        </w:rPr>
      </w:pPr>
      <w:r>
        <w:rPr>
          <w:rFonts w:hint="eastAsia"/>
          <w:sz w:val="24"/>
        </w:rPr>
        <w:t>2</w:t>
      </w:r>
      <w:r>
        <w:rPr>
          <w:rFonts w:hint="eastAsia"/>
          <w:sz w:val="24"/>
        </w:rPr>
        <w:t>、必须与相应标项的所有技术规格相比较填列。</w:t>
      </w:r>
    </w:p>
    <w:p w:rsidR="00E85988" w:rsidRDefault="00E85988" w:rsidP="00822BCA">
      <w:pPr>
        <w:spacing w:line="360" w:lineRule="auto"/>
        <w:ind w:leftChars="257" w:left="540" w:rightChars="188" w:right="395" w:firstLineChars="312" w:firstLine="749"/>
        <w:rPr>
          <w:sz w:val="24"/>
        </w:rPr>
      </w:pPr>
    </w:p>
    <w:p w:rsidR="00E85988" w:rsidRDefault="00E85988" w:rsidP="00822BCA">
      <w:pPr>
        <w:spacing w:line="360" w:lineRule="auto"/>
        <w:ind w:leftChars="257" w:left="540" w:rightChars="188" w:right="395" w:firstLineChars="312" w:firstLine="749"/>
        <w:rPr>
          <w:sz w:val="24"/>
        </w:rPr>
      </w:pPr>
    </w:p>
    <w:p w:rsidR="00E85988" w:rsidRPr="00B638B2" w:rsidRDefault="00E85988" w:rsidP="00822BCA">
      <w:pPr>
        <w:spacing w:line="360" w:lineRule="auto"/>
        <w:ind w:leftChars="257" w:left="540" w:rightChars="188" w:right="395" w:firstLineChars="306" w:firstLine="734"/>
        <w:rPr>
          <w:color w:val="FF0000"/>
          <w:sz w:val="24"/>
        </w:rPr>
      </w:pPr>
      <w:r>
        <w:rPr>
          <w:rFonts w:hint="eastAsia"/>
          <w:sz w:val="24"/>
        </w:rPr>
        <w:t>授权代表</w:t>
      </w:r>
      <w:r w:rsidRPr="00B638B2">
        <w:rPr>
          <w:rFonts w:hint="eastAsia"/>
          <w:color w:val="FF0000"/>
          <w:sz w:val="24"/>
        </w:rPr>
        <w:t>签字</w:t>
      </w:r>
    </w:p>
    <w:p w:rsidR="00E85988" w:rsidRDefault="00E85988" w:rsidP="00822BCA">
      <w:pPr>
        <w:spacing w:line="360" w:lineRule="auto"/>
        <w:ind w:leftChars="257" w:left="540" w:rightChars="188" w:right="395" w:firstLineChars="312" w:firstLine="749"/>
        <w:rPr>
          <w:sz w:val="24"/>
        </w:rPr>
      </w:pPr>
    </w:p>
    <w:p w:rsidR="00634036" w:rsidRDefault="00634036" w:rsidP="00634036">
      <w:pPr>
        <w:spacing w:line="360" w:lineRule="auto"/>
        <w:ind w:left="540" w:rightChars="188" w:right="395"/>
        <w:jc w:val="right"/>
        <w:rPr>
          <w:sz w:val="24"/>
        </w:rPr>
      </w:pPr>
    </w:p>
    <w:p w:rsidR="00E85988" w:rsidRDefault="00E85988" w:rsidP="00634036">
      <w:pPr>
        <w:spacing w:line="360" w:lineRule="auto"/>
        <w:ind w:left="540" w:rightChars="188" w:right="395"/>
        <w:jc w:val="right"/>
        <w:rPr>
          <w:sz w:val="24"/>
        </w:rPr>
      </w:pPr>
      <w:r>
        <w:rPr>
          <w:rFonts w:hint="eastAsia"/>
          <w:sz w:val="24"/>
        </w:rPr>
        <w:t>年</w:t>
      </w:r>
      <w:r w:rsidR="00634036">
        <w:rPr>
          <w:rFonts w:hint="eastAsia"/>
          <w:sz w:val="24"/>
        </w:rPr>
        <w:t xml:space="preserve">  </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 w:rightChars="188" w:right="395" w:hangingChars="25" w:hanging="60"/>
        <w:rPr>
          <w:b/>
          <w:sz w:val="30"/>
          <w:szCs w:val="30"/>
        </w:rPr>
      </w:pPr>
      <w:r>
        <w:rPr>
          <w:b/>
          <w:sz w:val="24"/>
        </w:rPr>
        <w:br w:type="page"/>
      </w:r>
      <w:r>
        <w:rPr>
          <w:rFonts w:hAnsi="宋体" w:hint="eastAsia"/>
          <w:b/>
          <w:sz w:val="30"/>
          <w:szCs w:val="30"/>
        </w:rPr>
        <w:lastRenderedPageBreak/>
        <w:t>附件</w:t>
      </w:r>
      <w:r w:rsidR="00CC2611">
        <w:rPr>
          <w:rFonts w:hint="eastAsia"/>
          <w:b/>
          <w:sz w:val="30"/>
          <w:szCs w:val="30"/>
        </w:rPr>
        <w:t xml:space="preserve">9  </w:t>
      </w:r>
    </w:p>
    <w:p w:rsidR="00E85988" w:rsidRDefault="00E85988" w:rsidP="00822BCA">
      <w:pPr>
        <w:spacing w:line="360" w:lineRule="auto"/>
        <w:ind w:leftChars="-29" w:left="29" w:rightChars="188" w:right="395" w:hangingChars="25" w:hanging="90"/>
        <w:jc w:val="center"/>
        <w:rPr>
          <w:rFonts w:ascii="黑体" w:eastAsia="黑体"/>
          <w:sz w:val="36"/>
          <w:szCs w:val="36"/>
        </w:rPr>
      </w:pPr>
      <w:r>
        <w:rPr>
          <w:rFonts w:ascii="黑体" w:eastAsia="黑体" w:hint="eastAsia"/>
          <w:sz w:val="36"/>
          <w:szCs w:val="36"/>
        </w:rPr>
        <w:t>商务响应表</w:t>
      </w:r>
    </w:p>
    <w:p w:rsidR="00E85988" w:rsidRDefault="00E85988" w:rsidP="00822BCA">
      <w:pPr>
        <w:spacing w:line="360" w:lineRule="auto"/>
        <w:ind w:leftChars="257" w:left="540" w:rightChars="188" w:right="395" w:firstLineChars="306" w:firstLine="734"/>
        <w:rPr>
          <w:sz w:val="24"/>
        </w:rPr>
      </w:pPr>
    </w:p>
    <w:p w:rsidR="00E85988" w:rsidRDefault="00E85988" w:rsidP="00822BCA">
      <w:pPr>
        <w:spacing w:line="360" w:lineRule="auto"/>
        <w:ind w:leftChars="-1" w:left="538" w:rightChars="188" w:right="395" w:hangingChars="225" w:hanging="540"/>
        <w:rPr>
          <w:sz w:val="24"/>
        </w:rPr>
      </w:pPr>
      <w:r>
        <w:rPr>
          <w:rFonts w:hint="eastAsia"/>
          <w:sz w:val="24"/>
        </w:rPr>
        <w:t>投标人名称（公章）：</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8C10D6" w:rsidP="00550927">
      <w:pPr>
        <w:spacing w:afterLines="100" w:line="360" w:lineRule="auto"/>
        <w:ind w:leftChars="-29" w:left="9" w:hangingChars="25" w:hanging="70"/>
        <w:rPr>
          <w:rFonts w:eastAsia="黑体"/>
          <w:b/>
          <w:sz w:val="28"/>
          <w:szCs w:val="28"/>
        </w:rPr>
      </w:pPr>
      <w:r>
        <w:rPr>
          <w:rFonts w:eastAsia="黑体"/>
          <w:b/>
          <w:sz w:val="28"/>
          <w:szCs w:val="28"/>
        </w:rPr>
        <w:t>ZJGDZC-2019-086</w:t>
      </w:r>
    </w:p>
    <w:p w:rsidR="00316CF1" w:rsidRDefault="00E85988" w:rsidP="00550927">
      <w:pPr>
        <w:spacing w:afterLines="100" w:line="360" w:lineRule="auto"/>
        <w:ind w:leftChars="-29" w:left="-1" w:rightChars="188" w:right="395" w:hangingChars="25" w:hanging="60"/>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4089"/>
        <w:gridCol w:w="708"/>
        <w:gridCol w:w="2723"/>
      </w:tblGrid>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项目</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招标文件要求</w:t>
            </w:r>
          </w:p>
        </w:tc>
        <w:tc>
          <w:tcPr>
            <w:tcW w:w="708" w:type="dxa"/>
            <w:tcBorders>
              <w:top w:val="single" w:sz="4" w:space="0" w:color="auto"/>
              <w:left w:val="single" w:sz="4" w:space="0" w:color="auto"/>
              <w:bottom w:val="single" w:sz="4" w:space="0" w:color="auto"/>
              <w:right w:val="single" w:sz="4" w:space="0" w:color="auto"/>
            </w:tcBorders>
          </w:tcPr>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是否响应</w:t>
            </w:r>
          </w:p>
        </w:tc>
        <w:tc>
          <w:tcPr>
            <w:tcW w:w="2723" w:type="dxa"/>
            <w:tcBorders>
              <w:top w:val="single" w:sz="4" w:space="0" w:color="auto"/>
              <w:left w:val="single" w:sz="4" w:space="0" w:color="auto"/>
              <w:bottom w:val="single" w:sz="4" w:space="0" w:color="auto"/>
              <w:right w:val="single" w:sz="4" w:space="0" w:color="auto"/>
            </w:tcBorders>
          </w:tcPr>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投标人的承诺或说明</w:t>
            </w: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550927">
            <w:pPr>
              <w:snapToGrid w:val="0"/>
              <w:spacing w:beforeLines="50"/>
              <w:jc w:val="center"/>
              <w:rPr>
                <w:rFonts w:ascii="宋体" w:hAnsi="宋体"/>
                <w:sz w:val="24"/>
                <w:szCs w:val="20"/>
              </w:rPr>
            </w:pPr>
            <w:r w:rsidRPr="00B85375">
              <w:rPr>
                <w:rFonts w:ascii="宋体" w:hAnsi="宋体" w:hint="eastAsia"/>
                <w:sz w:val="24"/>
                <w:szCs w:val="20"/>
              </w:rPr>
              <w:t>质保期</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hAnsi="宋体"/>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550927">
            <w:pPr>
              <w:snapToGrid w:val="0"/>
              <w:spacing w:beforeLines="50"/>
              <w:jc w:val="center"/>
              <w:rPr>
                <w:rFonts w:ascii="宋体" w:hAnsi="宋体"/>
                <w:sz w:val="24"/>
                <w:szCs w:val="20"/>
              </w:rPr>
            </w:pPr>
            <w:r w:rsidRPr="00B85375">
              <w:rPr>
                <w:rFonts w:ascii="宋体" w:hAnsi="宋体" w:hint="eastAsia"/>
                <w:sz w:val="24"/>
                <w:szCs w:val="20"/>
              </w:rPr>
              <w:t>售后技术</w:t>
            </w:r>
          </w:p>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服务要求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550927">
            <w:pPr>
              <w:snapToGrid w:val="0"/>
              <w:spacing w:beforeLines="50"/>
              <w:jc w:val="center"/>
              <w:rPr>
                <w:rFonts w:ascii="宋体" w:hAnsi="宋体"/>
                <w:sz w:val="24"/>
                <w:szCs w:val="20"/>
              </w:rPr>
            </w:pPr>
            <w:r w:rsidRPr="00B85375">
              <w:rPr>
                <w:rFonts w:ascii="宋体" w:hAnsi="宋体" w:hint="eastAsia"/>
                <w:sz w:val="24"/>
                <w:szCs w:val="20"/>
              </w:rPr>
              <w:t>交货时间及地点</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550927">
            <w:pPr>
              <w:snapToGrid w:val="0"/>
              <w:spacing w:beforeLines="50"/>
              <w:jc w:val="center"/>
              <w:rPr>
                <w:rFonts w:ascii="宋体" w:hAnsi="宋体"/>
                <w:sz w:val="24"/>
                <w:szCs w:val="20"/>
              </w:rPr>
            </w:pPr>
            <w:r w:rsidRPr="00B85375">
              <w:rPr>
                <w:rFonts w:ascii="宋体" w:hAnsi="宋体" w:hint="eastAsia"/>
                <w:sz w:val="24"/>
                <w:szCs w:val="20"/>
              </w:rPr>
              <w:t xml:space="preserve">（合同签订后   </w:t>
            </w:r>
            <w:r w:rsidRPr="00B85375">
              <w:rPr>
                <w:rFonts w:ascii="宋体" w:hAnsi="宋体"/>
                <w:sz w:val="24"/>
                <w:szCs w:val="20"/>
              </w:rPr>
              <w:t>天内）</w:t>
            </w:r>
            <w:r w:rsidRPr="00B85375">
              <w:rPr>
                <w:rFonts w:ascii="宋体" w:hAnsi="宋体" w:hint="eastAsia"/>
                <w:sz w:val="24"/>
                <w:szCs w:val="20"/>
              </w:rPr>
              <w:t>交货；地点：</w:t>
            </w: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550927">
            <w:pPr>
              <w:snapToGrid w:val="0"/>
              <w:spacing w:beforeLines="50"/>
              <w:jc w:val="center"/>
              <w:rPr>
                <w:rFonts w:ascii="宋体" w:hAnsi="宋体"/>
                <w:sz w:val="24"/>
                <w:szCs w:val="20"/>
              </w:rPr>
            </w:pPr>
            <w:r w:rsidRPr="00B85375">
              <w:rPr>
                <w:rFonts w:ascii="宋体" w:hAnsi="宋体" w:hint="eastAsia"/>
                <w:sz w:val="24"/>
                <w:szCs w:val="20"/>
              </w:rPr>
              <w:t>付款条件</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550927">
            <w:pPr>
              <w:snapToGrid w:val="0"/>
              <w:spacing w:beforeLines="50"/>
              <w:jc w:val="center"/>
              <w:rPr>
                <w:rFonts w:ascii="宋体" w:hAnsi="宋体"/>
                <w:sz w:val="24"/>
                <w:szCs w:val="20"/>
              </w:rPr>
            </w:pPr>
            <w:r w:rsidRPr="00B85375">
              <w:rPr>
                <w:rFonts w:ascii="宋体" w:hAnsi="宋体" w:hint="eastAsia"/>
                <w:sz w:val="24"/>
                <w:szCs w:val="20"/>
              </w:rPr>
              <w:t>备品备件及耗材等要求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Default="00B85375" w:rsidP="00550927">
            <w:pPr>
              <w:snapToGrid w:val="0"/>
              <w:spacing w:beforeLines="50"/>
              <w:jc w:val="center"/>
              <w:rPr>
                <w:rFonts w:ascii="宋体" w:hAnsi="宋体"/>
                <w:sz w:val="24"/>
                <w:szCs w:val="20"/>
              </w:rPr>
            </w:pPr>
            <w:r>
              <w:rPr>
                <w:rFonts w:ascii="宋体" w:hAnsi="宋体" w:hint="eastAsia"/>
                <w:sz w:val="24"/>
                <w:szCs w:val="20"/>
              </w:rPr>
              <w:t>其他要求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550927">
            <w:pPr>
              <w:snapToGrid w:val="0"/>
              <w:spacing w:beforeLines="50"/>
              <w:jc w:val="center"/>
              <w:rPr>
                <w:rFonts w:ascii="宋体" w:eastAsia="黑体" w:hAnsi="宋体"/>
                <w:b/>
                <w:color w:val="000000"/>
                <w:sz w:val="24"/>
                <w:szCs w:val="20"/>
              </w:rPr>
            </w:pPr>
          </w:p>
        </w:tc>
      </w:tr>
    </w:tbl>
    <w:p w:rsidR="00E85988" w:rsidRDefault="00E85988" w:rsidP="00822BCA">
      <w:pPr>
        <w:spacing w:line="360" w:lineRule="auto"/>
        <w:ind w:left="540" w:rightChars="188" w:right="395" w:hangingChars="225" w:hanging="540"/>
        <w:rPr>
          <w:sz w:val="24"/>
        </w:rPr>
      </w:pPr>
    </w:p>
    <w:p w:rsidR="00E85988" w:rsidRDefault="00E85988" w:rsidP="00822BCA">
      <w:pPr>
        <w:spacing w:line="360" w:lineRule="auto"/>
        <w:ind w:leftChars="-85" w:left="542" w:rightChars="188" w:right="395" w:hangingChars="300" w:hanging="720"/>
        <w:rPr>
          <w:sz w:val="24"/>
        </w:rPr>
      </w:pPr>
      <w:r>
        <w:rPr>
          <w:rFonts w:hint="eastAsia"/>
          <w:sz w:val="24"/>
        </w:rPr>
        <w:t>注：对照商务条款逐项比较填写。</w:t>
      </w:r>
    </w:p>
    <w:p w:rsidR="00E85988" w:rsidRDefault="00E85988" w:rsidP="00822BCA">
      <w:pPr>
        <w:adjustRightInd w:val="0"/>
        <w:snapToGrid w:val="0"/>
        <w:spacing w:line="360" w:lineRule="auto"/>
        <w:ind w:rightChars="188" w:right="395"/>
        <w:rPr>
          <w:rFonts w:ascii="宋体" w:hAnsi="宋体"/>
          <w:color w:val="000000"/>
          <w:sz w:val="24"/>
        </w:rPr>
      </w:pPr>
    </w:p>
    <w:p w:rsidR="00E85988" w:rsidRDefault="00E85988" w:rsidP="00822BCA">
      <w:pPr>
        <w:adjustRightInd w:val="0"/>
        <w:snapToGrid w:val="0"/>
        <w:spacing w:line="360" w:lineRule="auto"/>
        <w:ind w:rightChars="188" w:right="395"/>
        <w:rPr>
          <w:sz w:val="24"/>
        </w:rPr>
      </w:pPr>
    </w:p>
    <w:p w:rsidR="00E85988" w:rsidRDefault="00E85988" w:rsidP="00822BCA">
      <w:pPr>
        <w:adjustRightInd w:val="0"/>
        <w:snapToGrid w:val="0"/>
        <w:spacing w:line="360" w:lineRule="auto"/>
        <w:ind w:rightChars="188" w:right="395"/>
        <w:jc w:val="center"/>
        <w:rPr>
          <w:sz w:val="24"/>
        </w:rPr>
      </w:pPr>
      <w:r>
        <w:rPr>
          <w:rFonts w:hint="eastAsia"/>
          <w:sz w:val="24"/>
        </w:rPr>
        <w:t>授权代表</w:t>
      </w:r>
      <w:r w:rsidRPr="00AB37B9">
        <w:rPr>
          <w:rFonts w:hint="eastAsia"/>
          <w:color w:val="FF0000"/>
          <w:sz w:val="24"/>
        </w:rPr>
        <w:t>签字</w:t>
      </w:r>
    </w:p>
    <w:p w:rsidR="00E85988" w:rsidRDefault="00E85988" w:rsidP="00822BCA">
      <w:pPr>
        <w:adjustRightInd w:val="0"/>
        <w:snapToGrid w:val="0"/>
        <w:spacing w:line="360" w:lineRule="auto"/>
        <w:ind w:rightChars="188" w:right="395"/>
        <w:jc w:val="center"/>
        <w:rPr>
          <w:sz w:val="24"/>
        </w:rPr>
      </w:pPr>
    </w:p>
    <w:p w:rsidR="00E85988" w:rsidRDefault="00E85988" w:rsidP="00822BCA">
      <w:pPr>
        <w:spacing w:line="360" w:lineRule="auto"/>
        <w:ind w:left="540" w:rightChars="188" w:right="395" w:firstLine="30"/>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4" w:rightChars="188" w:right="395" w:hangingChars="25" w:hanging="75"/>
        <w:rPr>
          <w:rFonts w:hAnsi="宋体"/>
          <w:b/>
          <w:sz w:val="30"/>
          <w:szCs w:val="30"/>
        </w:rPr>
      </w:pPr>
    </w:p>
    <w:p w:rsidR="00B85375" w:rsidRDefault="00B85375" w:rsidP="00822BCA">
      <w:pPr>
        <w:spacing w:line="360" w:lineRule="auto"/>
        <w:ind w:leftChars="-29" w:left="14" w:rightChars="188" w:right="395" w:hangingChars="25" w:hanging="75"/>
        <w:rPr>
          <w:rFonts w:hAnsi="宋体"/>
          <w:b/>
          <w:sz w:val="30"/>
          <w:szCs w:val="30"/>
        </w:rPr>
      </w:pPr>
    </w:p>
    <w:p w:rsidR="00E85988" w:rsidRDefault="00E85988" w:rsidP="00822BCA">
      <w:pPr>
        <w:spacing w:line="360" w:lineRule="auto"/>
        <w:ind w:leftChars="-29" w:left="14" w:rightChars="188" w:right="395" w:hangingChars="25" w:hanging="75"/>
        <w:rPr>
          <w:b/>
          <w:sz w:val="24"/>
        </w:rPr>
      </w:pPr>
      <w:r>
        <w:rPr>
          <w:rFonts w:hAnsi="宋体" w:hint="eastAsia"/>
          <w:b/>
          <w:sz w:val="30"/>
          <w:szCs w:val="30"/>
        </w:rPr>
        <w:lastRenderedPageBreak/>
        <w:t>附件</w:t>
      </w:r>
      <w:r w:rsidR="00CC2611">
        <w:rPr>
          <w:rFonts w:hint="eastAsia"/>
          <w:b/>
          <w:sz w:val="30"/>
          <w:szCs w:val="30"/>
        </w:rPr>
        <w:t>10</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法定代表人授权书</w:t>
      </w:r>
    </w:p>
    <w:p w:rsidR="00E85988" w:rsidRDefault="00E85988" w:rsidP="00822BCA">
      <w:pPr>
        <w:spacing w:line="360" w:lineRule="auto"/>
        <w:ind w:rightChars="188" w:right="395"/>
        <w:rPr>
          <w:sz w:val="24"/>
        </w:rPr>
      </w:pPr>
    </w:p>
    <w:p w:rsidR="00E85988" w:rsidRDefault="00E85988" w:rsidP="00550927">
      <w:pPr>
        <w:spacing w:afterLines="150" w:line="360" w:lineRule="auto"/>
        <w:ind w:rightChars="188" w:right="395"/>
        <w:rPr>
          <w:sz w:val="24"/>
        </w:rPr>
      </w:pPr>
      <w:r>
        <w:rPr>
          <w:rFonts w:hint="eastAsia"/>
          <w:sz w:val="24"/>
        </w:rPr>
        <w:t>致浙江工业大学采购中心：</w:t>
      </w:r>
    </w:p>
    <w:p w:rsidR="00E85988" w:rsidRPr="00677D42" w:rsidRDefault="00E85988" w:rsidP="00822BCA">
      <w:pPr>
        <w:spacing w:line="360" w:lineRule="auto"/>
        <w:ind w:rightChars="188" w:right="395" w:firstLineChars="225" w:firstLine="540"/>
        <w:rPr>
          <w:sz w:val="24"/>
          <w:u w:val="single"/>
        </w:rPr>
      </w:pPr>
      <w:r w:rsidRPr="00677D42">
        <w:rPr>
          <w:rFonts w:hint="eastAsia"/>
          <w:sz w:val="24"/>
          <w:u w:val="single"/>
        </w:rPr>
        <w:t>（投标人全称）</w:t>
      </w:r>
      <w:r>
        <w:rPr>
          <w:rFonts w:hint="eastAsia"/>
          <w:sz w:val="24"/>
        </w:rPr>
        <w:t>法定代表人</w:t>
      </w:r>
      <w:r w:rsidR="000D65F3">
        <w:rPr>
          <w:rFonts w:hint="eastAsia"/>
          <w:sz w:val="24"/>
        </w:rPr>
        <w:t xml:space="preserve"> </w:t>
      </w:r>
    </w:p>
    <w:p w:rsidR="00E85988" w:rsidRDefault="003A504C" w:rsidP="00822BCA">
      <w:pPr>
        <w:spacing w:line="360" w:lineRule="auto"/>
        <w:ind w:leftChars="1" w:left="2522" w:rightChars="188" w:right="395" w:hangingChars="1050" w:hanging="2520"/>
        <w:rPr>
          <w:sz w:val="24"/>
        </w:rPr>
      </w:pPr>
      <w:r>
        <w:rPr>
          <w:sz w:val="24"/>
        </w:rPr>
        <w:pict>
          <v:line id="直线 2" o:spid="_x0000_s1026" style="position:absolute;left:0;text-align:left;z-index:251658240" from="336pt,17.4pt" to="444pt,17.45pt"/>
        </w:pict>
      </w:r>
      <w:r>
        <w:rPr>
          <w:sz w:val="24"/>
        </w:rPr>
        <w:pict>
          <v:line id="直线 3" o:spid="_x0000_s1027" style="position:absolute;left:0;text-align:left;z-index:251657216" from="18pt,18.15pt" to="99pt,18.15pt"/>
        </w:pict>
      </w:r>
      <w:r w:rsidR="00E85988">
        <w:rPr>
          <w:rFonts w:hint="eastAsia"/>
          <w:sz w:val="24"/>
        </w:rPr>
        <w:t>授权（</w:t>
      </w:r>
      <w:r w:rsidR="00E85988">
        <w:rPr>
          <w:rFonts w:hint="eastAsia"/>
          <w:sz w:val="24"/>
          <w:u w:val="single"/>
        </w:rPr>
        <w:t>全权</w:t>
      </w:r>
      <w:r w:rsidR="00E85988">
        <w:rPr>
          <w:rFonts w:hint="eastAsia"/>
          <w:sz w:val="24"/>
        </w:rPr>
        <w:t>代表名称）为全权代表，参加贵处组织的</w:t>
      </w:r>
    </w:p>
    <w:p w:rsidR="00E85988" w:rsidRPr="002E662F" w:rsidRDefault="00E85988" w:rsidP="00550927">
      <w:pPr>
        <w:spacing w:afterLines="100" w:line="360" w:lineRule="auto"/>
        <w:ind w:leftChars="-29" w:left="-1" w:hangingChars="25" w:hanging="60"/>
        <w:rPr>
          <w:rFonts w:eastAsia="黑体"/>
          <w:b/>
          <w:sz w:val="28"/>
          <w:szCs w:val="28"/>
        </w:rPr>
      </w:pPr>
      <w:r>
        <w:rPr>
          <w:rFonts w:ascii="宋体" w:hAnsi="宋体" w:hint="eastAsia"/>
          <w:sz w:val="24"/>
        </w:rPr>
        <w:t>等</w:t>
      </w:r>
      <w:r>
        <w:rPr>
          <w:rFonts w:hint="eastAsia"/>
          <w:sz w:val="24"/>
        </w:rPr>
        <w:t>项目招标采购，采购项目编号为</w:t>
      </w:r>
      <w:r w:rsidR="008C10D6">
        <w:rPr>
          <w:rFonts w:eastAsia="黑体"/>
          <w:b/>
          <w:sz w:val="28"/>
          <w:szCs w:val="28"/>
        </w:rPr>
        <w:t>ZJGDZC-2019-086</w:t>
      </w:r>
      <w:r w:rsidR="00B85375" w:rsidRPr="00B85375">
        <w:rPr>
          <w:rFonts w:ascii="黑体" w:eastAsia="黑体" w:hint="eastAsia"/>
          <w:sz w:val="24"/>
        </w:rPr>
        <w:t>，</w:t>
      </w:r>
      <w:r>
        <w:rPr>
          <w:rFonts w:hint="eastAsia"/>
          <w:sz w:val="24"/>
        </w:rPr>
        <w:t>其在投标中的一切活动本公司均予承认。</w:t>
      </w:r>
    </w:p>
    <w:p w:rsidR="00E85988" w:rsidRDefault="00E85988" w:rsidP="002E662F">
      <w:pPr>
        <w:spacing w:line="360" w:lineRule="auto"/>
        <w:ind w:left="540" w:rightChars="188" w:right="395" w:firstLine="30"/>
        <w:jc w:val="center"/>
        <w:rPr>
          <w:sz w:val="24"/>
        </w:rPr>
      </w:pPr>
      <w:r>
        <w:rPr>
          <w:rFonts w:hint="eastAsia"/>
          <w:sz w:val="24"/>
        </w:rPr>
        <w:t>法定代表人</w:t>
      </w:r>
      <w:r w:rsidRPr="005E2010">
        <w:rPr>
          <w:rFonts w:hint="eastAsia"/>
          <w:color w:val="FF0000"/>
          <w:sz w:val="24"/>
        </w:rPr>
        <w:t>签</w:t>
      </w:r>
      <w:r w:rsidR="00D62893">
        <w:rPr>
          <w:rFonts w:hint="eastAsia"/>
          <w:color w:val="FF0000"/>
          <w:sz w:val="24"/>
        </w:rPr>
        <w:t>章</w:t>
      </w:r>
      <w:r>
        <w:rPr>
          <w:rFonts w:hint="eastAsia"/>
          <w:sz w:val="24"/>
        </w:rPr>
        <w:t>：</w:t>
      </w:r>
    </w:p>
    <w:p w:rsidR="005E2010" w:rsidRDefault="005E2010" w:rsidP="00822BCA">
      <w:pPr>
        <w:spacing w:line="360" w:lineRule="auto"/>
        <w:ind w:rightChars="188" w:right="395"/>
        <w:jc w:val="center"/>
        <w:rPr>
          <w:sz w:val="24"/>
        </w:rPr>
      </w:pPr>
    </w:p>
    <w:p w:rsidR="005E2010" w:rsidRDefault="005E2010" w:rsidP="00822BCA">
      <w:pPr>
        <w:spacing w:line="360" w:lineRule="auto"/>
        <w:ind w:rightChars="188" w:right="395"/>
        <w:jc w:val="center"/>
        <w:rPr>
          <w:sz w:val="24"/>
        </w:rPr>
      </w:pPr>
    </w:p>
    <w:p w:rsidR="00E85988" w:rsidRDefault="00E85988" w:rsidP="00822BCA">
      <w:pPr>
        <w:spacing w:line="360" w:lineRule="auto"/>
        <w:ind w:rightChars="188" w:right="395"/>
        <w:jc w:val="center"/>
        <w:rPr>
          <w:sz w:val="24"/>
        </w:rPr>
      </w:pPr>
      <w:r>
        <w:rPr>
          <w:rFonts w:hint="eastAsia"/>
          <w:sz w:val="24"/>
        </w:rPr>
        <w:t>单位</w:t>
      </w:r>
      <w:r w:rsidRPr="00AB37B9">
        <w:rPr>
          <w:rFonts w:hint="eastAsia"/>
          <w:color w:val="FF0000"/>
          <w:sz w:val="24"/>
        </w:rPr>
        <w:t>公章</w:t>
      </w:r>
      <w:r>
        <w:rPr>
          <w:rFonts w:hint="eastAsia"/>
          <w:sz w:val="24"/>
        </w:rPr>
        <w:t>：</w:t>
      </w:r>
    </w:p>
    <w:p w:rsidR="00E85988" w:rsidRDefault="00E85988" w:rsidP="00822BCA">
      <w:pPr>
        <w:spacing w:line="360" w:lineRule="auto"/>
        <w:ind w:rightChars="188" w:right="395"/>
        <w:jc w:val="center"/>
        <w:rPr>
          <w:sz w:val="24"/>
        </w:rPr>
      </w:pPr>
    </w:p>
    <w:p w:rsidR="00E85988" w:rsidRDefault="00E85988" w:rsidP="002E662F">
      <w:pPr>
        <w:spacing w:line="360" w:lineRule="auto"/>
        <w:ind w:left="540" w:rightChars="188" w:right="395"/>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rightChars="188" w:right="395"/>
        <w:jc w:val="right"/>
        <w:rPr>
          <w:sz w:val="24"/>
        </w:rPr>
      </w:pPr>
    </w:p>
    <w:p w:rsidR="00E85988" w:rsidRDefault="00E85988" w:rsidP="00822BCA">
      <w:pPr>
        <w:spacing w:line="360" w:lineRule="auto"/>
        <w:ind w:rightChars="188" w:right="395"/>
        <w:rPr>
          <w:rFonts w:eastAsia="仿宋_GB2312"/>
          <w:sz w:val="24"/>
        </w:rPr>
      </w:pPr>
      <w:r>
        <w:rPr>
          <w:rFonts w:eastAsia="仿宋_GB2312" w:hint="eastAsia"/>
          <w:sz w:val="24"/>
        </w:rPr>
        <w:t>附：</w:t>
      </w:r>
    </w:p>
    <w:p w:rsidR="00E85988" w:rsidRDefault="00E85988" w:rsidP="00822BCA">
      <w:pPr>
        <w:spacing w:line="480" w:lineRule="auto"/>
        <w:ind w:rightChars="188" w:right="395"/>
        <w:rPr>
          <w:sz w:val="24"/>
        </w:rPr>
      </w:pPr>
      <w:r>
        <w:rPr>
          <w:rFonts w:hint="eastAsia"/>
          <w:sz w:val="24"/>
        </w:rPr>
        <w:t>全权代表姓名：</w:t>
      </w:r>
      <w:r w:rsidR="005E2010">
        <w:rPr>
          <w:rFonts w:hint="eastAsia"/>
          <w:sz w:val="24"/>
        </w:rPr>
        <w:t xml:space="preserve">                  </w:t>
      </w:r>
      <w:r>
        <w:rPr>
          <w:rFonts w:hint="eastAsia"/>
          <w:sz w:val="24"/>
        </w:rPr>
        <w:t>职务：</w:t>
      </w:r>
    </w:p>
    <w:p w:rsidR="00E85988" w:rsidRDefault="00E85988" w:rsidP="00822BCA">
      <w:pPr>
        <w:spacing w:line="480" w:lineRule="auto"/>
        <w:ind w:rightChars="188" w:right="395"/>
        <w:rPr>
          <w:sz w:val="24"/>
        </w:rPr>
      </w:pPr>
      <w:r>
        <w:rPr>
          <w:rFonts w:hint="eastAsia"/>
          <w:sz w:val="24"/>
        </w:rPr>
        <w:t>详细通讯地址：</w:t>
      </w:r>
    </w:p>
    <w:p w:rsidR="00E85988" w:rsidRDefault="00E85988" w:rsidP="00822BCA">
      <w:pPr>
        <w:spacing w:line="480" w:lineRule="auto"/>
        <w:ind w:rightChars="188" w:right="395"/>
        <w:rPr>
          <w:sz w:val="24"/>
        </w:rPr>
      </w:pPr>
      <w:r>
        <w:rPr>
          <w:rFonts w:hint="eastAsia"/>
          <w:sz w:val="24"/>
        </w:rPr>
        <w:t>传真：</w:t>
      </w:r>
      <w:r w:rsidR="005E2010">
        <w:rPr>
          <w:rFonts w:hint="eastAsia"/>
          <w:sz w:val="24"/>
        </w:rPr>
        <w:t xml:space="preserve">                  </w:t>
      </w:r>
      <w:r>
        <w:rPr>
          <w:rFonts w:hint="eastAsia"/>
          <w:sz w:val="24"/>
        </w:rPr>
        <w:t>电话：</w:t>
      </w:r>
      <w:r w:rsidR="005E2010">
        <w:rPr>
          <w:rFonts w:hint="eastAsia"/>
          <w:sz w:val="24"/>
        </w:rPr>
        <w:t xml:space="preserve">               </w:t>
      </w:r>
      <w:r>
        <w:rPr>
          <w:rFonts w:hint="eastAsia"/>
          <w:sz w:val="24"/>
        </w:rPr>
        <w:t>邮编：</w:t>
      </w:r>
    </w:p>
    <w:p w:rsidR="002E662F" w:rsidRPr="00EE17A3" w:rsidRDefault="002E662F" w:rsidP="00822BCA">
      <w:pPr>
        <w:spacing w:line="480" w:lineRule="auto"/>
        <w:ind w:rightChars="188" w:right="395"/>
        <w:rPr>
          <w:b/>
          <w:color w:val="FF0000"/>
          <w:sz w:val="24"/>
        </w:rPr>
      </w:pPr>
      <w:r w:rsidRPr="00EE17A3">
        <w:rPr>
          <w:rFonts w:hint="eastAsia"/>
          <w:b/>
          <w:color w:val="FF0000"/>
          <w:sz w:val="24"/>
        </w:rPr>
        <w:t>身份证复印件粘贴处</w:t>
      </w:r>
    </w:p>
    <w:p w:rsidR="00E85988" w:rsidRDefault="00E85988" w:rsidP="00550927">
      <w:pPr>
        <w:snapToGrid w:val="0"/>
        <w:spacing w:beforeLines="50" w:after="50"/>
        <w:ind w:rightChars="188" w:right="395"/>
        <w:rPr>
          <w:rFonts w:ascii="宋体" w:hAnsi="宋体"/>
          <w:b/>
          <w:sz w:val="24"/>
          <w:szCs w:val="20"/>
        </w:rPr>
      </w:pPr>
      <w:r>
        <w:rPr>
          <w:b/>
          <w:sz w:val="24"/>
        </w:rPr>
        <w:br w:type="page"/>
      </w:r>
      <w:r>
        <w:rPr>
          <w:rFonts w:hAnsi="宋体" w:hint="eastAsia"/>
          <w:b/>
          <w:sz w:val="30"/>
          <w:szCs w:val="30"/>
        </w:rPr>
        <w:lastRenderedPageBreak/>
        <w:t>附件</w:t>
      </w:r>
      <w:r w:rsidR="00CC2611">
        <w:rPr>
          <w:rFonts w:hint="eastAsia"/>
          <w:b/>
          <w:sz w:val="30"/>
          <w:szCs w:val="30"/>
        </w:rPr>
        <w:t>11</w:t>
      </w:r>
    </w:p>
    <w:p w:rsidR="00E85988" w:rsidRDefault="00E85988" w:rsidP="00822BCA">
      <w:pPr>
        <w:spacing w:line="360" w:lineRule="auto"/>
        <w:ind w:left="-61" w:rightChars="188" w:right="395"/>
        <w:rPr>
          <w:b/>
          <w:sz w:val="24"/>
        </w:rPr>
      </w:pP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投标函</w:t>
      </w:r>
    </w:p>
    <w:p w:rsidR="00E85988" w:rsidRDefault="00E85988" w:rsidP="00822BCA">
      <w:pPr>
        <w:spacing w:line="360" w:lineRule="auto"/>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napToGrid w:val="0"/>
        <w:spacing w:line="360" w:lineRule="auto"/>
        <w:ind w:rightChars="188" w:right="395"/>
        <w:rPr>
          <w:rFonts w:ascii="宋体" w:hAnsi="宋体"/>
          <w:sz w:val="24"/>
        </w:rPr>
      </w:pPr>
    </w:p>
    <w:p w:rsidR="00E85988" w:rsidRDefault="00E85988" w:rsidP="00822BCA">
      <w:pPr>
        <w:snapToGrid w:val="0"/>
        <w:spacing w:line="360" w:lineRule="auto"/>
        <w:ind w:rightChars="188" w:right="395" w:firstLineChars="225" w:firstLine="540"/>
        <w:rPr>
          <w:rFonts w:ascii="宋体" w:hAnsi="宋体"/>
          <w:sz w:val="24"/>
          <w:szCs w:val="20"/>
        </w:rPr>
      </w:pPr>
      <w:r>
        <w:rPr>
          <w:rFonts w:ascii="宋体" w:hAnsi="宋体" w:hint="eastAsia"/>
          <w:sz w:val="24"/>
        </w:rPr>
        <w:t>根据贵方为项目的招标公告</w:t>
      </w:r>
      <w:r>
        <w:rPr>
          <w:rFonts w:ascii="宋体" w:hAnsi="宋体"/>
          <w:sz w:val="24"/>
        </w:rPr>
        <w:t>/</w:t>
      </w:r>
      <w:r>
        <w:rPr>
          <w:rFonts w:ascii="宋体" w:hAnsi="宋体" w:hint="eastAsia"/>
          <w:sz w:val="24"/>
        </w:rPr>
        <w:t>投标邀请书</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（采购项目编号</w:t>
      </w:r>
      <w:r>
        <w:rPr>
          <w:rFonts w:ascii="宋体" w:hAnsi="宋体" w:hint="eastAsia"/>
          <w:sz w:val="24"/>
          <w:u w:val="single"/>
        </w:rPr>
        <w:t xml:space="preserve">：       </w:t>
      </w:r>
      <w:r>
        <w:rPr>
          <w:rFonts w:ascii="宋体" w:hAnsi="宋体" w:hint="eastAsia"/>
          <w:sz w:val="24"/>
        </w:rPr>
        <w:t>），签字代表（全名）经正式授权并代表投标人</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（投标人名称）提交资信</w:t>
      </w:r>
      <w:r>
        <w:rPr>
          <w:rFonts w:ascii="宋体" w:hAnsi="宋体"/>
          <w:sz w:val="24"/>
        </w:rPr>
        <w:t>/</w:t>
      </w:r>
      <w:r>
        <w:rPr>
          <w:rFonts w:ascii="宋体" w:hAnsi="宋体" w:hint="eastAsia"/>
          <w:sz w:val="24"/>
        </w:rPr>
        <w:t>商务文件、技术文件、报价文件正本各一份、副本份。</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hint="eastAsia"/>
          <w:sz w:val="24"/>
        </w:rPr>
        <w:t>据此函，签字代表宣布同意如下：</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.投标人在投标之前已经与贵方进行了充分的沟通，完全理解并接受《招标文件》各项规定和要求，对《招标文件》的合理性、合法性不再有异议。</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w:t>
      </w:r>
      <w:r w:rsidR="005E2010">
        <w:rPr>
          <w:rFonts w:ascii="宋体" w:hAnsi="宋体" w:hint="eastAsia"/>
          <w:sz w:val="24"/>
        </w:rPr>
        <w:t>九十</w:t>
      </w:r>
      <w:r>
        <w:rPr>
          <w:rFonts w:ascii="宋体" w:hAnsi="宋体" w:hint="eastAsia"/>
          <w:sz w:val="24"/>
        </w:rPr>
        <w:t>日。</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4</w:t>
      </w:r>
      <w:r>
        <w:rPr>
          <w:rFonts w:ascii="宋体" w:hAnsi="宋体" w:hint="eastAsia"/>
          <w:sz w:val="24"/>
        </w:rPr>
        <w:t>.如中标（成交），本投标文件至本项目合同履行完毕止均保持有效，本投标人将按《招标文件》及政府采购法律、法规的规定履行合同责任和义务。</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地址： 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w:t>
      </w:r>
      <w:r>
        <w:rPr>
          <w:rFonts w:ascii="宋体" w:hAnsi="宋体"/>
          <w:sz w:val="24"/>
        </w:rPr>
        <w:t>(</w:t>
      </w:r>
      <w:r w:rsidRPr="00AB37B9">
        <w:rPr>
          <w:rFonts w:ascii="宋体" w:hAnsi="宋体" w:hint="eastAsia"/>
          <w:color w:val="FF0000"/>
          <w:sz w:val="24"/>
        </w:rPr>
        <w:t>公章</w:t>
      </w:r>
      <w:r>
        <w:rPr>
          <w:rFonts w:ascii="宋体" w:hAnsi="宋体"/>
          <w:sz w:val="24"/>
        </w:rPr>
        <w:t>):___________________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开户银行：</w:t>
      </w:r>
      <w:r w:rsidR="005E2010">
        <w:rPr>
          <w:rFonts w:ascii="宋体" w:hAnsi="宋体" w:hint="eastAsia"/>
          <w:sz w:val="24"/>
        </w:rPr>
        <w:t xml:space="preserve">                            </w:t>
      </w:r>
      <w:r>
        <w:rPr>
          <w:rFonts w:ascii="宋体" w:hAnsi="宋体" w:hint="eastAsia"/>
          <w:sz w:val="24"/>
        </w:rPr>
        <w:t>银行帐号：</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授权代表</w:t>
      </w:r>
      <w:r w:rsidRPr="00485AC5">
        <w:rPr>
          <w:rFonts w:ascii="宋体" w:hAnsi="宋体" w:hint="eastAsia"/>
          <w:color w:val="FF0000"/>
          <w:sz w:val="24"/>
        </w:rPr>
        <w:t>签字</w:t>
      </w:r>
      <w:r>
        <w:rPr>
          <w:rFonts w:ascii="宋体" w:hAnsi="宋体"/>
          <w:sz w:val="24"/>
        </w:rPr>
        <w:t xml:space="preserve">:___________                     </w:t>
      </w:r>
    </w:p>
    <w:p w:rsidR="00E85988" w:rsidRDefault="00E85988" w:rsidP="00822BCA">
      <w:pPr>
        <w:snapToGrid w:val="0"/>
        <w:spacing w:line="360" w:lineRule="auto"/>
        <w:ind w:rightChars="188" w:right="395"/>
        <w:rPr>
          <w:rFonts w:ascii="宋体" w:hAnsi="宋体"/>
          <w:sz w:val="30"/>
          <w:szCs w:val="20"/>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b/>
          <w:sz w:val="24"/>
        </w:rPr>
      </w:pPr>
      <w:r>
        <w:rPr>
          <w:sz w:val="24"/>
        </w:rPr>
        <w:br w:type="page"/>
      </w:r>
      <w:r>
        <w:rPr>
          <w:rFonts w:hAnsi="宋体" w:hint="eastAsia"/>
          <w:b/>
          <w:sz w:val="30"/>
          <w:szCs w:val="30"/>
        </w:rPr>
        <w:lastRenderedPageBreak/>
        <w:t>附件</w:t>
      </w:r>
      <w:r w:rsidR="00CC2611">
        <w:rPr>
          <w:rFonts w:hint="eastAsia"/>
          <w:b/>
          <w:sz w:val="30"/>
          <w:szCs w:val="30"/>
        </w:rPr>
        <w:t>12</w:t>
      </w:r>
    </w:p>
    <w:p w:rsidR="00E85988" w:rsidRDefault="00E85988" w:rsidP="00822BCA">
      <w:pPr>
        <w:spacing w:line="360" w:lineRule="auto"/>
        <w:ind w:rightChars="188" w:right="395"/>
        <w:jc w:val="center"/>
        <w:rPr>
          <w:rFonts w:eastAsia="黑体"/>
          <w:b/>
          <w:sz w:val="36"/>
          <w:szCs w:val="36"/>
        </w:rPr>
      </w:pPr>
      <w:r>
        <w:rPr>
          <w:rFonts w:eastAsia="黑体" w:hint="eastAsia"/>
          <w:b/>
          <w:sz w:val="36"/>
          <w:szCs w:val="36"/>
        </w:rPr>
        <w:t>投标人一般情况</w:t>
      </w:r>
    </w:p>
    <w:p w:rsidR="00E85988" w:rsidRDefault="00E85988" w:rsidP="00822BCA">
      <w:pPr>
        <w:spacing w:line="360" w:lineRule="auto"/>
        <w:ind w:rightChars="188" w:right="395"/>
        <w:rPr>
          <w:sz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914"/>
        <w:gridCol w:w="1391"/>
        <w:gridCol w:w="3842"/>
      </w:tblGrid>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1</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企业名称：</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2</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总部地址：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3</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当地代表处地址：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4</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电话：</w:t>
            </w:r>
          </w:p>
        </w:tc>
        <w:tc>
          <w:tcPr>
            <w:tcW w:w="3842" w:type="dxa"/>
            <w:vAlign w:val="center"/>
          </w:tcPr>
          <w:p w:rsidR="00E85988" w:rsidRDefault="00E85988" w:rsidP="00822BCA">
            <w:pPr>
              <w:spacing w:line="360" w:lineRule="auto"/>
              <w:ind w:rightChars="188" w:right="395"/>
              <w:rPr>
                <w:sz w:val="24"/>
              </w:rPr>
            </w:pPr>
            <w:r>
              <w:rPr>
                <w:rFonts w:hint="eastAsia"/>
                <w:sz w:val="24"/>
              </w:rPr>
              <w:t>联系人：</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5</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传真：</w:t>
            </w:r>
          </w:p>
        </w:tc>
        <w:tc>
          <w:tcPr>
            <w:tcW w:w="3842" w:type="dxa"/>
            <w:vAlign w:val="center"/>
          </w:tcPr>
          <w:p w:rsidR="00E85988" w:rsidRDefault="00E85988" w:rsidP="00822BCA">
            <w:pPr>
              <w:spacing w:line="360" w:lineRule="auto"/>
              <w:ind w:rightChars="188" w:right="395"/>
              <w:rPr>
                <w:sz w:val="24"/>
              </w:rPr>
            </w:pPr>
            <w:r>
              <w:rPr>
                <w:rFonts w:hint="eastAsia"/>
                <w:sz w:val="24"/>
              </w:rPr>
              <w:t>电子信箱：</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6</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注册地：</w:t>
            </w:r>
          </w:p>
        </w:tc>
        <w:tc>
          <w:tcPr>
            <w:tcW w:w="3842" w:type="dxa"/>
            <w:vAlign w:val="center"/>
          </w:tcPr>
          <w:p w:rsidR="00E85988" w:rsidRDefault="00E85988" w:rsidP="00822BCA">
            <w:pPr>
              <w:spacing w:line="360" w:lineRule="auto"/>
              <w:ind w:rightChars="188" w:right="395"/>
              <w:rPr>
                <w:sz w:val="24"/>
              </w:rPr>
            </w:pPr>
            <w:r>
              <w:rPr>
                <w:rFonts w:hint="eastAsia"/>
                <w:sz w:val="24"/>
              </w:rPr>
              <w:t>注册年份：</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7</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公司的资质等级（请附上有关证书的复印件）</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8</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公司（是否通过，何种）质量保证体系认证（如通过请附相关证书复印件，提供认证机构年审监督报告）</w:t>
            </w:r>
          </w:p>
        </w:tc>
      </w:tr>
      <w:tr w:rsidR="00E85988" w:rsidTr="00B85375">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9</w:t>
            </w:r>
          </w:p>
        </w:tc>
        <w:tc>
          <w:tcPr>
            <w:tcW w:w="2914" w:type="dxa"/>
            <w:vAlign w:val="center"/>
          </w:tcPr>
          <w:p w:rsidR="00E85988" w:rsidRDefault="00E85988" w:rsidP="00822BCA">
            <w:pPr>
              <w:spacing w:line="360" w:lineRule="auto"/>
              <w:ind w:rightChars="188" w:right="395"/>
              <w:rPr>
                <w:sz w:val="24"/>
              </w:rPr>
            </w:pPr>
            <w:r>
              <w:rPr>
                <w:rFonts w:hint="eastAsia"/>
                <w:sz w:val="24"/>
              </w:rPr>
              <w:t>作为承包人经历年数：</w:t>
            </w:r>
          </w:p>
        </w:tc>
        <w:tc>
          <w:tcPr>
            <w:tcW w:w="5233" w:type="dxa"/>
            <w:gridSpan w:val="2"/>
            <w:vAlign w:val="center"/>
          </w:tcPr>
          <w:p w:rsidR="00E85988" w:rsidRDefault="00E85988" w:rsidP="00822BCA">
            <w:pPr>
              <w:spacing w:line="360" w:lineRule="auto"/>
              <w:ind w:rightChars="188" w:right="395"/>
              <w:rPr>
                <w:sz w:val="24"/>
              </w:rPr>
            </w:pPr>
          </w:p>
        </w:tc>
      </w:tr>
      <w:tr w:rsidR="00E85988" w:rsidTr="00B85375">
        <w:trPr>
          <w:trHeight w:val="406"/>
        </w:trPr>
        <w:tc>
          <w:tcPr>
            <w:tcW w:w="735" w:type="dxa"/>
            <w:vAlign w:val="center"/>
          </w:tcPr>
          <w:p w:rsidR="00E85988" w:rsidRDefault="00E85988" w:rsidP="00822BCA">
            <w:pPr>
              <w:spacing w:line="360" w:lineRule="auto"/>
              <w:ind w:rightChars="188" w:right="395"/>
              <w:jc w:val="center"/>
              <w:rPr>
                <w:sz w:val="24"/>
              </w:rPr>
            </w:pPr>
            <w:r>
              <w:rPr>
                <w:rFonts w:hint="eastAsia"/>
                <w:sz w:val="24"/>
              </w:rPr>
              <w:t>10</w:t>
            </w:r>
          </w:p>
        </w:tc>
        <w:tc>
          <w:tcPr>
            <w:tcW w:w="2914" w:type="dxa"/>
            <w:vAlign w:val="center"/>
          </w:tcPr>
          <w:p w:rsidR="00E85988" w:rsidRDefault="00E85988" w:rsidP="00822BCA">
            <w:pPr>
              <w:spacing w:line="360" w:lineRule="auto"/>
              <w:ind w:rightChars="188" w:right="395"/>
              <w:rPr>
                <w:sz w:val="24"/>
              </w:rPr>
            </w:pPr>
            <w:r>
              <w:rPr>
                <w:rFonts w:hint="eastAsia"/>
                <w:sz w:val="24"/>
              </w:rPr>
              <w:t>其他需要说明的情况</w:t>
            </w:r>
          </w:p>
        </w:tc>
        <w:tc>
          <w:tcPr>
            <w:tcW w:w="5233" w:type="dxa"/>
            <w:gridSpan w:val="2"/>
            <w:vAlign w:val="center"/>
          </w:tcPr>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tc>
      </w:tr>
    </w:tbl>
    <w:p w:rsidR="00E85988" w:rsidRDefault="00E85988" w:rsidP="00550927">
      <w:pPr>
        <w:spacing w:beforeLines="50" w:line="360" w:lineRule="auto"/>
        <w:ind w:rightChars="188" w:right="395" w:firstLineChars="100" w:firstLine="240"/>
        <w:rPr>
          <w:sz w:val="24"/>
        </w:rPr>
      </w:pPr>
      <w:r>
        <w:rPr>
          <w:rFonts w:hint="eastAsia"/>
          <w:sz w:val="24"/>
        </w:rPr>
        <w:t>说明：所有独立投标申请人或联合体成员都须填写此表。</w:t>
      </w:r>
    </w:p>
    <w:p w:rsidR="00E85988" w:rsidRDefault="00E85988" w:rsidP="00822BCA">
      <w:pPr>
        <w:spacing w:line="360" w:lineRule="auto"/>
        <w:ind w:rightChars="188" w:right="395"/>
        <w:jc w:val="center"/>
        <w:rPr>
          <w:rFonts w:ascii="华文楷体" w:eastAsia="华文楷体"/>
          <w:sz w:val="24"/>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center"/>
        <w:rPr>
          <w:sz w:val="28"/>
        </w:rPr>
      </w:pPr>
      <w:r>
        <w:rPr>
          <w:rFonts w:hint="eastAsia"/>
          <w:sz w:val="28"/>
        </w:rPr>
        <w:t>授权代表</w:t>
      </w:r>
      <w:r w:rsidRPr="00485AC5">
        <w:rPr>
          <w:rFonts w:hint="eastAsia"/>
          <w:color w:val="FF0000"/>
          <w:sz w:val="28"/>
        </w:rPr>
        <w:t>签字</w:t>
      </w:r>
      <w:r>
        <w:rPr>
          <w:rFonts w:hint="eastAsia"/>
          <w:sz w:val="28"/>
        </w:rPr>
        <w:t>：</w:t>
      </w:r>
    </w:p>
    <w:p w:rsidR="00E85988" w:rsidRDefault="00E85988" w:rsidP="00822BCA">
      <w:pPr>
        <w:spacing w:line="360" w:lineRule="auto"/>
        <w:ind w:left="540" w:rightChars="188" w:right="395" w:firstLine="5068"/>
        <w:rPr>
          <w:sz w:val="28"/>
        </w:rPr>
      </w:pPr>
    </w:p>
    <w:p w:rsidR="00E85988" w:rsidRDefault="00E85988" w:rsidP="00822BCA">
      <w:pPr>
        <w:spacing w:line="360" w:lineRule="auto"/>
        <w:ind w:rightChars="188" w:right="395"/>
        <w:jc w:val="center"/>
        <w:rPr>
          <w:sz w:val="28"/>
        </w:rPr>
      </w:pPr>
      <w:r>
        <w:rPr>
          <w:rFonts w:hint="eastAsia"/>
          <w:sz w:val="28"/>
        </w:rPr>
        <w:t>单位</w:t>
      </w:r>
      <w:r w:rsidRPr="00AB37B9">
        <w:rPr>
          <w:rFonts w:hint="eastAsia"/>
          <w:color w:val="FF0000"/>
          <w:sz w:val="28"/>
        </w:rPr>
        <w:t>公章</w:t>
      </w:r>
      <w:r>
        <w:rPr>
          <w:rFonts w:hint="eastAsia"/>
          <w:sz w:val="28"/>
        </w:rPr>
        <w:t>：</w:t>
      </w: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right"/>
        <w:rPr>
          <w:sz w:val="24"/>
        </w:rPr>
      </w:pP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Default="00E85988" w:rsidP="00822BCA">
      <w:pPr>
        <w:spacing w:line="360" w:lineRule="auto"/>
        <w:ind w:rightChars="188" w:right="395"/>
      </w:pPr>
      <w:r>
        <w:rPr>
          <w:rFonts w:hAnsi="宋体"/>
          <w:b/>
          <w:sz w:val="30"/>
          <w:szCs w:val="30"/>
        </w:rPr>
        <w:br w:type="page"/>
      </w:r>
      <w:r>
        <w:rPr>
          <w:rFonts w:hAnsi="宋体" w:hint="eastAsia"/>
          <w:b/>
          <w:sz w:val="30"/>
          <w:szCs w:val="30"/>
        </w:rPr>
        <w:lastRenderedPageBreak/>
        <w:t>附件</w:t>
      </w:r>
      <w:r w:rsidR="00CC2611">
        <w:rPr>
          <w:rFonts w:hint="eastAsia"/>
          <w:b/>
          <w:sz w:val="30"/>
          <w:szCs w:val="30"/>
        </w:rPr>
        <w:t>13</w:t>
      </w:r>
    </w:p>
    <w:p w:rsidR="00E85988" w:rsidRDefault="00E85988" w:rsidP="00550927">
      <w:pPr>
        <w:pStyle w:val="aa"/>
        <w:snapToGrid w:val="0"/>
        <w:spacing w:before="156" w:afterLines="100" w:line="240" w:lineRule="auto"/>
        <w:ind w:rightChars="188" w:right="395"/>
        <w:jc w:val="center"/>
        <w:rPr>
          <w:rFonts w:ascii="Times New Roman" w:eastAsia="黑体" w:hAnsi="Times New Roman"/>
          <w:b/>
          <w:sz w:val="36"/>
          <w:szCs w:val="36"/>
        </w:rPr>
      </w:pPr>
      <w:r>
        <w:rPr>
          <w:rFonts w:ascii="Times New Roman" w:eastAsia="黑体" w:hAnsi="Times New Roman" w:hint="eastAsia"/>
          <w:b/>
          <w:sz w:val="36"/>
          <w:szCs w:val="36"/>
        </w:rPr>
        <w:t>投标报价明细表</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Pr="00AE2265" w:rsidRDefault="008C10D6" w:rsidP="00550927">
      <w:pPr>
        <w:pStyle w:val="aa"/>
        <w:snapToGrid w:val="0"/>
        <w:spacing w:before="156" w:afterLines="100" w:line="240" w:lineRule="auto"/>
        <w:ind w:rightChars="188" w:right="395"/>
        <w:rPr>
          <w:rFonts w:hAnsi="宋体"/>
        </w:rPr>
      </w:pPr>
      <w:r>
        <w:rPr>
          <w:rFonts w:ascii="Times New Roman" w:eastAsia="黑体" w:hAnsi="Times New Roman"/>
          <w:b/>
          <w:sz w:val="28"/>
          <w:szCs w:val="28"/>
        </w:rPr>
        <w:t>ZJGDZC-2019-086</w:t>
      </w:r>
    </w:p>
    <w:p w:rsidR="00316CF1" w:rsidRDefault="00E85988" w:rsidP="00550927">
      <w:pPr>
        <w:pStyle w:val="aa"/>
        <w:snapToGrid w:val="0"/>
        <w:spacing w:before="156" w:afterLines="100" w:line="240" w:lineRule="auto"/>
        <w:ind w:rightChars="188" w:right="395"/>
        <w:rPr>
          <w:rFonts w:hAnsi="宋体"/>
        </w:rPr>
      </w:pPr>
      <w:r>
        <w:rPr>
          <w:rFonts w:hAnsi="宋体" w:hint="eastAsia"/>
        </w:rPr>
        <w:t>项目名称：</w:t>
      </w:r>
    </w:p>
    <w:p w:rsidR="00E85988" w:rsidRDefault="00E85988" w:rsidP="00BC4E7F">
      <w:pPr>
        <w:pStyle w:val="aa"/>
        <w:snapToGrid w:val="0"/>
        <w:spacing w:before="156" w:after="156" w:line="240" w:lineRule="auto"/>
        <w:ind w:rightChars="188" w:right="395"/>
        <w:rPr>
          <w:rFonts w:hAnsi="宋体"/>
          <w:sz w:val="30"/>
        </w:rPr>
      </w:pPr>
      <w:r>
        <w:rPr>
          <w:rFonts w:hAnsi="宋体" w:hint="eastAsia"/>
        </w:rPr>
        <w:t>标项：</w:t>
      </w:r>
      <w:r w:rsidR="00AB37B9">
        <w:rPr>
          <w:rFonts w:hAnsi="宋体" w:hint="eastAsia"/>
        </w:rPr>
        <w:t xml:space="preserve">        </w:t>
      </w:r>
      <w:r>
        <w:rPr>
          <w:rFonts w:hAnsi="宋体" w:hint="eastAsia"/>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8"/>
        <w:gridCol w:w="1612"/>
        <w:gridCol w:w="1260"/>
        <w:gridCol w:w="1440"/>
      </w:tblGrid>
      <w:tr w:rsidR="00E85988">
        <w:tc>
          <w:tcPr>
            <w:tcW w:w="5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货物名称</w:t>
            </w:r>
          </w:p>
        </w:tc>
        <w:tc>
          <w:tcPr>
            <w:tcW w:w="108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pStyle w:val="afffff"/>
              <w:snapToGrid w:val="0"/>
              <w:spacing w:before="50" w:after="50" w:line="240" w:lineRule="auto"/>
              <w:ind w:rightChars="188" w:right="395"/>
              <w:rPr>
                <w:rFonts w:ascii="宋体" w:eastAsia="宋体" w:hAnsi="宋体"/>
              </w:rPr>
            </w:pPr>
            <w:r>
              <w:rPr>
                <w:rFonts w:ascii="宋体" w:eastAsia="宋体" w:hAnsi="宋体" w:hint="eastAsia"/>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金额</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351"/>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Cs w:val="20"/>
              </w:rPr>
            </w:pPr>
            <w:r>
              <w:rPr>
                <w:rFonts w:ascii="宋体" w:hAnsi="宋体" w:hint="eastAsia"/>
                <w:spacing w:val="20"/>
              </w:rPr>
              <w:t>……</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75"/>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投标费用及利润</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69"/>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52"/>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税费及附加</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税费率: %</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项目毛利</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毛利率：%</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822BCA">
      <w:pPr>
        <w:snapToGrid w:val="0"/>
        <w:spacing w:line="480" w:lineRule="auto"/>
        <w:ind w:rightChars="188" w:right="395"/>
        <w:rPr>
          <w:rFonts w:ascii="宋体" w:hAnsi="宋体"/>
          <w:spacing w:val="20"/>
          <w:sz w:val="24"/>
          <w:szCs w:val="20"/>
          <w:u w:val="single"/>
        </w:rPr>
      </w:pPr>
      <w:r>
        <w:rPr>
          <w:rFonts w:ascii="宋体" w:hAnsi="宋体" w:hint="eastAsia"/>
          <w:spacing w:val="20"/>
          <w:sz w:val="24"/>
        </w:rPr>
        <w:t>授权代表</w:t>
      </w:r>
      <w:r w:rsidRPr="00485AC5">
        <w:rPr>
          <w:rFonts w:ascii="宋体" w:hAnsi="宋体" w:hint="eastAsia"/>
          <w:color w:val="FF0000"/>
          <w:spacing w:val="20"/>
          <w:sz w:val="24"/>
        </w:rPr>
        <w:t>签名</w:t>
      </w:r>
      <w:r>
        <w:rPr>
          <w:rFonts w:ascii="宋体" w:hAnsi="宋体" w:hint="eastAsia"/>
          <w:spacing w:val="20"/>
          <w:sz w:val="24"/>
        </w:rPr>
        <w:t>：</w:t>
      </w:r>
    </w:p>
    <w:p w:rsidR="00E85988" w:rsidRDefault="00E85988" w:rsidP="00822BCA">
      <w:pPr>
        <w:snapToGrid w:val="0"/>
        <w:spacing w:line="480" w:lineRule="auto"/>
        <w:ind w:rightChars="188" w:right="395"/>
        <w:rPr>
          <w:rFonts w:ascii="宋体" w:hAnsi="宋体"/>
          <w:spacing w:val="20"/>
          <w:sz w:val="24"/>
        </w:rPr>
      </w:pPr>
      <w:r>
        <w:rPr>
          <w:rFonts w:ascii="宋体" w:hAnsi="宋体" w:hint="eastAsia"/>
          <w:spacing w:val="20"/>
          <w:sz w:val="24"/>
        </w:rPr>
        <w:t>投标人</w:t>
      </w:r>
      <w:r w:rsidRPr="00AB37B9">
        <w:rPr>
          <w:rFonts w:ascii="宋体" w:hAnsi="宋体" w:hint="eastAsia"/>
          <w:color w:val="FF0000"/>
          <w:spacing w:val="20"/>
          <w:sz w:val="24"/>
        </w:rPr>
        <w:t>盖章</w:t>
      </w:r>
      <w:r>
        <w:rPr>
          <w:rFonts w:ascii="宋体" w:hAnsi="宋体" w:hint="eastAsia"/>
          <w:spacing w:val="20"/>
          <w:sz w:val="24"/>
        </w:rPr>
        <w:t>：</w:t>
      </w:r>
    </w:p>
    <w:p w:rsidR="00E85988" w:rsidRDefault="00E85988" w:rsidP="00822BCA">
      <w:pPr>
        <w:spacing w:line="360" w:lineRule="auto"/>
        <w:ind w:left="540" w:rightChars="188" w:right="395" w:hanging="540"/>
        <w:rPr>
          <w:sz w:val="24"/>
        </w:rPr>
      </w:pPr>
      <w:r>
        <w:rPr>
          <w:rFonts w:ascii="宋体" w:hAnsi="宋体" w:hint="eastAsia"/>
          <w:spacing w:val="20"/>
          <w:sz w:val="24"/>
        </w:rPr>
        <w:t>日  期：</w:t>
      </w:r>
      <w:r w:rsidR="00485AC5">
        <w:rPr>
          <w:rFonts w:ascii="宋体" w:hAnsi="宋体" w:hint="eastAsia"/>
          <w:spacing w:val="20"/>
          <w:sz w:val="24"/>
        </w:rPr>
        <w:t xml:space="preserve">   </w:t>
      </w: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Pr="00C45AD5" w:rsidRDefault="00E85988" w:rsidP="00822BCA">
      <w:pPr>
        <w:ind w:leftChars="-29" w:left="14" w:rightChars="188" w:right="395" w:hangingChars="25" w:hanging="75"/>
        <w:rPr>
          <w:rFonts w:hAnsi="宋体"/>
          <w:b/>
          <w:sz w:val="30"/>
          <w:szCs w:val="30"/>
        </w:rPr>
      </w:pPr>
      <w:r>
        <w:rPr>
          <w:rFonts w:hAnsi="宋体"/>
          <w:b/>
          <w:sz w:val="30"/>
          <w:szCs w:val="30"/>
        </w:rPr>
        <w:br w:type="page"/>
      </w:r>
      <w:r>
        <w:rPr>
          <w:rFonts w:hAnsi="宋体" w:hint="eastAsia"/>
          <w:b/>
          <w:sz w:val="30"/>
          <w:szCs w:val="30"/>
        </w:rPr>
        <w:lastRenderedPageBreak/>
        <w:t>附件</w:t>
      </w:r>
      <w:r w:rsidR="00CC2611">
        <w:rPr>
          <w:rFonts w:hint="eastAsia"/>
          <w:b/>
          <w:sz w:val="30"/>
          <w:szCs w:val="30"/>
        </w:rPr>
        <w:t>14</w:t>
      </w:r>
      <w:r w:rsidR="00C45AD5">
        <w:rPr>
          <w:rFonts w:hint="eastAsia"/>
          <w:b/>
          <w:sz w:val="30"/>
          <w:szCs w:val="30"/>
        </w:rPr>
        <w:t xml:space="preserve">                  </w:t>
      </w:r>
      <w:r w:rsidR="00C45AD5" w:rsidRPr="00C45AD5">
        <w:rPr>
          <w:rFonts w:hAnsi="宋体" w:hint="eastAsia"/>
          <w:b/>
          <w:sz w:val="30"/>
          <w:szCs w:val="30"/>
        </w:rPr>
        <w:t xml:space="preserve"> </w:t>
      </w:r>
      <w:r w:rsidR="00C45AD5" w:rsidRPr="00C45AD5">
        <w:rPr>
          <w:rFonts w:hAnsi="宋体" w:hint="eastAsia"/>
          <w:b/>
          <w:sz w:val="30"/>
          <w:szCs w:val="30"/>
        </w:rPr>
        <w:t>商务响应页码表</w:t>
      </w:r>
    </w:p>
    <w:tbl>
      <w:tblPr>
        <w:tblW w:w="11307" w:type="dxa"/>
        <w:jc w:val="center"/>
        <w:tblLayout w:type="fixed"/>
        <w:tblLook w:val="0000"/>
      </w:tblPr>
      <w:tblGrid>
        <w:gridCol w:w="889"/>
        <w:gridCol w:w="9000"/>
        <w:gridCol w:w="531"/>
        <w:gridCol w:w="887"/>
      </w:tblGrid>
      <w:tr w:rsidR="00742A18" w:rsidRPr="004B0252" w:rsidTr="00E35E1D">
        <w:trPr>
          <w:trHeight w:val="354"/>
          <w:jc w:val="center"/>
        </w:trPr>
        <w:tc>
          <w:tcPr>
            <w:tcW w:w="9889" w:type="dxa"/>
            <w:gridSpan w:val="2"/>
            <w:vMerge w:val="restart"/>
            <w:tcBorders>
              <w:top w:val="single" w:sz="4" w:space="0" w:color="auto"/>
              <w:left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r w:rsidRPr="006A6488">
              <w:rPr>
                <w:rFonts w:hint="eastAsia"/>
                <w:b/>
                <w:color w:val="000000" w:themeColor="text1"/>
                <w:sz w:val="28"/>
                <w:szCs w:val="28"/>
              </w:rPr>
              <w:t>评标内容及分值</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商务响应情况</w:t>
            </w:r>
          </w:p>
        </w:tc>
      </w:tr>
      <w:tr w:rsidR="00742A18" w:rsidRPr="004B0252" w:rsidTr="0096235C">
        <w:trPr>
          <w:trHeight w:val="732"/>
          <w:jc w:val="center"/>
        </w:trPr>
        <w:tc>
          <w:tcPr>
            <w:tcW w:w="9889" w:type="dxa"/>
            <w:gridSpan w:val="2"/>
            <w:vMerge/>
            <w:tcBorders>
              <w:left w:val="single" w:sz="4" w:space="0" w:color="auto"/>
              <w:bottom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响应程度</w:t>
            </w:r>
          </w:p>
        </w:tc>
        <w:tc>
          <w:tcPr>
            <w:tcW w:w="887"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color w:val="000000" w:themeColor="text1"/>
                <w:sz w:val="15"/>
                <w:szCs w:val="15"/>
              </w:rPr>
            </w:pPr>
            <w:r w:rsidRPr="004B0252">
              <w:rPr>
                <w:rFonts w:hint="eastAsia"/>
                <w:color w:val="000000" w:themeColor="text1"/>
                <w:sz w:val="15"/>
                <w:szCs w:val="15"/>
              </w:rPr>
              <w:t>响应内容</w:t>
            </w:r>
          </w:p>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对应页码</w:t>
            </w:r>
          </w:p>
        </w:tc>
      </w:tr>
      <w:tr w:rsidR="00742A18" w:rsidRPr="006A6488" w:rsidTr="0096235C">
        <w:trPr>
          <w:trHeight w:val="630"/>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价格分（</w:t>
            </w:r>
            <w:r w:rsidRPr="00850AE2">
              <w:rPr>
                <w:rFonts w:hint="eastAsia"/>
                <w:color w:val="000000" w:themeColor="text1"/>
                <w:sz w:val="18"/>
                <w:szCs w:val="18"/>
              </w:rPr>
              <w:t>40</w:t>
            </w:r>
            <w:r w:rsidRPr="00850AE2">
              <w:rPr>
                <w:rFonts w:hint="eastAsia"/>
                <w:color w:val="000000" w:themeColor="text1"/>
                <w:sz w:val="18"/>
                <w:szCs w:val="18"/>
              </w:rPr>
              <w:t>）</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满足招标文件要求且投标价格最低的投标报价为评标基准价，其价格分为满分。其他投标人的价格分统一按照下列公式计算：</w:t>
            </w:r>
            <w:r w:rsidRPr="00850AE2">
              <w:rPr>
                <w:rFonts w:hint="eastAsia"/>
                <w:color w:val="000000" w:themeColor="text1"/>
                <w:kern w:val="0"/>
                <w:sz w:val="18"/>
                <w:szCs w:val="18"/>
              </w:rPr>
              <w:t xml:space="preserve"> </w:t>
            </w:r>
            <w:r w:rsidRPr="00850AE2">
              <w:rPr>
                <w:rFonts w:hint="eastAsia"/>
                <w:color w:val="000000" w:themeColor="text1"/>
                <w:kern w:val="0"/>
                <w:sz w:val="18"/>
                <w:szCs w:val="18"/>
              </w:rPr>
              <w:t>投标报价得分</w:t>
            </w:r>
            <w:r w:rsidRPr="00850AE2">
              <w:rPr>
                <w:rFonts w:hint="eastAsia"/>
                <w:color w:val="000000" w:themeColor="text1"/>
                <w:kern w:val="0"/>
                <w:sz w:val="18"/>
                <w:szCs w:val="18"/>
              </w:rPr>
              <w:t>=(</w:t>
            </w:r>
            <w:r w:rsidRPr="00850AE2">
              <w:rPr>
                <w:rFonts w:hint="eastAsia"/>
                <w:color w:val="000000" w:themeColor="text1"/>
                <w:kern w:val="0"/>
                <w:sz w:val="18"/>
                <w:szCs w:val="18"/>
              </w:rPr>
              <w:t>评标基准价／投标报价</w:t>
            </w:r>
            <w:r w:rsidRPr="00850AE2">
              <w:rPr>
                <w:rFonts w:hint="eastAsia"/>
                <w:color w:val="000000" w:themeColor="text1"/>
                <w:kern w:val="0"/>
                <w:sz w:val="18"/>
                <w:szCs w:val="18"/>
              </w:rPr>
              <w:t>)</w:t>
            </w:r>
            <w:r w:rsidRPr="00850AE2">
              <w:rPr>
                <w:rFonts w:hint="eastAsia"/>
                <w:color w:val="000000" w:themeColor="text1"/>
                <w:kern w:val="0"/>
                <w:sz w:val="18"/>
                <w:szCs w:val="18"/>
              </w:rPr>
              <w:t>×价格权值×</w:t>
            </w:r>
            <w:r w:rsidRPr="00850AE2">
              <w:rPr>
                <w:rFonts w:hint="eastAsia"/>
                <w:color w:val="000000" w:themeColor="text1"/>
                <w:kern w:val="0"/>
                <w:sz w:val="18"/>
                <w:szCs w:val="18"/>
              </w:rPr>
              <w:t>100</w:t>
            </w:r>
            <w:r w:rsidRPr="00850AE2">
              <w:rPr>
                <w:rFonts w:hint="eastAsia"/>
                <w:color w:val="000000" w:themeColor="text1"/>
                <w:kern w:val="0"/>
                <w:sz w:val="18"/>
                <w:szCs w:val="18"/>
              </w:rPr>
              <w:t>。</w:t>
            </w:r>
          </w:p>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根据《政府采购促进中小企业发展暂行办法》（财库</w:t>
            </w:r>
            <w:r w:rsidRPr="00850AE2">
              <w:rPr>
                <w:color w:val="000000" w:themeColor="text1"/>
                <w:kern w:val="0"/>
                <w:sz w:val="18"/>
                <w:szCs w:val="18"/>
              </w:rPr>
              <w:t xml:space="preserve">[2011]181 </w:t>
            </w:r>
            <w:r w:rsidRPr="00850AE2">
              <w:rPr>
                <w:rFonts w:hint="eastAsia"/>
                <w:color w:val="000000" w:themeColor="text1"/>
                <w:kern w:val="0"/>
                <w:sz w:val="18"/>
                <w:szCs w:val="18"/>
              </w:rPr>
              <w:t>号）的规定，投标人如为小型或微型企业并提交相关证明材料且所投产品为小型或微型企业生产的，其投标报价扣除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p w:rsidR="00742A18" w:rsidRPr="00850AE2" w:rsidRDefault="00742A18" w:rsidP="0096235C">
            <w:pPr>
              <w:spacing w:line="360" w:lineRule="exact"/>
              <w:rPr>
                <w:color w:val="000000" w:themeColor="text1"/>
                <w:sz w:val="18"/>
                <w:szCs w:val="18"/>
              </w:rPr>
            </w:pPr>
            <w:r w:rsidRPr="00850AE2">
              <w:rPr>
                <w:rFonts w:hint="eastAsia"/>
                <w:color w:val="000000" w:themeColor="text1"/>
                <w:kern w:val="0"/>
                <w:sz w:val="18"/>
                <w:szCs w:val="18"/>
              </w:rPr>
              <w:t>根据《</w:t>
            </w:r>
            <w:r w:rsidRPr="00850AE2">
              <w:rPr>
                <w:color w:val="000000" w:themeColor="text1"/>
                <w:kern w:val="0"/>
                <w:sz w:val="18"/>
                <w:szCs w:val="18"/>
              </w:rPr>
              <w:t>关于政府采购支持监狱企业发展有关问题的通知</w:t>
            </w:r>
            <w:r w:rsidRPr="00850AE2">
              <w:rPr>
                <w:rFonts w:hint="eastAsia"/>
                <w:color w:val="000000" w:themeColor="text1"/>
                <w:kern w:val="0"/>
                <w:sz w:val="18"/>
                <w:szCs w:val="18"/>
              </w:rPr>
              <w:t>》（</w:t>
            </w:r>
            <w:r w:rsidRPr="00850AE2">
              <w:rPr>
                <w:color w:val="000000" w:themeColor="text1"/>
                <w:kern w:val="0"/>
                <w:sz w:val="18"/>
                <w:szCs w:val="18"/>
              </w:rPr>
              <w:t>财库</w:t>
            </w:r>
            <w:r w:rsidRPr="00850AE2">
              <w:rPr>
                <w:color w:val="000000" w:themeColor="text1"/>
                <w:kern w:val="0"/>
                <w:sz w:val="18"/>
                <w:szCs w:val="18"/>
              </w:rPr>
              <w:t>[2014]68</w:t>
            </w:r>
            <w:r w:rsidRPr="00850AE2">
              <w:rPr>
                <w:color w:val="000000" w:themeColor="text1"/>
                <w:kern w:val="0"/>
                <w:sz w:val="18"/>
                <w:szCs w:val="18"/>
              </w:rPr>
              <w:t>号</w:t>
            </w:r>
            <w:r w:rsidRPr="00850AE2">
              <w:rPr>
                <w:rFonts w:hint="eastAsia"/>
                <w:color w:val="000000" w:themeColor="text1"/>
                <w:kern w:val="0"/>
                <w:sz w:val="18"/>
                <w:szCs w:val="18"/>
              </w:rPr>
              <w:t>）的规定，投标人如为监狱企业并提交相关证明材料且所投产品为小型或微型企业生产的，其投标报价扣除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E35E1D">
        <w:trPr>
          <w:trHeight w:val="1517"/>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技术分</w:t>
            </w:r>
          </w:p>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w:t>
            </w:r>
            <w:r w:rsidRPr="00850AE2">
              <w:rPr>
                <w:color w:val="000000" w:themeColor="text1"/>
                <w:sz w:val="18"/>
                <w:szCs w:val="18"/>
              </w:rPr>
              <w:t>40</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047E1F" w:rsidP="0096235C">
            <w:pPr>
              <w:spacing w:line="360" w:lineRule="exact"/>
              <w:rPr>
                <w:color w:val="000000" w:themeColor="text1"/>
                <w:sz w:val="18"/>
                <w:szCs w:val="18"/>
              </w:rPr>
            </w:pPr>
            <w:r w:rsidRPr="00047E1F">
              <w:rPr>
                <w:rFonts w:hint="eastAsia"/>
                <w:color w:val="000000" w:themeColor="text1"/>
                <w:kern w:val="0"/>
                <w:sz w:val="18"/>
                <w:szCs w:val="18"/>
              </w:rPr>
              <w:t>方案设计完整性、先进性、稳定性、可扩性。不符合（负偏离）技术要求中标注“</w:t>
            </w:r>
            <w:r w:rsidRPr="00047E1F">
              <w:rPr>
                <w:color w:val="000000" w:themeColor="text1"/>
                <w:kern w:val="0"/>
                <w:sz w:val="18"/>
                <w:szCs w:val="18"/>
              </w:rPr>
              <w:t>▲</w:t>
            </w:r>
            <w:r w:rsidRPr="00047E1F">
              <w:rPr>
                <w:rFonts w:hint="eastAsia"/>
                <w:color w:val="000000" w:themeColor="text1"/>
                <w:kern w:val="0"/>
                <w:sz w:val="18"/>
                <w:szCs w:val="18"/>
              </w:rPr>
              <w:t>”条款的投标无效；投标方案中重要设备、参数</w:t>
            </w:r>
            <w:r w:rsidRPr="00047E1F">
              <w:rPr>
                <w:color w:val="000000" w:themeColor="text1"/>
                <w:kern w:val="0"/>
                <w:sz w:val="18"/>
                <w:szCs w:val="18"/>
              </w:rPr>
              <w:t>满足招标文件</w:t>
            </w:r>
            <w:r w:rsidRPr="00047E1F">
              <w:rPr>
                <w:rFonts w:hint="eastAsia"/>
                <w:color w:val="000000" w:themeColor="text1"/>
                <w:kern w:val="0"/>
                <w:sz w:val="18"/>
                <w:szCs w:val="18"/>
              </w:rPr>
              <w:t>基本</w:t>
            </w:r>
            <w:r w:rsidRPr="00047E1F">
              <w:rPr>
                <w:color w:val="000000" w:themeColor="text1"/>
                <w:kern w:val="0"/>
                <w:sz w:val="18"/>
                <w:szCs w:val="18"/>
              </w:rPr>
              <w:t>的功能</w:t>
            </w:r>
            <w:r w:rsidRPr="00047E1F">
              <w:rPr>
                <w:rFonts w:hint="eastAsia"/>
                <w:color w:val="000000" w:themeColor="text1"/>
                <w:kern w:val="0"/>
                <w:sz w:val="18"/>
                <w:szCs w:val="18"/>
              </w:rPr>
              <w:t>、</w:t>
            </w:r>
            <w:r w:rsidRPr="00047E1F">
              <w:rPr>
                <w:color w:val="000000" w:themeColor="text1"/>
                <w:kern w:val="0"/>
                <w:sz w:val="18"/>
                <w:szCs w:val="18"/>
              </w:rPr>
              <w:t>技术指标要求，</w:t>
            </w:r>
            <w:r w:rsidRPr="00047E1F">
              <w:rPr>
                <w:rFonts w:hint="eastAsia"/>
                <w:color w:val="000000" w:themeColor="text1"/>
                <w:kern w:val="0"/>
                <w:sz w:val="18"/>
                <w:szCs w:val="18"/>
              </w:rPr>
              <w:t>但存在非“</w:t>
            </w:r>
            <w:r w:rsidRPr="00047E1F">
              <w:rPr>
                <w:color w:val="000000" w:themeColor="text1"/>
                <w:kern w:val="0"/>
                <w:sz w:val="18"/>
                <w:szCs w:val="18"/>
              </w:rPr>
              <w:t>▲</w:t>
            </w:r>
            <w:r w:rsidRPr="00047E1F">
              <w:rPr>
                <w:rFonts w:hint="eastAsia"/>
                <w:color w:val="000000" w:themeColor="text1"/>
                <w:kern w:val="0"/>
                <w:sz w:val="18"/>
                <w:szCs w:val="18"/>
              </w:rPr>
              <w:t>”条款功能、技术指标负偏离的，得</w:t>
            </w:r>
            <w:r w:rsidRPr="00047E1F">
              <w:rPr>
                <w:rFonts w:hint="eastAsia"/>
                <w:color w:val="000000" w:themeColor="text1"/>
                <w:kern w:val="0"/>
                <w:sz w:val="18"/>
                <w:szCs w:val="18"/>
              </w:rPr>
              <w:t>10-20</w:t>
            </w:r>
            <w:r w:rsidRPr="00047E1F">
              <w:rPr>
                <w:rFonts w:hint="eastAsia"/>
                <w:color w:val="000000" w:themeColor="text1"/>
                <w:kern w:val="0"/>
                <w:sz w:val="18"/>
                <w:szCs w:val="18"/>
              </w:rPr>
              <w:t>分。投标方案中设备、参数全部满足招标文件要求的，得</w:t>
            </w:r>
            <w:r w:rsidRPr="00047E1F">
              <w:rPr>
                <w:rFonts w:hint="eastAsia"/>
                <w:color w:val="000000" w:themeColor="text1"/>
                <w:kern w:val="0"/>
                <w:sz w:val="18"/>
                <w:szCs w:val="18"/>
              </w:rPr>
              <w:t>20-30</w:t>
            </w:r>
            <w:r w:rsidRPr="00047E1F">
              <w:rPr>
                <w:rFonts w:hint="eastAsia"/>
                <w:color w:val="000000" w:themeColor="text1"/>
                <w:kern w:val="0"/>
                <w:sz w:val="18"/>
                <w:szCs w:val="18"/>
              </w:rPr>
              <w:t>分。投标方案中设备、参数优于招标文件要求的，得</w:t>
            </w:r>
            <w:r w:rsidRPr="00047E1F">
              <w:rPr>
                <w:rFonts w:hint="eastAsia"/>
                <w:color w:val="000000" w:themeColor="text1"/>
                <w:kern w:val="0"/>
                <w:sz w:val="18"/>
                <w:szCs w:val="18"/>
              </w:rPr>
              <w:t>30-40</w:t>
            </w:r>
            <w:r w:rsidRPr="00047E1F">
              <w:rPr>
                <w:rFonts w:hint="eastAsia"/>
                <w:color w:val="000000" w:themeColor="text1"/>
                <w:kern w:val="0"/>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E35E1D" w:rsidRPr="006A6488" w:rsidTr="00E35E1D">
        <w:trPr>
          <w:trHeight w:val="702"/>
          <w:jc w:val="center"/>
        </w:trPr>
        <w:tc>
          <w:tcPr>
            <w:tcW w:w="889" w:type="dxa"/>
            <w:vMerge w:val="restart"/>
            <w:tcBorders>
              <w:top w:val="single" w:sz="4" w:space="0" w:color="auto"/>
              <w:left w:val="single" w:sz="4" w:space="0" w:color="auto"/>
              <w:right w:val="single" w:sz="4" w:space="0" w:color="auto"/>
            </w:tcBorders>
            <w:vAlign w:val="center"/>
          </w:tcPr>
          <w:p w:rsidR="00E35E1D" w:rsidRPr="00850AE2" w:rsidRDefault="00E35E1D" w:rsidP="0096235C">
            <w:pPr>
              <w:spacing w:line="360" w:lineRule="auto"/>
              <w:jc w:val="center"/>
              <w:rPr>
                <w:color w:val="000000" w:themeColor="text1"/>
                <w:sz w:val="18"/>
                <w:szCs w:val="18"/>
              </w:rPr>
            </w:pPr>
            <w:r w:rsidRPr="00850AE2">
              <w:rPr>
                <w:rFonts w:hint="eastAsia"/>
                <w:color w:val="000000" w:themeColor="text1"/>
                <w:sz w:val="18"/>
                <w:szCs w:val="18"/>
              </w:rPr>
              <w:t>商务分</w:t>
            </w:r>
          </w:p>
          <w:p w:rsidR="00E35E1D" w:rsidRPr="00850AE2" w:rsidRDefault="00E35E1D" w:rsidP="0096235C">
            <w:pPr>
              <w:spacing w:line="360" w:lineRule="auto"/>
              <w:jc w:val="center"/>
              <w:rPr>
                <w:color w:val="000000" w:themeColor="text1"/>
                <w:sz w:val="18"/>
                <w:szCs w:val="18"/>
              </w:rPr>
            </w:pPr>
            <w:r w:rsidRPr="00850AE2">
              <w:rPr>
                <w:rFonts w:hint="eastAsia"/>
                <w:color w:val="000000" w:themeColor="text1"/>
                <w:sz w:val="18"/>
                <w:szCs w:val="18"/>
              </w:rPr>
              <w:t>（</w:t>
            </w:r>
            <w:r w:rsidRPr="00850AE2">
              <w:rPr>
                <w:rFonts w:hint="eastAsia"/>
                <w:color w:val="000000" w:themeColor="text1"/>
                <w:sz w:val="18"/>
                <w:szCs w:val="18"/>
              </w:rPr>
              <w:t>11</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kern w:val="0"/>
                <w:sz w:val="18"/>
                <w:szCs w:val="18"/>
              </w:rPr>
              <w:t>1</w:t>
            </w:r>
            <w:r w:rsidRPr="00E35E1D">
              <w:rPr>
                <w:rFonts w:hint="eastAsia"/>
                <w:color w:val="000000" w:themeColor="text1"/>
                <w:kern w:val="0"/>
                <w:sz w:val="18"/>
                <w:szCs w:val="18"/>
              </w:rPr>
              <w:t>、质保期（</w:t>
            </w:r>
            <w:r w:rsidRPr="00E35E1D">
              <w:rPr>
                <w:rFonts w:hint="eastAsia"/>
                <w:color w:val="000000" w:themeColor="text1"/>
                <w:kern w:val="0"/>
                <w:sz w:val="18"/>
                <w:szCs w:val="18"/>
              </w:rPr>
              <w:t>3</w:t>
            </w:r>
            <w:r w:rsidRPr="00E35E1D">
              <w:rPr>
                <w:rFonts w:hint="eastAsia"/>
                <w:color w:val="000000" w:themeColor="text1"/>
                <w:kern w:val="0"/>
                <w:sz w:val="18"/>
                <w:szCs w:val="18"/>
              </w:rPr>
              <w:t>分）：质保期满足招标文件要求的得</w:t>
            </w:r>
            <w:r w:rsidRPr="00E35E1D">
              <w:rPr>
                <w:rFonts w:hint="eastAsia"/>
                <w:color w:val="000000" w:themeColor="text1"/>
                <w:kern w:val="0"/>
                <w:sz w:val="18"/>
                <w:szCs w:val="18"/>
              </w:rPr>
              <w:t>1</w:t>
            </w:r>
            <w:r w:rsidRPr="00E35E1D">
              <w:rPr>
                <w:rFonts w:hint="eastAsia"/>
                <w:color w:val="000000" w:themeColor="text1"/>
                <w:kern w:val="0"/>
                <w:sz w:val="18"/>
                <w:szCs w:val="18"/>
              </w:rPr>
              <w:t>分，每增加一年加</w:t>
            </w:r>
            <w:r w:rsidRPr="00E35E1D">
              <w:rPr>
                <w:color w:val="000000" w:themeColor="text1"/>
                <w:kern w:val="0"/>
                <w:sz w:val="18"/>
                <w:szCs w:val="18"/>
              </w:rPr>
              <w:t>1</w:t>
            </w:r>
            <w:r w:rsidRPr="00E35E1D">
              <w:rPr>
                <w:rFonts w:hint="eastAsia"/>
                <w:color w:val="000000" w:themeColor="text1"/>
                <w:kern w:val="0"/>
                <w:sz w:val="18"/>
                <w:szCs w:val="18"/>
              </w:rPr>
              <w:t>分，最多加</w:t>
            </w:r>
            <w:r w:rsidRPr="00E35E1D">
              <w:rPr>
                <w:color w:val="000000" w:themeColor="text1"/>
                <w:kern w:val="0"/>
                <w:sz w:val="18"/>
                <w:szCs w:val="18"/>
              </w:rPr>
              <w:t>2</w:t>
            </w:r>
            <w:r w:rsidRPr="00E35E1D">
              <w:rPr>
                <w:rFonts w:hint="eastAsia"/>
                <w:color w:val="000000" w:themeColor="text1"/>
                <w:kern w:val="0"/>
                <w:sz w:val="18"/>
                <w:szCs w:val="18"/>
              </w:rPr>
              <w:t>分，延长时间不足一年的不计入加分。</w:t>
            </w:r>
            <w:r w:rsidRPr="00E35E1D">
              <w:rPr>
                <w:rFonts w:hint="eastAsia"/>
                <w:color w:val="000000" w:themeColor="text1"/>
                <w:kern w:val="0"/>
                <w:sz w:val="18"/>
                <w:szCs w:val="18"/>
              </w:rPr>
              <w:t xml:space="preserve"> </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left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sz w:val="18"/>
                <w:szCs w:val="18"/>
              </w:rPr>
              <w:t>2</w:t>
            </w:r>
            <w:r w:rsidRPr="00E35E1D">
              <w:rPr>
                <w:rFonts w:hint="eastAsia"/>
                <w:color w:val="000000" w:themeColor="text1"/>
                <w:kern w:val="0"/>
                <w:sz w:val="18"/>
                <w:szCs w:val="18"/>
              </w:rPr>
              <w:t>、售后服务优惠承诺（</w:t>
            </w:r>
            <w:r w:rsidRPr="00E35E1D">
              <w:rPr>
                <w:rFonts w:hint="eastAsia"/>
                <w:color w:val="000000" w:themeColor="text1"/>
                <w:kern w:val="0"/>
                <w:sz w:val="18"/>
                <w:szCs w:val="18"/>
              </w:rPr>
              <w:t>0-2</w:t>
            </w:r>
            <w:r w:rsidRPr="00E35E1D">
              <w:rPr>
                <w:rFonts w:hint="eastAsia"/>
                <w:color w:val="000000" w:themeColor="text1"/>
                <w:kern w:val="0"/>
                <w:sz w:val="18"/>
                <w:szCs w:val="18"/>
              </w:rPr>
              <w:t>分）：售后服务方案全面周到且优惠幅度大的得</w:t>
            </w:r>
            <w:r w:rsidRPr="00E35E1D">
              <w:rPr>
                <w:rFonts w:hint="eastAsia"/>
                <w:color w:val="000000" w:themeColor="text1"/>
                <w:kern w:val="0"/>
                <w:sz w:val="18"/>
                <w:szCs w:val="18"/>
              </w:rPr>
              <w:t>1-2</w:t>
            </w:r>
            <w:r w:rsidRPr="00E35E1D">
              <w:rPr>
                <w:rFonts w:hint="eastAsia"/>
                <w:color w:val="000000" w:themeColor="text1"/>
                <w:kern w:val="0"/>
                <w:sz w:val="18"/>
                <w:szCs w:val="18"/>
              </w:rPr>
              <w:t>分，有优惠但不明显的得</w:t>
            </w:r>
            <w:r w:rsidRPr="00E35E1D">
              <w:rPr>
                <w:rFonts w:hint="eastAsia"/>
                <w:color w:val="000000" w:themeColor="text1"/>
                <w:kern w:val="0"/>
                <w:sz w:val="18"/>
                <w:szCs w:val="18"/>
              </w:rPr>
              <w:t>0-1</w:t>
            </w:r>
            <w:r w:rsidRPr="00E35E1D">
              <w:rPr>
                <w:rFonts w:hint="eastAsia"/>
                <w:color w:val="000000" w:themeColor="text1"/>
                <w:kern w:val="0"/>
                <w:sz w:val="18"/>
                <w:szCs w:val="18"/>
              </w:rPr>
              <w:t>分，除招标文件规定内容外无其他优惠承诺的不得分。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left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rFonts w:hint="eastAsia"/>
                <w:color w:val="000000" w:themeColor="text1"/>
                <w:sz w:val="18"/>
                <w:szCs w:val="18"/>
              </w:rPr>
              <w:t>3</w:t>
            </w:r>
            <w:r w:rsidRPr="00E35E1D">
              <w:rPr>
                <w:rFonts w:hint="eastAsia"/>
                <w:color w:val="000000" w:themeColor="text1"/>
                <w:sz w:val="18"/>
                <w:szCs w:val="18"/>
              </w:rPr>
              <w:t>、技术服务和培训（</w:t>
            </w:r>
            <w:r w:rsidRPr="00E35E1D">
              <w:rPr>
                <w:rFonts w:hint="eastAsia"/>
                <w:color w:val="000000" w:themeColor="text1"/>
                <w:sz w:val="18"/>
                <w:szCs w:val="18"/>
              </w:rPr>
              <w:t>0-2</w:t>
            </w:r>
            <w:r w:rsidRPr="00E35E1D">
              <w:rPr>
                <w:rFonts w:hint="eastAsia"/>
                <w:color w:val="000000" w:themeColor="text1"/>
                <w:sz w:val="18"/>
                <w:szCs w:val="18"/>
              </w:rPr>
              <w:t>分）：根据投标人专业技术服务力量，培训计划内容等评分。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left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rFonts w:hint="eastAsia"/>
                <w:color w:val="000000" w:themeColor="text1"/>
                <w:sz w:val="18"/>
                <w:szCs w:val="18"/>
              </w:rPr>
              <w:t>4</w:t>
            </w:r>
            <w:r w:rsidRPr="00E35E1D">
              <w:rPr>
                <w:rFonts w:hint="eastAsia"/>
                <w:color w:val="000000" w:themeColor="text1"/>
                <w:sz w:val="18"/>
                <w:szCs w:val="18"/>
              </w:rPr>
              <w:t>、配件及耗材优惠情况（</w:t>
            </w:r>
            <w:r w:rsidRPr="00E35E1D">
              <w:rPr>
                <w:rFonts w:hint="eastAsia"/>
                <w:color w:val="000000" w:themeColor="text1"/>
                <w:sz w:val="18"/>
                <w:szCs w:val="18"/>
              </w:rPr>
              <w:t>2</w:t>
            </w:r>
            <w:r w:rsidRPr="00E35E1D">
              <w:rPr>
                <w:rFonts w:hint="eastAsia"/>
                <w:color w:val="000000" w:themeColor="text1"/>
                <w:sz w:val="18"/>
                <w:szCs w:val="18"/>
              </w:rPr>
              <w:t>分）：优惠力度大的得</w:t>
            </w:r>
            <w:r w:rsidRPr="00E35E1D">
              <w:rPr>
                <w:rFonts w:hint="eastAsia"/>
                <w:color w:val="000000" w:themeColor="text1"/>
                <w:sz w:val="18"/>
                <w:szCs w:val="18"/>
              </w:rPr>
              <w:t>1-2</w:t>
            </w:r>
            <w:r w:rsidRPr="00E35E1D">
              <w:rPr>
                <w:rFonts w:hint="eastAsia"/>
                <w:color w:val="000000" w:themeColor="text1"/>
                <w:sz w:val="18"/>
                <w:szCs w:val="18"/>
              </w:rPr>
              <w:t>分，一般的得</w:t>
            </w:r>
            <w:r w:rsidRPr="00E35E1D">
              <w:rPr>
                <w:rFonts w:hint="eastAsia"/>
                <w:color w:val="000000" w:themeColor="text1"/>
                <w:sz w:val="18"/>
                <w:szCs w:val="18"/>
              </w:rPr>
              <w:t>0-1</w:t>
            </w:r>
            <w:r w:rsidRPr="00E35E1D">
              <w:rPr>
                <w:rFonts w:hint="eastAsia"/>
                <w:color w:val="000000" w:themeColor="text1"/>
                <w:sz w:val="18"/>
                <w:szCs w:val="18"/>
              </w:rPr>
              <w:t>分，未提供优惠承诺的得</w:t>
            </w:r>
            <w:r w:rsidRPr="00E35E1D">
              <w:rPr>
                <w:rFonts w:hint="eastAsia"/>
                <w:color w:val="000000" w:themeColor="text1"/>
                <w:sz w:val="18"/>
                <w:szCs w:val="18"/>
              </w:rPr>
              <w:t>0</w:t>
            </w:r>
            <w:r w:rsidRPr="00E35E1D">
              <w:rPr>
                <w:rFonts w:hint="eastAsia"/>
                <w:color w:val="000000" w:themeColor="text1"/>
                <w:sz w:val="18"/>
                <w:szCs w:val="18"/>
              </w:rPr>
              <w:t>分。（已列入投标报价的除外）</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left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E35E1D">
            <w:pPr>
              <w:spacing w:line="360" w:lineRule="auto"/>
              <w:ind w:rightChars="188" w:right="395"/>
              <w:rPr>
                <w:color w:val="000000" w:themeColor="text1"/>
                <w:sz w:val="18"/>
                <w:szCs w:val="18"/>
              </w:rPr>
            </w:pPr>
            <w:r w:rsidRPr="00E35E1D">
              <w:rPr>
                <w:rFonts w:hint="eastAsia"/>
                <w:color w:val="000000" w:themeColor="text1"/>
                <w:sz w:val="18"/>
                <w:szCs w:val="18"/>
              </w:rPr>
              <w:t>5</w:t>
            </w:r>
            <w:r w:rsidRPr="00E35E1D">
              <w:rPr>
                <w:rFonts w:hint="eastAsia"/>
                <w:color w:val="000000" w:themeColor="text1"/>
                <w:sz w:val="18"/>
                <w:szCs w:val="18"/>
              </w:rPr>
              <w:t>、确保供货的措施与方案（</w:t>
            </w:r>
            <w:r w:rsidRPr="00E35E1D">
              <w:rPr>
                <w:rFonts w:hint="eastAsia"/>
                <w:color w:val="000000" w:themeColor="text1"/>
                <w:sz w:val="18"/>
                <w:szCs w:val="18"/>
              </w:rPr>
              <w:t>0-1</w:t>
            </w:r>
            <w:r w:rsidRPr="00E35E1D">
              <w:rPr>
                <w:rFonts w:hint="eastAsia"/>
                <w:color w:val="000000" w:themeColor="text1"/>
                <w:sz w:val="18"/>
                <w:szCs w:val="18"/>
              </w:rPr>
              <w:t>分）：根据投标人资金安排、时间进度、供货期、保障措施等评分。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left w:val="single" w:sz="4" w:space="0" w:color="auto"/>
              <w:bottom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rFonts w:hint="eastAsia"/>
                <w:color w:val="000000" w:themeColor="text1"/>
                <w:sz w:val="18"/>
                <w:szCs w:val="18"/>
              </w:rPr>
              <w:t>6</w:t>
            </w:r>
            <w:r w:rsidRPr="00E35E1D">
              <w:rPr>
                <w:rFonts w:hint="eastAsia"/>
                <w:color w:val="000000" w:themeColor="text1"/>
                <w:sz w:val="18"/>
                <w:szCs w:val="18"/>
              </w:rPr>
              <w:t>、合理化建议和改进措施（</w:t>
            </w:r>
            <w:r w:rsidRPr="00E35E1D">
              <w:rPr>
                <w:rFonts w:hint="eastAsia"/>
                <w:color w:val="000000" w:themeColor="text1"/>
                <w:sz w:val="18"/>
                <w:szCs w:val="18"/>
              </w:rPr>
              <w:t>0-1</w:t>
            </w:r>
            <w:r w:rsidRPr="00E35E1D">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tcPr>
          <w:p w:rsidR="00E35E1D" w:rsidRPr="00850AE2" w:rsidRDefault="00E35E1D" w:rsidP="0096235C">
            <w:pPr>
              <w:spacing w:line="360" w:lineRule="auto"/>
              <w:jc w:val="center"/>
              <w:rPr>
                <w:color w:val="000000" w:themeColor="text1"/>
                <w:sz w:val="18"/>
                <w:szCs w:val="18"/>
              </w:rPr>
            </w:pPr>
            <w:r w:rsidRPr="00850AE2">
              <w:rPr>
                <w:rFonts w:hint="eastAsia"/>
                <w:color w:val="000000" w:themeColor="text1"/>
                <w:sz w:val="18"/>
                <w:szCs w:val="18"/>
              </w:rPr>
              <w:t>资信及其他</w:t>
            </w:r>
          </w:p>
          <w:p w:rsidR="00E35E1D" w:rsidRPr="00850AE2" w:rsidRDefault="00E35E1D" w:rsidP="0096235C">
            <w:pPr>
              <w:spacing w:line="360" w:lineRule="auto"/>
              <w:jc w:val="center"/>
              <w:rPr>
                <w:color w:val="000000" w:themeColor="text1"/>
                <w:sz w:val="18"/>
                <w:szCs w:val="18"/>
              </w:rPr>
            </w:pPr>
            <w:r w:rsidRPr="00850AE2">
              <w:rPr>
                <w:rFonts w:hint="eastAsia"/>
                <w:color w:val="000000" w:themeColor="text1"/>
                <w:sz w:val="18"/>
                <w:szCs w:val="18"/>
              </w:rPr>
              <w:t>（</w:t>
            </w:r>
            <w:r w:rsidRPr="00850AE2">
              <w:rPr>
                <w:rFonts w:hint="eastAsia"/>
                <w:color w:val="000000" w:themeColor="text1"/>
                <w:sz w:val="18"/>
                <w:szCs w:val="18"/>
              </w:rPr>
              <w:t>9</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sz w:val="18"/>
                <w:szCs w:val="18"/>
              </w:rPr>
              <w:t>1</w:t>
            </w:r>
            <w:r w:rsidRPr="00E35E1D">
              <w:rPr>
                <w:rFonts w:hint="eastAsia"/>
                <w:color w:val="000000" w:themeColor="text1"/>
                <w:sz w:val="18"/>
                <w:szCs w:val="18"/>
              </w:rPr>
              <w:t>、权威认证（</w:t>
            </w:r>
            <w:r w:rsidRPr="00E35E1D">
              <w:rPr>
                <w:color w:val="000000" w:themeColor="text1"/>
                <w:sz w:val="18"/>
                <w:szCs w:val="18"/>
              </w:rPr>
              <w:t>3</w:t>
            </w:r>
            <w:r w:rsidRPr="00E35E1D">
              <w:rPr>
                <w:rFonts w:hint="eastAsia"/>
                <w:color w:val="000000" w:themeColor="text1"/>
                <w:sz w:val="18"/>
                <w:szCs w:val="18"/>
              </w:rPr>
              <w:t>分）：投标人通过国际、国内的权威认证机构关于质量管理、环境环保、职业健康等认证并获得相关证书，附相关证书复印件每项得</w:t>
            </w:r>
            <w:r w:rsidRPr="00E35E1D">
              <w:rPr>
                <w:color w:val="000000" w:themeColor="text1"/>
                <w:sz w:val="18"/>
                <w:szCs w:val="18"/>
              </w:rPr>
              <w:t>1</w:t>
            </w:r>
            <w:r w:rsidRPr="00E35E1D">
              <w:rPr>
                <w:rFonts w:hint="eastAsia"/>
                <w:color w:val="000000" w:themeColor="text1"/>
                <w:sz w:val="18"/>
                <w:szCs w:val="18"/>
              </w:rPr>
              <w:t>分，最高得</w:t>
            </w:r>
            <w:r w:rsidRPr="00E35E1D">
              <w:rPr>
                <w:color w:val="000000" w:themeColor="text1"/>
                <w:sz w:val="18"/>
                <w:szCs w:val="18"/>
              </w:rPr>
              <w:t>3</w:t>
            </w:r>
            <w:r w:rsidRPr="00E35E1D">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sz w:val="18"/>
                <w:szCs w:val="18"/>
              </w:rPr>
              <w:t>2</w:t>
            </w:r>
            <w:r w:rsidRPr="00E35E1D">
              <w:rPr>
                <w:rFonts w:hint="eastAsia"/>
                <w:color w:val="000000" w:themeColor="text1"/>
                <w:sz w:val="18"/>
                <w:szCs w:val="18"/>
              </w:rPr>
              <w:t>、根据投标人及其投标产品的资质信誉，知名度，人员配备，经营状况的、产品认证等评分（</w:t>
            </w:r>
            <w:r w:rsidRPr="00E35E1D">
              <w:rPr>
                <w:rFonts w:hint="eastAsia"/>
                <w:color w:val="000000" w:themeColor="text1"/>
                <w:sz w:val="18"/>
                <w:szCs w:val="18"/>
              </w:rPr>
              <w:t>0-2</w:t>
            </w:r>
            <w:r w:rsidRPr="00E35E1D">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sz w:val="18"/>
                <w:szCs w:val="18"/>
              </w:rPr>
              <w:t>3</w:t>
            </w:r>
            <w:r w:rsidRPr="00E35E1D">
              <w:rPr>
                <w:rFonts w:hint="eastAsia"/>
                <w:color w:val="000000" w:themeColor="text1"/>
                <w:sz w:val="18"/>
                <w:szCs w:val="18"/>
              </w:rPr>
              <w:t>、成功案例（</w:t>
            </w:r>
            <w:r w:rsidRPr="00E35E1D">
              <w:rPr>
                <w:rFonts w:hint="eastAsia"/>
                <w:color w:val="000000" w:themeColor="text1"/>
                <w:sz w:val="18"/>
                <w:szCs w:val="18"/>
              </w:rPr>
              <w:t>2</w:t>
            </w:r>
            <w:r w:rsidRPr="00E35E1D">
              <w:rPr>
                <w:rFonts w:hint="eastAsia"/>
                <w:color w:val="000000" w:themeColor="text1"/>
                <w:sz w:val="18"/>
                <w:szCs w:val="18"/>
              </w:rPr>
              <w:t>分）：</w:t>
            </w:r>
            <w:r w:rsidRPr="00E35E1D">
              <w:rPr>
                <w:rFonts w:hAnsi="宋体" w:hint="eastAsia"/>
                <w:bCs/>
                <w:color w:val="000000" w:themeColor="text1"/>
                <w:spacing w:val="-6"/>
                <w:sz w:val="18"/>
                <w:szCs w:val="18"/>
              </w:rPr>
              <w:t>投标人自</w:t>
            </w:r>
            <w:r w:rsidRPr="00E35E1D">
              <w:rPr>
                <w:rFonts w:hAnsi="宋体"/>
                <w:bCs/>
                <w:color w:val="000000" w:themeColor="text1"/>
                <w:spacing w:val="-6"/>
                <w:sz w:val="18"/>
                <w:szCs w:val="18"/>
              </w:rPr>
              <w:t>201</w:t>
            </w:r>
            <w:r w:rsidRPr="00E35E1D">
              <w:rPr>
                <w:rFonts w:hAnsi="宋体" w:hint="eastAsia"/>
                <w:bCs/>
                <w:color w:val="000000" w:themeColor="text1"/>
                <w:spacing w:val="-6"/>
                <w:sz w:val="18"/>
                <w:szCs w:val="18"/>
              </w:rPr>
              <w:t>7</w:t>
            </w:r>
            <w:r w:rsidRPr="00E35E1D">
              <w:rPr>
                <w:rFonts w:hAnsi="宋体" w:hint="eastAsia"/>
                <w:bCs/>
                <w:color w:val="000000" w:themeColor="text1"/>
                <w:spacing w:val="-6"/>
                <w:sz w:val="18"/>
                <w:szCs w:val="18"/>
              </w:rPr>
              <w:t>年</w:t>
            </w:r>
            <w:r w:rsidRPr="00E35E1D">
              <w:rPr>
                <w:rFonts w:hAnsi="宋体" w:hint="eastAsia"/>
                <w:bCs/>
                <w:color w:val="000000" w:themeColor="text1"/>
                <w:spacing w:val="-6"/>
                <w:sz w:val="18"/>
                <w:szCs w:val="18"/>
              </w:rPr>
              <w:t>1</w:t>
            </w:r>
            <w:r w:rsidRPr="00E35E1D">
              <w:rPr>
                <w:rFonts w:hAnsi="宋体" w:hint="eastAsia"/>
                <w:bCs/>
                <w:color w:val="000000" w:themeColor="text1"/>
                <w:spacing w:val="-6"/>
                <w:sz w:val="18"/>
                <w:szCs w:val="18"/>
              </w:rPr>
              <w:t>月</w:t>
            </w:r>
            <w:r w:rsidRPr="00E35E1D">
              <w:rPr>
                <w:rFonts w:hAnsi="宋体"/>
                <w:bCs/>
                <w:color w:val="000000" w:themeColor="text1"/>
                <w:spacing w:val="-6"/>
                <w:sz w:val="18"/>
                <w:szCs w:val="18"/>
              </w:rPr>
              <w:t>1</w:t>
            </w:r>
            <w:r w:rsidRPr="00E35E1D">
              <w:rPr>
                <w:rFonts w:hAnsi="宋体" w:hint="eastAsia"/>
                <w:bCs/>
                <w:color w:val="000000" w:themeColor="text1"/>
                <w:spacing w:val="-6"/>
                <w:sz w:val="18"/>
                <w:szCs w:val="18"/>
              </w:rPr>
              <w:t>日以来</w:t>
            </w:r>
            <w:r w:rsidRPr="00E35E1D">
              <w:rPr>
                <w:rFonts w:hAnsi="宋体" w:hint="eastAsia"/>
                <w:color w:val="000000" w:themeColor="text1"/>
                <w:spacing w:val="-6"/>
                <w:sz w:val="18"/>
                <w:szCs w:val="18"/>
              </w:rPr>
              <w:t>（以合同签订时间为准）</w:t>
            </w:r>
            <w:r w:rsidRPr="00E35E1D">
              <w:rPr>
                <w:rFonts w:hAnsi="宋体" w:hint="eastAsia"/>
                <w:bCs/>
                <w:color w:val="000000" w:themeColor="text1"/>
                <w:spacing w:val="-6"/>
                <w:sz w:val="18"/>
                <w:szCs w:val="18"/>
              </w:rPr>
              <w:t>同类项目业绩（以提供的完整合同复印件为准），每提供</w:t>
            </w:r>
            <w:r w:rsidRPr="00E35E1D">
              <w:rPr>
                <w:rFonts w:hAnsi="宋体"/>
                <w:bCs/>
                <w:color w:val="000000" w:themeColor="text1"/>
                <w:spacing w:val="-6"/>
                <w:sz w:val="18"/>
                <w:szCs w:val="18"/>
              </w:rPr>
              <w:t>1</w:t>
            </w:r>
            <w:r w:rsidRPr="00E35E1D">
              <w:rPr>
                <w:rFonts w:hAnsi="宋体" w:hint="eastAsia"/>
                <w:bCs/>
                <w:color w:val="000000" w:themeColor="text1"/>
                <w:spacing w:val="-6"/>
                <w:sz w:val="18"/>
                <w:szCs w:val="18"/>
              </w:rPr>
              <w:t>份合同业绩得</w:t>
            </w:r>
            <w:r w:rsidRPr="00E35E1D">
              <w:rPr>
                <w:rFonts w:hAnsi="宋体"/>
                <w:bCs/>
                <w:color w:val="000000" w:themeColor="text1"/>
                <w:spacing w:val="-6"/>
                <w:sz w:val="18"/>
                <w:szCs w:val="18"/>
              </w:rPr>
              <w:t>1</w:t>
            </w:r>
            <w:r w:rsidRPr="00E35E1D">
              <w:rPr>
                <w:rFonts w:hAnsi="宋体" w:hint="eastAsia"/>
                <w:bCs/>
                <w:color w:val="000000" w:themeColor="text1"/>
                <w:spacing w:val="-6"/>
                <w:sz w:val="18"/>
                <w:szCs w:val="18"/>
              </w:rPr>
              <w:t>分，最高得</w:t>
            </w:r>
            <w:r w:rsidRPr="00E35E1D">
              <w:rPr>
                <w:rFonts w:hAnsi="宋体" w:hint="eastAsia"/>
                <w:bCs/>
                <w:color w:val="000000" w:themeColor="text1"/>
                <w:spacing w:val="-6"/>
                <w:sz w:val="18"/>
                <w:szCs w:val="18"/>
              </w:rPr>
              <w:t>2</w:t>
            </w:r>
            <w:r w:rsidRPr="00E35E1D">
              <w:rPr>
                <w:rFonts w:hAnsi="宋体" w:hint="eastAsia"/>
                <w:bCs/>
                <w:color w:val="000000" w:themeColor="text1"/>
                <w:spacing w:val="-6"/>
                <w:sz w:val="18"/>
                <w:szCs w:val="18"/>
              </w:rPr>
              <w:t>分</w:t>
            </w:r>
            <w:r w:rsidRPr="00E35E1D">
              <w:rPr>
                <w:rFonts w:hint="eastAsia"/>
                <w:color w:val="000000" w:themeColor="text1"/>
                <w:sz w:val="18"/>
                <w:szCs w:val="18"/>
              </w:rPr>
              <w:t>。</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E35E1D" w:rsidRPr="00E35E1D" w:rsidRDefault="00E35E1D" w:rsidP="00615799">
            <w:pPr>
              <w:spacing w:line="360" w:lineRule="auto"/>
              <w:ind w:rightChars="188" w:right="395"/>
              <w:rPr>
                <w:color w:val="000000" w:themeColor="text1"/>
                <w:sz w:val="18"/>
                <w:szCs w:val="18"/>
              </w:rPr>
            </w:pPr>
            <w:r w:rsidRPr="00E35E1D">
              <w:rPr>
                <w:color w:val="000000" w:themeColor="text1"/>
                <w:sz w:val="18"/>
                <w:szCs w:val="18"/>
              </w:rPr>
              <w:t>4</w:t>
            </w:r>
            <w:r w:rsidRPr="00E35E1D">
              <w:rPr>
                <w:rFonts w:hint="eastAsia"/>
                <w:color w:val="000000" w:themeColor="text1"/>
                <w:sz w:val="18"/>
                <w:szCs w:val="18"/>
              </w:rPr>
              <w:t>、节能环保产品（</w:t>
            </w:r>
            <w:r w:rsidRPr="00E35E1D">
              <w:rPr>
                <w:rFonts w:hint="eastAsia"/>
                <w:color w:val="000000" w:themeColor="text1"/>
                <w:sz w:val="18"/>
                <w:szCs w:val="18"/>
              </w:rPr>
              <w:t>1</w:t>
            </w:r>
            <w:r w:rsidRPr="00E35E1D">
              <w:rPr>
                <w:rFonts w:hint="eastAsia"/>
                <w:color w:val="000000" w:themeColor="text1"/>
                <w:sz w:val="18"/>
                <w:szCs w:val="18"/>
              </w:rPr>
              <w:t>分）：</w:t>
            </w:r>
            <w:r w:rsidRPr="00E35E1D">
              <w:rPr>
                <w:rFonts w:hAnsi="宋体" w:hint="eastAsia"/>
                <w:color w:val="000000" w:themeColor="text1"/>
                <w:spacing w:val="-6"/>
                <w:sz w:val="18"/>
                <w:szCs w:val="18"/>
              </w:rPr>
              <w:t>属于《节能产品政府采购清单》中的投标产品且提供证明材料得</w:t>
            </w:r>
            <w:r w:rsidRPr="00E35E1D">
              <w:rPr>
                <w:rFonts w:hAnsi="宋体" w:hint="eastAsia"/>
                <w:color w:val="000000" w:themeColor="text1"/>
                <w:spacing w:val="-6"/>
                <w:sz w:val="18"/>
                <w:szCs w:val="18"/>
              </w:rPr>
              <w:t>0.5</w:t>
            </w:r>
            <w:r w:rsidRPr="00E35E1D">
              <w:rPr>
                <w:rFonts w:hAnsi="宋体" w:hint="eastAsia"/>
                <w:color w:val="000000" w:themeColor="text1"/>
                <w:spacing w:val="-6"/>
                <w:sz w:val="18"/>
                <w:szCs w:val="18"/>
              </w:rPr>
              <w:t>分；属于《环保产品政府采购清单》中的投标产品且提供证明材料得</w:t>
            </w:r>
            <w:r w:rsidRPr="00E35E1D">
              <w:rPr>
                <w:rFonts w:hAnsi="宋体" w:hint="eastAsia"/>
                <w:color w:val="000000" w:themeColor="text1"/>
                <w:spacing w:val="-6"/>
                <w:sz w:val="18"/>
                <w:szCs w:val="18"/>
              </w:rPr>
              <w:t xml:space="preserve"> 0.5 </w:t>
            </w:r>
            <w:r w:rsidRPr="00E35E1D">
              <w:rPr>
                <w:rFonts w:hAnsi="宋体" w:hint="eastAsia"/>
                <w:color w:val="000000" w:themeColor="text1"/>
                <w:spacing w:val="-6"/>
                <w:sz w:val="18"/>
                <w:szCs w:val="18"/>
              </w:rPr>
              <w:t>分；否则得</w:t>
            </w:r>
            <w:r w:rsidRPr="00E35E1D">
              <w:rPr>
                <w:rFonts w:hAnsi="宋体" w:hint="eastAsia"/>
                <w:color w:val="000000" w:themeColor="text1"/>
                <w:spacing w:val="-6"/>
                <w:sz w:val="18"/>
                <w:szCs w:val="18"/>
              </w:rPr>
              <w:t xml:space="preserve"> 0 </w:t>
            </w:r>
            <w:r w:rsidRPr="00E35E1D">
              <w:rPr>
                <w:rFonts w:hAnsi="宋体" w:hint="eastAsia"/>
                <w:color w:val="000000" w:themeColor="text1"/>
                <w:spacing w:val="-6"/>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r w:rsidR="00E35E1D" w:rsidRPr="006A6488" w:rsidTr="0096235C">
        <w:trPr>
          <w:trHeight w:val="331"/>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E35E1D" w:rsidRPr="00850AE2" w:rsidRDefault="00E35E1D"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vAlign w:val="center"/>
          </w:tcPr>
          <w:p w:rsidR="00E35E1D" w:rsidRPr="00E35E1D" w:rsidRDefault="00E35E1D" w:rsidP="00615799">
            <w:pPr>
              <w:spacing w:line="360" w:lineRule="auto"/>
              <w:rPr>
                <w:color w:val="000000" w:themeColor="text1"/>
                <w:sz w:val="18"/>
                <w:szCs w:val="18"/>
              </w:rPr>
            </w:pPr>
            <w:r w:rsidRPr="00E35E1D">
              <w:rPr>
                <w:color w:val="000000" w:themeColor="text1"/>
                <w:sz w:val="18"/>
                <w:szCs w:val="18"/>
              </w:rPr>
              <w:t>5</w:t>
            </w:r>
            <w:r w:rsidRPr="00E35E1D">
              <w:rPr>
                <w:rFonts w:hint="eastAsia"/>
                <w:color w:val="000000" w:themeColor="text1"/>
                <w:sz w:val="18"/>
                <w:szCs w:val="18"/>
              </w:rPr>
              <w:t>、投标文件制作（</w:t>
            </w:r>
            <w:r w:rsidRPr="00E35E1D">
              <w:rPr>
                <w:rFonts w:hint="eastAsia"/>
                <w:color w:val="000000" w:themeColor="text1"/>
                <w:sz w:val="18"/>
                <w:szCs w:val="18"/>
              </w:rPr>
              <w:t>0-1</w:t>
            </w:r>
            <w:r w:rsidRPr="00E35E1D">
              <w:rPr>
                <w:rFonts w:hint="eastAsia"/>
                <w:color w:val="000000" w:themeColor="text1"/>
                <w:sz w:val="18"/>
                <w:szCs w:val="18"/>
              </w:rPr>
              <w:t>分）：</w:t>
            </w:r>
            <w:r w:rsidRPr="00E35E1D">
              <w:rPr>
                <w:rFonts w:ascii="宋体" w:hAnsi="宋体" w:hint="eastAsia"/>
                <w:color w:val="000000" w:themeColor="text1"/>
                <w:sz w:val="18"/>
                <w:szCs w:val="18"/>
              </w:rPr>
              <w:t>根据装订、目录、表格、响应招标文件要求提供相关资料评分。</w:t>
            </w:r>
          </w:p>
        </w:tc>
        <w:tc>
          <w:tcPr>
            <w:tcW w:w="531"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E35E1D" w:rsidRPr="006A6488" w:rsidRDefault="00E35E1D" w:rsidP="0096235C">
            <w:pPr>
              <w:spacing w:line="360" w:lineRule="auto"/>
              <w:jc w:val="center"/>
              <w:rPr>
                <w:color w:val="000000" w:themeColor="text1"/>
              </w:rPr>
            </w:pPr>
          </w:p>
        </w:tc>
      </w:tr>
    </w:tbl>
    <w:p w:rsidR="002228E1" w:rsidRPr="002228E1" w:rsidRDefault="00E85988" w:rsidP="00822BCA">
      <w:pPr>
        <w:ind w:rightChars="188" w:right="395"/>
        <w:jc w:val="left"/>
        <w:rPr>
          <w:rFonts w:hAnsi="宋体"/>
          <w:b/>
          <w:sz w:val="30"/>
          <w:szCs w:val="30"/>
        </w:rPr>
      </w:pPr>
      <w:r>
        <w:rPr>
          <w:rFonts w:hAnsi="宋体" w:hint="eastAsia"/>
          <w:b/>
          <w:sz w:val="30"/>
          <w:szCs w:val="30"/>
        </w:rPr>
        <w:lastRenderedPageBreak/>
        <w:t>附件</w:t>
      </w:r>
      <w:r w:rsidR="002228E1">
        <w:rPr>
          <w:rFonts w:hAnsi="宋体" w:hint="eastAsia"/>
          <w:b/>
          <w:sz w:val="30"/>
          <w:szCs w:val="30"/>
        </w:rPr>
        <w:t>1</w:t>
      </w:r>
      <w:r w:rsidR="00CC2611">
        <w:rPr>
          <w:rFonts w:hAnsi="宋体" w:hint="eastAsia"/>
          <w:b/>
          <w:sz w:val="30"/>
          <w:szCs w:val="30"/>
        </w:rPr>
        <w:t>5</w:t>
      </w:r>
    </w:p>
    <w:p w:rsidR="00837CE2" w:rsidRDefault="00837CE2" w:rsidP="00837CE2">
      <w:pPr>
        <w:jc w:val="center"/>
        <w:rPr>
          <w:sz w:val="44"/>
          <w:szCs w:val="44"/>
        </w:rPr>
      </w:pPr>
      <w:r>
        <w:rPr>
          <w:rFonts w:hint="eastAsia"/>
          <w:sz w:val="44"/>
          <w:szCs w:val="44"/>
        </w:rPr>
        <w:t>正（副）本</w:t>
      </w:r>
    </w:p>
    <w:p w:rsidR="00837CE2" w:rsidRDefault="00837CE2" w:rsidP="00837CE2">
      <w:pPr>
        <w:jc w:val="center"/>
        <w:rPr>
          <w:rFonts w:ascii="黑体" w:eastAsia="黑体"/>
          <w:sz w:val="52"/>
          <w:szCs w:val="52"/>
        </w:rPr>
      </w:pPr>
      <w:r>
        <w:rPr>
          <w:rFonts w:ascii="黑体" w:eastAsia="黑体" w:hint="eastAsia"/>
          <w:sz w:val="52"/>
          <w:szCs w:val="52"/>
        </w:rPr>
        <w:t>(项目名称)项目</w:t>
      </w:r>
    </w:p>
    <w:p w:rsidR="00837CE2" w:rsidRDefault="00837CE2" w:rsidP="00837CE2">
      <w:pPr>
        <w:spacing w:line="360" w:lineRule="auto"/>
        <w:ind w:leftChars="-426" w:left="1150" w:rightChars="-514" w:right="-1079" w:hangingChars="639" w:hanging="2045"/>
        <w:jc w:val="center"/>
        <w:rPr>
          <w:rFonts w:ascii="宋体" w:hAnsi="宋体"/>
          <w:sz w:val="32"/>
          <w:szCs w:val="32"/>
        </w:rPr>
      </w:pPr>
      <w:r>
        <w:rPr>
          <w:rFonts w:ascii="宋体" w:hAnsi="宋体" w:hint="eastAsia"/>
          <w:sz w:val="32"/>
          <w:szCs w:val="32"/>
        </w:rPr>
        <w:t>招标项目编号：</w:t>
      </w:r>
    </w:p>
    <w:p w:rsidR="00837CE2" w:rsidRPr="0029588F" w:rsidRDefault="008C10D6" w:rsidP="00550927">
      <w:pPr>
        <w:spacing w:beforeLines="50" w:line="360" w:lineRule="auto"/>
        <w:ind w:leftChars="-342" w:left="724" w:rightChars="-330" w:right="-693" w:hangingChars="449" w:hanging="1442"/>
        <w:jc w:val="center"/>
        <w:rPr>
          <w:rFonts w:eastAsia="黑体"/>
          <w:b/>
          <w:sz w:val="32"/>
          <w:szCs w:val="32"/>
        </w:rPr>
      </w:pPr>
      <w:r>
        <w:rPr>
          <w:rFonts w:eastAsia="黑体"/>
          <w:b/>
          <w:sz w:val="32"/>
          <w:szCs w:val="32"/>
        </w:rPr>
        <w:t>ZJGDZC-2019-086</w:t>
      </w:r>
    </w:p>
    <w:p w:rsidR="00316CF1" w:rsidRDefault="00837CE2" w:rsidP="00550927">
      <w:pPr>
        <w:spacing w:beforeLines="50" w:line="360" w:lineRule="auto"/>
        <w:ind w:leftChars="-342" w:left="898" w:rightChars="-330" w:right="-693" w:hangingChars="449" w:hanging="1616"/>
        <w:jc w:val="center"/>
        <w:rPr>
          <w:rFonts w:ascii="宋体" w:hAnsi="宋体"/>
          <w:sz w:val="36"/>
          <w:szCs w:val="36"/>
        </w:rPr>
      </w:pPr>
      <w:r>
        <w:rPr>
          <w:rFonts w:ascii="宋体" w:hAnsi="宋体" w:hint="eastAsia"/>
          <w:sz w:val="36"/>
          <w:szCs w:val="36"/>
        </w:rPr>
        <w:t>标项：（如标书有多个标项）</w:t>
      </w:r>
    </w:p>
    <w:p w:rsidR="00316CF1" w:rsidRDefault="00837CE2" w:rsidP="00550927">
      <w:pPr>
        <w:spacing w:afterLines="100"/>
        <w:jc w:val="center"/>
        <w:rPr>
          <w:rFonts w:ascii="宋体" w:hAnsi="宋体"/>
          <w:sz w:val="36"/>
          <w:szCs w:val="36"/>
        </w:rPr>
      </w:pPr>
      <w:r>
        <w:rPr>
          <w:rFonts w:ascii="宋体" w:hAnsi="宋体" w:hint="eastAsia"/>
          <w:sz w:val="36"/>
          <w:szCs w:val="36"/>
        </w:rPr>
        <w:t>（资信及商务文件、技术文件、投标报价文件）</w:t>
      </w:r>
    </w:p>
    <w:p w:rsidR="00837CE2" w:rsidRDefault="00837CE2" w:rsidP="00837CE2">
      <w:pPr>
        <w:jc w:val="center"/>
        <w:rPr>
          <w:sz w:val="84"/>
        </w:rPr>
      </w:pPr>
      <w:r>
        <w:rPr>
          <w:rFonts w:hint="eastAsia"/>
          <w:sz w:val="84"/>
        </w:rPr>
        <w:t>投</w:t>
      </w:r>
    </w:p>
    <w:p w:rsidR="00837CE2" w:rsidRDefault="00837CE2" w:rsidP="00837CE2">
      <w:pPr>
        <w:jc w:val="center"/>
        <w:rPr>
          <w:sz w:val="84"/>
        </w:rPr>
      </w:pPr>
      <w:r>
        <w:rPr>
          <w:rFonts w:hint="eastAsia"/>
          <w:sz w:val="84"/>
        </w:rPr>
        <w:t>标</w:t>
      </w:r>
    </w:p>
    <w:p w:rsidR="00837CE2" w:rsidRDefault="00837CE2" w:rsidP="00837CE2">
      <w:pPr>
        <w:jc w:val="center"/>
        <w:rPr>
          <w:sz w:val="84"/>
        </w:rPr>
      </w:pPr>
      <w:r>
        <w:rPr>
          <w:rFonts w:hint="eastAsia"/>
          <w:sz w:val="84"/>
        </w:rPr>
        <w:t>文</w:t>
      </w:r>
    </w:p>
    <w:p w:rsidR="00837CE2" w:rsidRDefault="00837CE2" w:rsidP="00837CE2">
      <w:pPr>
        <w:jc w:val="center"/>
        <w:rPr>
          <w:sz w:val="84"/>
        </w:rPr>
      </w:pPr>
      <w:r>
        <w:rPr>
          <w:rFonts w:hint="eastAsia"/>
          <w:sz w:val="84"/>
        </w:rPr>
        <w:t>件</w:t>
      </w:r>
    </w:p>
    <w:p w:rsidR="00DB22E8" w:rsidRPr="00F142BF" w:rsidRDefault="00837CE2" w:rsidP="00550927">
      <w:pPr>
        <w:spacing w:beforeLines="50"/>
        <w:ind w:firstLineChars="850" w:firstLine="2720"/>
        <w:rPr>
          <w:rFonts w:ascii="宋体" w:hAnsi="宋体"/>
          <w:color w:val="000000" w:themeColor="text1"/>
          <w:sz w:val="32"/>
        </w:rPr>
      </w:pPr>
      <w:r w:rsidRPr="00F142BF">
        <w:rPr>
          <w:rFonts w:ascii="宋体" w:hAnsi="宋体" w:hint="eastAsia"/>
          <w:color w:val="000000" w:themeColor="text1"/>
          <w:sz w:val="32"/>
        </w:rPr>
        <w:t>投标人名称：</w:t>
      </w:r>
      <w:r w:rsidR="00DB22E8" w:rsidRPr="00F142BF">
        <w:rPr>
          <w:rFonts w:ascii="宋体" w:hAnsi="宋体"/>
          <w:color w:val="000000" w:themeColor="text1"/>
          <w:sz w:val="32"/>
        </w:rPr>
        <w:t xml:space="preserve"> </w:t>
      </w:r>
    </w:p>
    <w:p w:rsidR="00837CE2" w:rsidRPr="00AE6F0C" w:rsidRDefault="00837CE2" w:rsidP="00837CE2">
      <w:pPr>
        <w:pStyle w:val="af4"/>
        <w:snapToGrid w:val="0"/>
        <w:spacing w:before="50" w:after="50"/>
        <w:ind w:firstLineChars="843" w:firstLine="2698"/>
        <w:rPr>
          <w:rFonts w:ascii="宋体" w:hAnsi="宋体"/>
          <w:color w:val="FF0000"/>
          <w:sz w:val="32"/>
        </w:rPr>
      </w:pPr>
      <w:r w:rsidRPr="00AE6F0C">
        <w:rPr>
          <w:rFonts w:ascii="宋体" w:hAnsi="宋体" w:hint="eastAsia"/>
          <w:color w:val="FF0000"/>
          <w:sz w:val="32"/>
        </w:rPr>
        <w:t>投标人</w:t>
      </w:r>
      <w:r w:rsidR="00DB22E8" w:rsidRPr="00AE6F0C">
        <w:rPr>
          <w:rFonts w:ascii="宋体" w:hAnsi="宋体" w:hint="eastAsia"/>
          <w:color w:val="FF0000"/>
          <w:sz w:val="32"/>
        </w:rPr>
        <w:t>单位公章</w:t>
      </w:r>
      <w:r w:rsidRPr="00AE6F0C">
        <w:rPr>
          <w:rFonts w:ascii="宋体" w:hAnsi="宋体" w:hint="eastAsia"/>
          <w:color w:val="FF0000"/>
          <w:sz w:val="32"/>
        </w:rPr>
        <w:t>：</w:t>
      </w:r>
    </w:p>
    <w:p w:rsidR="00837CE2" w:rsidRDefault="00837CE2" w:rsidP="00550927">
      <w:pPr>
        <w:spacing w:beforeLines="50"/>
        <w:ind w:firstLineChars="850" w:firstLine="2720"/>
        <w:rPr>
          <w:rFonts w:ascii="宋体" w:hAnsi="宋体"/>
          <w:sz w:val="32"/>
        </w:rPr>
      </w:pPr>
      <w:r>
        <w:rPr>
          <w:rFonts w:ascii="宋体" w:hAnsi="宋体" w:hint="eastAsia"/>
          <w:sz w:val="32"/>
        </w:rPr>
        <w:t>联系方式:</w:t>
      </w:r>
    </w:p>
    <w:p w:rsidR="00DB22E8" w:rsidRPr="00DB22E8" w:rsidRDefault="00DB22E8" w:rsidP="00474E81">
      <w:pPr>
        <w:pStyle w:val="af4"/>
        <w:snapToGrid w:val="0"/>
        <w:spacing w:before="50" w:after="50"/>
        <w:ind w:firstLineChars="400" w:firstLine="1280"/>
        <w:jc w:val="center"/>
        <w:rPr>
          <w:rFonts w:ascii="宋体" w:hAnsi="宋体"/>
          <w:sz w:val="32"/>
        </w:rPr>
      </w:pPr>
      <w:r>
        <w:rPr>
          <w:rFonts w:ascii="宋体" w:hAnsi="宋体" w:hint="eastAsia"/>
          <w:sz w:val="32"/>
        </w:rPr>
        <w:t>在年月日时分之前不得启封。</w:t>
      </w:r>
    </w:p>
    <w:p w:rsidR="00E85988" w:rsidRDefault="005F5C58" w:rsidP="00837CE2">
      <w:pPr>
        <w:ind w:rightChars="188" w:right="395"/>
        <w:jc w:val="center"/>
      </w:pPr>
      <w:r>
        <w:rPr>
          <w:rFonts w:ascii="宋体" w:hAnsi="宋体" w:hint="eastAsia"/>
          <w:sz w:val="32"/>
        </w:rPr>
        <w:t>201</w:t>
      </w:r>
      <w:r w:rsidR="00E42093">
        <w:rPr>
          <w:rFonts w:ascii="宋体" w:hAnsi="宋体" w:hint="eastAsia"/>
          <w:sz w:val="32"/>
        </w:rPr>
        <w:t>9</w:t>
      </w:r>
      <w:r w:rsidR="00837CE2">
        <w:rPr>
          <w:rFonts w:ascii="宋体" w:hAnsi="宋体" w:hint="eastAsia"/>
          <w:sz w:val="32"/>
        </w:rPr>
        <w:t>年</w:t>
      </w:r>
      <w:r w:rsidR="004E1A4F">
        <w:rPr>
          <w:rFonts w:ascii="宋体" w:hAnsi="宋体" w:hint="eastAsia"/>
          <w:sz w:val="32"/>
        </w:rPr>
        <w:t xml:space="preserve">  </w:t>
      </w:r>
      <w:r w:rsidR="00837CE2">
        <w:rPr>
          <w:rFonts w:ascii="宋体" w:hAnsi="宋体" w:hint="eastAsia"/>
          <w:sz w:val="32"/>
        </w:rPr>
        <w:t>月</w:t>
      </w:r>
      <w:r w:rsidR="004E1A4F">
        <w:rPr>
          <w:rFonts w:ascii="宋体" w:hAnsi="宋体" w:hint="eastAsia"/>
          <w:sz w:val="32"/>
        </w:rPr>
        <w:t xml:space="preserve">  </w:t>
      </w:r>
      <w:r w:rsidR="00837CE2">
        <w:rPr>
          <w:rFonts w:ascii="宋体" w:hAnsi="宋体" w:hint="eastAsia"/>
          <w:sz w:val="32"/>
        </w:rPr>
        <w:t>日</w:t>
      </w:r>
    </w:p>
    <w:sectPr w:rsidR="00E85988" w:rsidSect="00A02856">
      <w:headerReference w:type="default"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39" w:rsidRDefault="00E40F39">
      <w:r>
        <w:separator/>
      </w:r>
    </w:p>
  </w:endnote>
  <w:endnote w:type="continuationSeparator" w:id="0">
    <w:p w:rsidR="00E40F39" w:rsidRDefault="00E40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隶书">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S?o｡ﾀ?">
    <w:altName w:val="MS PGothic"/>
    <w:charset w:val="80"/>
    <w:family w:val="modern"/>
    <w:pitch w:val="default"/>
    <w:sig w:usb0="00000001" w:usb1="08070000" w:usb2="00000010" w:usb3="00000000" w:csb0="0002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姚体">
    <w:charset w:val="86"/>
    <w:family w:val="auto"/>
    <w:pitch w:val="variable"/>
    <w:sig w:usb0="00000003" w:usb1="080E0000" w:usb2="00000010" w:usb3="00000000" w:csb0="00040000" w:csb1="00000000"/>
  </w:font>
  <w:font w:name="Century">
    <w:panose1 w:val="02040603050705020303"/>
    <w:charset w:val="00"/>
    <w:family w:val="roman"/>
    <w:notTrueType/>
    <w:pitch w:val="variable"/>
    <w:sig w:usb0="00000003" w:usb1="00000000" w:usb2="00000000" w:usb3="00000000" w:csb0="00000001" w:csb1="00000000"/>
  </w:font>
  <w:font w:name="Univers-Medium">
    <w:altName w:val="黑体"/>
    <w:charset w:val="86"/>
    <w:family w:val="auto"/>
    <w:pitch w:val="default"/>
    <w:sig w:usb0="00000001" w:usb1="080E0000" w:usb2="00000010" w:usb3="00000000" w:csb0="00040000" w:csb1="00000000"/>
  </w:font>
  <w:font w:name="幼圆">
    <w:charset w:val="86"/>
    <w:family w:val="modern"/>
    <w:pitch w:val="fixed"/>
    <w:sig w:usb0="00000001" w:usb1="080E0000" w:usb2="00000010" w:usb3="00000000" w:csb0="00040000" w:csb1="00000000"/>
  </w:font>
  <w:font w:name="Futura Bk">
    <w:altName w:val="微软雅黑"/>
    <w:charset w:val="00"/>
    <w:family w:val="swiss"/>
    <w:pitch w:val="default"/>
    <w:sig w:usb0="00000000" w:usb1="00000000" w:usb2="00000010" w:usb3="00000000" w:csb0="0004009F" w:csb1="00000000"/>
  </w:font>
  <w:font w:name="创艺简标宋">
    <w:altName w:val="黑体"/>
    <w:charset w:val="86"/>
    <w:family w:val="auto"/>
    <w:pitch w:val="default"/>
    <w:sig w:usb0="00000001"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01" w:rsidRDefault="000E7001">
    <w:pPr>
      <w:framePr w:wrap="around" w:vAnchor="text" w:hAnchor="margin" w:xAlign="center" w:yAlign="top"/>
      <w:tabs>
        <w:tab w:val="left" w:pos="3780"/>
        <w:tab w:val="left" w:pos="3990"/>
      </w:tabs>
      <w:spacing w:line="360" w:lineRule="auto"/>
      <w:rPr>
        <w:sz w:val="18"/>
      </w:rPr>
    </w:pPr>
    <w:r>
      <w:rPr>
        <w:rFonts w:hint="eastAsia"/>
        <w:sz w:val="18"/>
      </w:rPr>
      <w:t>浙江工业大学采购中心</w:t>
    </w:r>
    <w:r>
      <w:rPr>
        <w:rFonts w:ascii="宋体" w:hAnsi="宋体" w:hint="eastAsia"/>
        <w:sz w:val="18"/>
      </w:rPr>
      <w:t xml:space="preserve">http//www.cgzx.zjut.edu.cn </w:t>
    </w:r>
    <w:r w:rsidR="003A504C">
      <w:rPr>
        <w:rFonts w:ascii="宋体" w:hAnsi="宋体" w:hint="eastAsia"/>
        <w:sz w:val="18"/>
      </w:rPr>
      <w:fldChar w:fldCharType="begin"/>
    </w:r>
    <w:r>
      <w:rPr>
        <w:rFonts w:ascii="宋体" w:hAnsi="宋体" w:hint="eastAsia"/>
        <w:sz w:val="18"/>
      </w:rPr>
      <w:instrText xml:space="preserve"> PAGE  \* MERGEFORMAT </w:instrText>
    </w:r>
    <w:r w:rsidR="003A504C">
      <w:rPr>
        <w:rFonts w:ascii="宋体" w:hAnsi="宋体" w:hint="eastAsia"/>
        <w:sz w:val="18"/>
      </w:rPr>
      <w:fldChar w:fldCharType="separate"/>
    </w:r>
    <w:r w:rsidR="000457AB" w:rsidRPr="000457AB">
      <w:rPr>
        <w:noProof/>
      </w:rPr>
      <w:t>3</w:t>
    </w:r>
    <w:r w:rsidR="003A504C">
      <w:rPr>
        <w:rFonts w:ascii="宋体" w:hAnsi="宋体" w:hint="eastAsia"/>
        <w:sz w:val="18"/>
      </w:rPr>
      <w:fldChar w:fldCharType="end"/>
    </w:r>
  </w:p>
  <w:p w:rsidR="000E7001" w:rsidRDefault="000E7001">
    <w:pPr>
      <w:framePr w:wrap="around" w:vAnchor="text" w:hAnchor="margin" w:xAlign="center" w:yAlign="top"/>
      <w:tabs>
        <w:tab w:val="left" w:pos="3780"/>
        <w:tab w:val="left" w:pos="3990"/>
      </w:tabs>
      <w:spacing w:line="360" w:lineRule="auto"/>
      <w:rPr>
        <w:sz w:val="18"/>
      </w:rPr>
    </w:pPr>
  </w:p>
  <w:p w:rsidR="000E7001" w:rsidRDefault="003A504C">
    <w:pPr>
      <w:pStyle w:val="ac"/>
    </w:pPr>
    <w:r>
      <w:rPr>
        <w:noProof/>
      </w:rPr>
      <w:pict>
        <v:line id="_x0000_s2050" style="position:absolute;flip:y;z-index:251657728" from=".9pt,-13.5pt" to="443.4pt,-13.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39" w:rsidRDefault="00E40F39">
      <w:r>
        <w:separator/>
      </w:r>
    </w:p>
  </w:footnote>
  <w:footnote w:type="continuationSeparator" w:id="0">
    <w:p w:rsidR="00E40F39" w:rsidRDefault="00E40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01" w:rsidRDefault="000E7001">
    <w:pPr>
      <w:pStyle w:val="ad"/>
      <w:tabs>
        <w:tab w:val="right" w:pos="9880"/>
      </w:tabs>
      <w:jc w:val="left"/>
    </w:pPr>
    <w:r>
      <w:rPr>
        <w:rFonts w:hint="eastAsia"/>
      </w:rPr>
      <w:t>浙江工业大学政府采购招标文件第</w:t>
    </w:r>
    <w:r w:rsidR="003A504C">
      <w:fldChar w:fldCharType="begin"/>
    </w:r>
    <w:r>
      <w:rPr>
        <w:rStyle w:val="a5"/>
      </w:rPr>
      <w:instrText xml:space="preserve"> PAGE </w:instrText>
    </w:r>
    <w:r w:rsidR="003A504C">
      <w:fldChar w:fldCharType="separate"/>
    </w:r>
    <w:r w:rsidR="000457AB">
      <w:rPr>
        <w:rStyle w:val="a5"/>
        <w:noProof/>
      </w:rPr>
      <w:t>3</w:t>
    </w:r>
    <w:r w:rsidR="003A504C">
      <w:fldChar w:fldCharType="end"/>
    </w:r>
    <w:r>
      <w:rPr>
        <w:rStyle w:val="a5"/>
        <w:rFonts w:hint="eastAsia"/>
      </w:rPr>
      <w:t>页总</w:t>
    </w:r>
    <w:r w:rsidR="003A504C">
      <w:fldChar w:fldCharType="begin"/>
    </w:r>
    <w:r>
      <w:rPr>
        <w:rStyle w:val="a5"/>
      </w:rPr>
      <w:instrText xml:space="preserve"> NUMPAGES </w:instrText>
    </w:r>
    <w:r w:rsidR="003A504C">
      <w:fldChar w:fldCharType="separate"/>
    </w:r>
    <w:r w:rsidR="000457AB">
      <w:rPr>
        <w:rStyle w:val="a5"/>
        <w:noProof/>
      </w:rPr>
      <w:t>50</w:t>
    </w:r>
    <w:r w:rsidR="003A504C">
      <w:fldChar w:fldCharType="end"/>
    </w:r>
    <w:r>
      <w:rPr>
        <w:rStyle w:val="a5"/>
        <w:rFonts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C45D5"/>
    <w:multiLevelType w:val="multilevel"/>
    <w:tmpl w:val="A02C45D5"/>
    <w:lvl w:ilvl="0">
      <w:start w:val="1"/>
      <w:numFmt w:val="decimal"/>
      <w:lvlText w:val="%1"/>
      <w:lvlJc w:val="left"/>
      <w:pPr>
        <w:tabs>
          <w:tab w:val="left" w:pos="0"/>
        </w:tabs>
        <w:ind w:left="420" w:hanging="42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nsid w:val="BFE6E305"/>
    <w:multiLevelType w:val="singleLevel"/>
    <w:tmpl w:val="BFE6E305"/>
    <w:lvl w:ilvl="0">
      <w:start w:val="1"/>
      <w:numFmt w:val="decimal"/>
      <w:lvlText w:val="%1."/>
      <w:lvlJc w:val="left"/>
      <w:pPr>
        <w:tabs>
          <w:tab w:val="num" w:pos="312"/>
        </w:tabs>
      </w:pPr>
    </w:lvl>
  </w:abstractNum>
  <w:abstractNum w:abstractNumId="2">
    <w:nsid w:val="E89681AC"/>
    <w:multiLevelType w:val="singleLevel"/>
    <w:tmpl w:val="E89681AC"/>
    <w:lvl w:ilvl="0">
      <w:start w:val="1"/>
      <w:numFmt w:val="decimal"/>
      <w:suff w:val="space"/>
      <w:lvlText w:val="%1."/>
      <w:lvlJc w:val="left"/>
    </w:lvl>
  </w:abstractNum>
  <w:abstractNum w:abstractNumId="3">
    <w:nsid w:val="EF02AB20"/>
    <w:multiLevelType w:val="singleLevel"/>
    <w:tmpl w:val="EF02AB20"/>
    <w:lvl w:ilvl="0">
      <w:start w:val="1"/>
      <w:numFmt w:val="decimal"/>
      <w:lvlText w:val="%1."/>
      <w:lvlJc w:val="left"/>
      <w:pPr>
        <w:ind w:left="425" w:hanging="425"/>
      </w:pPr>
      <w:rPr>
        <w:rFonts w:hint="default"/>
      </w:rPr>
    </w:lvl>
  </w:abstractNum>
  <w:abstractNum w:abstractNumId="4">
    <w:nsid w:val="0053208E"/>
    <w:multiLevelType w:val="singleLevel"/>
    <w:tmpl w:val="0053208E"/>
    <w:lvl w:ilvl="0">
      <w:start w:val="2"/>
      <w:numFmt w:val="chineseCounting"/>
      <w:suff w:val="nothing"/>
      <w:lvlText w:val="（%1）"/>
      <w:lvlJc w:val="left"/>
      <w:pPr>
        <w:ind w:left="0" w:firstLine="0"/>
      </w:pPr>
    </w:lvl>
  </w:abstractNum>
  <w:abstractNum w:abstractNumId="5">
    <w:nsid w:val="00BF4218"/>
    <w:multiLevelType w:val="multilevel"/>
    <w:tmpl w:val="00BF4218"/>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decimal"/>
      <w:lvlText w:val="%5)"/>
      <w:lvlJc w:val="left"/>
      <w:pPr>
        <w:tabs>
          <w:tab w:val="num" w:pos="420"/>
        </w:tabs>
        <w:ind w:left="42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3D5245E"/>
    <w:multiLevelType w:val="hybridMultilevel"/>
    <w:tmpl w:val="80DE4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086B1939"/>
    <w:multiLevelType w:val="hybridMultilevel"/>
    <w:tmpl w:val="BB100A34"/>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0AE47040"/>
    <w:multiLevelType w:val="hybridMultilevel"/>
    <w:tmpl w:val="E1C84634"/>
    <w:lvl w:ilvl="0" w:tplc="D00603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6608B2"/>
    <w:multiLevelType w:val="hybridMultilevel"/>
    <w:tmpl w:val="76D8DAF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1FCC0D3F"/>
    <w:multiLevelType w:val="multilevel"/>
    <w:tmpl w:val="1FCC0D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6553C5E"/>
    <w:multiLevelType w:val="hybridMultilevel"/>
    <w:tmpl w:val="FB941692"/>
    <w:lvl w:ilvl="0" w:tplc="546E8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D612B2"/>
    <w:multiLevelType w:val="multilevel"/>
    <w:tmpl w:val="35D61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7431164"/>
    <w:multiLevelType w:val="hybridMultilevel"/>
    <w:tmpl w:val="BE8C96A4"/>
    <w:lvl w:ilvl="0" w:tplc="DDE8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BB35ECD"/>
    <w:multiLevelType w:val="hybridMultilevel"/>
    <w:tmpl w:val="771AA76C"/>
    <w:lvl w:ilvl="0" w:tplc="E8A20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37B1E2"/>
    <w:multiLevelType w:val="singleLevel"/>
    <w:tmpl w:val="4E37B1E2"/>
    <w:lvl w:ilvl="0">
      <w:start w:val="1"/>
      <w:numFmt w:val="decimal"/>
      <w:lvlText w:val="(%1)"/>
      <w:lvlJc w:val="left"/>
      <w:pPr>
        <w:tabs>
          <w:tab w:val="num" w:pos="312"/>
        </w:tabs>
      </w:pPr>
    </w:lvl>
  </w:abstractNum>
  <w:abstractNum w:abstractNumId="16">
    <w:nsid w:val="507D0CD7"/>
    <w:multiLevelType w:val="hybridMultilevel"/>
    <w:tmpl w:val="4BE05DEA"/>
    <w:lvl w:ilvl="0" w:tplc="9FB2E83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528E49"/>
    <w:multiLevelType w:val="singleLevel"/>
    <w:tmpl w:val="B08EA2F0"/>
    <w:lvl w:ilvl="0">
      <w:start w:val="2"/>
      <w:numFmt w:val="chineseCounting"/>
      <w:suff w:val="nothing"/>
      <w:lvlText w:val="（%1）"/>
      <w:lvlJc w:val="left"/>
      <w:rPr>
        <w:rFonts w:hint="eastAsia"/>
        <w:lang w:val="en-US"/>
      </w:rPr>
    </w:lvl>
  </w:abstractNum>
  <w:abstractNum w:abstractNumId="18">
    <w:nsid w:val="57966272"/>
    <w:multiLevelType w:val="multilevel"/>
    <w:tmpl w:val="57966272"/>
    <w:lvl w:ilvl="0">
      <w:start w:val="1"/>
      <w:numFmt w:val="decimal"/>
      <w:lvlText w:val="%1)"/>
      <w:lvlJc w:val="left"/>
      <w:pPr>
        <w:tabs>
          <w:tab w:val="num" w:pos="420"/>
        </w:tabs>
        <w:ind w:left="420" w:hanging="420"/>
      </w:pPr>
    </w:lvl>
    <w:lvl w:ilvl="1">
      <w:start w:val="1"/>
      <w:numFmt w:val="chineseCountingThousand"/>
      <w:lvlText w:val="%2、"/>
      <w:lvlJc w:val="left"/>
      <w:pPr>
        <w:tabs>
          <w:tab w:val="num" w:pos="840"/>
        </w:tabs>
        <w:ind w:left="840" w:hanging="420"/>
      </w:pPr>
    </w:lvl>
    <w:lvl w:ilvl="2">
      <w:start w:val="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8F583DF"/>
    <w:multiLevelType w:val="singleLevel"/>
    <w:tmpl w:val="58F583DF"/>
    <w:lvl w:ilvl="0">
      <w:start w:val="1"/>
      <w:numFmt w:val="chineseCounting"/>
      <w:suff w:val="nothing"/>
      <w:lvlText w:val="%1、"/>
      <w:lvlJc w:val="left"/>
    </w:lvl>
  </w:abstractNum>
  <w:abstractNum w:abstractNumId="20">
    <w:nsid w:val="5A2641DE"/>
    <w:multiLevelType w:val="singleLevel"/>
    <w:tmpl w:val="5A2641DE"/>
    <w:lvl w:ilvl="0">
      <w:start w:val="1"/>
      <w:numFmt w:val="chineseCounting"/>
      <w:suff w:val="nothing"/>
      <w:lvlText w:val="%1、"/>
      <w:lvlJc w:val="left"/>
    </w:lvl>
  </w:abstractNum>
  <w:abstractNum w:abstractNumId="21">
    <w:nsid w:val="674108BE"/>
    <w:multiLevelType w:val="multilevel"/>
    <w:tmpl w:val="674108BE"/>
    <w:lvl w:ilvl="0">
      <w:start w:val="1"/>
      <w:numFmt w:val="japaneseCounting"/>
      <w:lvlText w:val="（%1）"/>
      <w:lvlJc w:val="left"/>
      <w:pPr>
        <w:ind w:left="1305" w:hanging="76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2">
    <w:nsid w:val="72CF4389"/>
    <w:multiLevelType w:val="multilevel"/>
    <w:tmpl w:val="72CF438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A1E2691"/>
    <w:multiLevelType w:val="hybridMultilevel"/>
    <w:tmpl w:val="5A4CA82A"/>
    <w:lvl w:ilvl="0" w:tplc="4094F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71283D"/>
    <w:multiLevelType w:val="multilevel"/>
    <w:tmpl w:val="7D7128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12"/>
  </w:num>
  <w:num w:numId="3">
    <w:abstractNumId w:val="20"/>
  </w:num>
  <w:num w:numId="4">
    <w:abstractNumId w:val="15"/>
  </w:num>
  <w:num w:numId="5">
    <w:abstractNumId w:val="1"/>
  </w:num>
  <w:num w:numId="6">
    <w:abstractNumId w:val="2"/>
  </w:num>
  <w:num w:numId="7">
    <w:abstractNumId w:val="8"/>
  </w:num>
  <w:num w:numId="8">
    <w:abstractNumId w:val="16"/>
  </w:num>
  <w:num w:numId="9">
    <w:abstractNumId w:val="14"/>
  </w:num>
  <w:num w:numId="10">
    <w:abstractNumId w:val="13"/>
  </w:num>
  <w:num w:numId="11">
    <w:abstractNumId w:val="9"/>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19"/>
  </w:num>
  <w:num w:numId="18">
    <w:abstractNumId w:val="3"/>
  </w:num>
  <w:num w:numId="19">
    <w:abstractNumId w:val="0"/>
  </w:num>
  <w:num w:numId="20">
    <w:abstractNumId w:val="10"/>
  </w:num>
  <w:num w:numId="21">
    <w:abstractNumId w:val="7"/>
  </w:num>
  <w:num w:numId="22">
    <w:abstractNumId w:val="24"/>
  </w:num>
  <w:num w:numId="23">
    <w:abstractNumId w:val="22"/>
  </w:num>
  <w:num w:numId="24">
    <w:abstractNumId w:val="5"/>
  </w:num>
  <w:num w:numId="25">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DA"/>
    <w:rsid w:val="00000F87"/>
    <w:rsid w:val="000033CC"/>
    <w:rsid w:val="00003A78"/>
    <w:rsid w:val="00003F35"/>
    <w:rsid w:val="000040D0"/>
    <w:rsid w:val="0000492E"/>
    <w:rsid w:val="00005757"/>
    <w:rsid w:val="00005F4B"/>
    <w:rsid w:val="00006297"/>
    <w:rsid w:val="00006A5D"/>
    <w:rsid w:val="000103CE"/>
    <w:rsid w:val="00010D7C"/>
    <w:rsid w:val="00011ABB"/>
    <w:rsid w:val="000128C0"/>
    <w:rsid w:val="000129A3"/>
    <w:rsid w:val="0001332B"/>
    <w:rsid w:val="0001509A"/>
    <w:rsid w:val="00015B46"/>
    <w:rsid w:val="00015E4A"/>
    <w:rsid w:val="00016D38"/>
    <w:rsid w:val="00017579"/>
    <w:rsid w:val="00017B19"/>
    <w:rsid w:val="00020DA4"/>
    <w:rsid w:val="00020E39"/>
    <w:rsid w:val="000215DB"/>
    <w:rsid w:val="0002341B"/>
    <w:rsid w:val="00024205"/>
    <w:rsid w:val="000276C9"/>
    <w:rsid w:val="00027DD8"/>
    <w:rsid w:val="000306D7"/>
    <w:rsid w:val="00030A0E"/>
    <w:rsid w:val="00032607"/>
    <w:rsid w:val="00033998"/>
    <w:rsid w:val="00033B9A"/>
    <w:rsid w:val="00033CC2"/>
    <w:rsid w:val="00034D38"/>
    <w:rsid w:val="000353CB"/>
    <w:rsid w:val="000369C6"/>
    <w:rsid w:val="0003755C"/>
    <w:rsid w:val="00037871"/>
    <w:rsid w:val="00037FEA"/>
    <w:rsid w:val="000406F7"/>
    <w:rsid w:val="00040A5A"/>
    <w:rsid w:val="00041594"/>
    <w:rsid w:val="00041E33"/>
    <w:rsid w:val="00042BC9"/>
    <w:rsid w:val="0004335D"/>
    <w:rsid w:val="000435FC"/>
    <w:rsid w:val="00043EAD"/>
    <w:rsid w:val="0004431F"/>
    <w:rsid w:val="0004496B"/>
    <w:rsid w:val="0004525D"/>
    <w:rsid w:val="000454ED"/>
    <w:rsid w:val="000457AB"/>
    <w:rsid w:val="0004615C"/>
    <w:rsid w:val="000465BC"/>
    <w:rsid w:val="00047E1F"/>
    <w:rsid w:val="0005054D"/>
    <w:rsid w:val="00050F19"/>
    <w:rsid w:val="00052132"/>
    <w:rsid w:val="000524C7"/>
    <w:rsid w:val="000533E3"/>
    <w:rsid w:val="000534EF"/>
    <w:rsid w:val="000538F7"/>
    <w:rsid w:val="0005652D"/>
    <w:rsid w:val="00056D7A"/>
    <w:rsid w:val="00056EAE"/>
    <w:rsid w:val="00057800"/>
    <w:rsid w:val="00057F59"/>
    <w:rsid w:val="000602FE"/>
    <w:rsid w:val="00060316"/>
    <w:rsid w:val="00060DA4"/>
    <w:rsid w:val="00060E07"/>
    <w:rsid w:val="000617AD"/>
    <w:rsid w:val="00063055"/>
    <w:rsid w:val="00063520"/>
    <w:rsid w:val="0006452A"/>
    <w:rsid w:val="00064B18"/>
    <w:rsid w:val="00066B67"/>
    <w:rsid w:val="000670AE"/>
    <w:rsid w:val="0006727D"/>
    <w:rsid w:val="0006791B"/>
    <w:rsid w:val="00070BA6"/>
    <w:rsid w:val="00070D64"/>
    <w:rsid w:val="000711E2"/>
    <w:rsid w:val="00072AE3"/>
    <w:rsid w:val="00072F11"/>
    <w:rsid w:val="0007340B"/>
    <w:rsid w:val="00074DC4"/>
    <w:rsid w:val="00075C46"/>
    <w:rsid w:val="00076F05"/>
    <w:rsid w:val="00077289"/>
    <w:rsid w:val="00077651"/>
    <w:rsid w:val="0008053A"/>
    <w:rsid w:val="00081D38"/>
    <w:rsid w:val="0008211E"/>
    <w:rsid w:val="00082B43"/>
    <w:rsid w:val="00083E80"/>
    <w:rsid w:val="000842B3"/>
    <w:rsid w:val="00085085"/>
    <w:rsid w:val="00087B7A"/>
    <w:rsid w:val="0009097E"/>
    <w:rsid w:val="000922DB"/>
    <w:rsid w:val="00092AA7"/>
    <w:rsid w:val="00092AF2"/>
    <w:rsid w:val="00093F91"/>
    <w:rsid w:val="000945A7"/>
    <w:rsid w:val="000951CF"/>
    <w:rsid w:val="00095890"/>
    <w:rsid w:val="00095E17"/>
    <w:rsid w:val="00096CCF"/>
    <w:rsid w:val="00097D50"/>
    <w:rsid w:val="000A2A2F"/>
    <w:rsid w:val="000A3E2C"/>
    <w:rsid w:val="000A62C6"/>
    <w:rsid w:val="000A675C"/>
    <w:rsid w:val="000A7660"/>
    <w:rsid w:val="000A7FA1"/>
    <w:rsid w:val="000B03A6"/>
    <w:rsid w:val="000B0C44"/>
    <w:rsid w:val="000B1F1D"/>
    <w:rsid w:val="000B1F6C"/>
    <w:rsid w:val="000B277C"/>
    <w:rsid w:val="000B2DB1"/>
    <w:rsid w:val="000B3520"/>
    <w:rsid w:val="000B3BDD"/>
    <w:rsid w:val="000B5307"/>
    <w:rsid w:val="000B65DB"/>
    <w:rsid w:val="000B7DAB"/>
    <w:rsid w:val="000C0256"/>
    <w:rsid w:val="000C0EDB"/>
    <w:rsid w:val="000C129C"/>
    <w:rsid w:val="000C15D6"/>
    <w:rsid w:val="000C1B15"/>
    <w:rsid w:val="000C25DB"/>
    <w:rsid w:val="000C2EA8"/>
    <w:rsid w:val="000C3913"/>
    <w:rsid w:val="000C3C26"/>
    <w:rsid w:val="000C4835"/>
    <w:rsid w:val="000C491D"/>
    <w:rsid w:val="000C4EA0"/>
    <w:rsid w:val="000C4F6B"/>
    <w:rsid w:val="000C5527"/>
    <w:rsid w:val="000C554C"/>
    <w:rsid w:val="000C5C01"/>
    <w:rsid w:val="000D03F2"/>
    <w:rsid w:val="000D0629"/>
    <w:rsid w:val="000D08CE"/>
    <w:rsid w:val="000D299C"/>
    <w:rsid w:val="000D2A68"/>
    <w:rsid w:val="000D3019"/>
    <w:rsid w:val="000D42B9"/>
    <w:rsid w:val="000D4780"/>
    <w:rsid w:val="000D5159"/>
    <w:rsid w:val="000D529F"/>
    <w:rsid w:val="000D5363"/>
    <w:rsid w:val="000D55B7"/>
    <w:rsid w:val="000D596A"/>
    <w:rsid w:val="000D5C1E"/>
    <w:rsid w:val="000D5CD2"/>
    <w:rsid w:val="000D5F40"/>
    <w:rsid w:val="000D65F3"/>
    <w:rsid w:val="000D6896"/>
    <w:rsid w:val="000E1A2F"/>
    <w:rsid w:val="000E1DDB"/>
    <w:rsid w:val="000E22F6"/>
    <w:rsid w:val="000E2AC8"/>
    <w:rsid w:val="000E35AE"/>
    <w:rsid w:val="000E3D7A"/>
    <w:rsid w:val="000E46A0"/>
    <w:rsid w:val="000E4BB7"/>
    <w:rsid w:val="000E6AF6"/>
    <w:rsid w:val="000E7001"/>
    <w:rsid w:val="000E7BFE"/>
    <w:rsid w:val="000F0326"/>
    <w:rsid w:val="000F0E54"/>
    <w:rsid w:val="000F144A"/>
    <w:rsid w:val="000F1D11"/>
    <w:rsid w:val="000F2D9C"/>
    <w:rsid w:val="000F3CE9"/>
    <w:rsid w:val="000F4427"/>
    <w:rsid w:val="000F6F04"/>
    <w:rsid w:val="000F6F69"/>
    <w:rsid w:val="000F71CF"/>
    <w:rsid w:val="000F7D3E"/>
    <w:rsid w:val="00100B1B"/>
    <w:rsid w:val="00102E43"/>
    <w:rsid w:val="00103D7E"/>
    <w:rsid w:val="00104C2D"/>
    <w:rsid w:val="00105042"/>
    <w:rsid w:val="00105C76"/>
    <w:rsid w:val="001069BE"/>
    <w:rsid w:val="00106D3B"/>
    <w:rsid w:val="00106F3C"/>
    <w:rsid w:val="00107264"/>
    <w:rsid w:val="001113FE"/>
    <w:rsid w:val="0011179F"/>
    <w:rsid w:val="001149D1"/>
    <w:rsid w:val="00114CA7"/>
    <w:rsid w:val="0011658E"/>
    <w:rsid w:val="00116D24"/>
    <w:rsid w:val="00117181"/>
    <w:rsid w:val="00120B5D"/>
    <w:rsid w:val="00120D87"/>
    <w:rsid w:val="00121632"/>
    <w:rsid w:val="00121A2C"/>
    <w:rsid w:val="00122437"/>
    <w:rsid w:val="00122773"/>
    <w:rsid w:val="00123C1D"/>
    <w:rsid w:val="00123F83"/>
    <w:rsid w:val="001243C0"/>
    <w:rsid w:val="00126490"/>
    <w:rsid w:val="001264DE"/>
    <w:rsid w:val="00131847"/>
    <w:rsid w:val="00132C35"/>
    <w:rsid w:val="0013338D"/>
    <w:rsid w:val="001341A0"/>
    <w:rsid w:val="001345A1"/>
    <w:rsid w:val="0013469C"/>
    <w:rsid w:val="00134CC4"/>
    <w:rsid w:val="0013509E"/>
    <w:rsid w:val="00135202"/>
    <w:rsid w:val="001356CB"/>
    <w:rsid w:val="00135B65"/>
    <w:rsid w:val="00136367"/>
    <w:rsid w:val="001363A4"/>
    <w:rsid w:val="00136448"/>
    <w:rsid w:val="00137193"/>
    <w:rsid w:val="0014062A"/>
    <w:rsid w:val="00141630"/>
    <w:rsid w:val="0014223A"/>
    <w:rsid w:val="00142C38"/>
    <w:rsid w:val="00143754"/>
    <w:rsid w:val="0014396C"/>
    <w:rsid w:val="00143E98"/>
    <w:rsid w:val="00144EE2"/>
    <w:rsid w:val="001459FD"/>
    <w:rsid w:val="0014601B"/>
    <w:rsid w:val="001460CC"/>
    <w:rsid w:val="00150DAF"/>
    <w:rsid w:val="00150F68"/>
    <w:rsid w:val="00151940"/>
    <w:rsid w:val="0015277F"/>
    <w:rsid w:val="001532A6"/>
    <w:rsid w:val="00156126"/>
    <w:rsid w:val="00157196"/>
    <w:rsid w:val="001574AF"/>
    <w:rsid w:val="001574C2"/>
    <w:rsid w:val="0015756B"/>
    <w:rsid w:val="00157D4F"/>
    <w:rsid w:val="0016036F"/>
    <w:rsid w:val="001608EE"/>
    <w:rsid w:val="0016166B"/>
    <w:rsid w:val="00161C81"/>
    <w:rsid w:val="0016381C"/>
    <w:rsid w:val="00163A6F"/>
    <w:rsid w:val="0016445B"/>
    <w:rsid w:val="00165307"/>
    <w:rsid w:val="001669A2"/>
    <w:rsid w:val="00167A2B"/>
    <w:rsid w:val="00170EC6"/>
    <w:rsid w:val="00171CCF"/>
    <w:rsid w:val="00172A27"/>
    <w:rsid w:val="001734FF"/>
    <w:rsid w:val="00174D8F"/>
    <w:rsid w:val="0017575E"/>
    <w:rsid w:val="001759F7"/>
    <w:rsid w:val="00176600"/>
    <w:rsid w:val="0018003F"/>
    <w:rsid w:val="001807C7"/>
    <w:rsid w:val="0018083F"/>
    <w:rsid w:val="00181247"/>
    <w:rsid w:val="00181856"/>
    <w:rsid w:val="00181B80"/>
    <w:rsid w:val="001820A0"/>
    <w:rsid w:val="0018275D"/>
    <w:rsid w:val="00182C97"/>
    <w:rsid w:val="00184428"/>
    <w:rsid w:val="00184D05"/>
    <w:rsid w:val="00186D92"/>
    <w:rsid w:val="00186E05"/>
    <w:rsid w:val="00186EEA"/>
    <w:rsid w:val="00187C27"/>
    <w:rsid w:val="001902B4"/>
    <w:rsid w:val="0019046E"/>
    <w:rsid w:val="00193006"/>
    <w:rsid w:val="001932D6"/>
    <w:rsid w:val="00193B18"/>
    <w:rsid w:val="00193EC3"/>
    <w:rsid w:val="00194561"/>
    <w:rsid w:val="00196271"/>
    <w:rsid w:val="00197FF7"/>
    <w:rsid w:val="001A2F0D"/>
    <w:rsid w:val="001A3368"/>
    <w:rsid w:val="001A3AC5"/>
    <w:rsid w:val="001A3EA2"/>
    <w:rsid w:val="001A47F4"/>
    <w:rsid w:val="001A4F27"/>
    <w:rsid w:val="001A53A8"/>
    <w:rsid w:val="001A6290"/>
    <w:rsid w:val="001A701F"/>
    <w:rsid w:val="001A7E43"/>
    <w:rsid w:val="001B0F24"/>
    <w:rsid w:val="001B118D"/>
    <w:rsid w:val="001B18BE"/>
    <w:rsid w:val="001B268B"/>
    <w:rsid w:val="001B30E1"/>
    <w:rsid w:val="001B32B4"/>
    <w:rsid w:val="001B3364"/>
    <w:rsid w:val="001B3655"/>
    <w:rsid w:val="001B3B2B"/>
    <w:rsid w:val="001B4745"/>
    <w:rsid w:val="001B483A"/>
    <w:rsid w:val="001B4D26"/>
    <w:rsid w:val="001B5A91"/>
    <w:rsid w:val="001B5DF2"/>
    <w:rsid w:val="001B5F58"/>
    <w:rsid w:val="001B6051"/>
    <w:rsid w:val="001B6A65"/>
    <w:rsid w:val="001B78CF"/>
    <w:rsid w:val="001C0062"/>
    <w:rsid w:val="001C0C90"/>
    <w:rsid w:val="001C19C0"/>
    <w:rsid w:val="001C2852"/>
    <w:rsid w:val="001C2A60"/>
    <w:rsid w:val="001C2B42"/>
    <w:rsid w:val="001C346E"/>
    <w:rsid w:val="001C5A4F"/>
    <w:rsid w:val="001C665C"/>
    <w:rsid w:val="001C701F"/>
    <w:rsid w:val="001C7029"/>
    <w:rsid w:val="001C74F3"/>
    <w:rsid w:val="001C755C"/>
    <w:rsid w:val="001D0620"/>
    <w:rsid w:val="001D136A"/>
    <w:rsid w:val="001D1E86"/>
    <w:rsid w:val="001D62DD"/>
    <w:rsid w:val="001D6784"/>
    <w:rsid w:val="001E0711"/>
    <w:rsid w:val="001E21E1"/>
    <w:rsid w:val="001E2856"/>
    <w:rsid w:val="001E30CA"/>
    <w:rsid w:val="001E30EE"/>
    <w:rsid w:val="001E355F"/>
    <w:rsid w:val="001E3D02"/>
    <w:rsid w:val="001E4F46"/>
    <w:rsid w:val="001E6237"/>
    <w:rsid w:val="001E6DCF"/>
    <w:rsid w:val="001E7267"/>
    <w:rsid w:val="001E7DAE"/>
    <w:rsid w:val="001F01EF"/>
    <w:rsid w:val="001F096E"/>
    <w:rsid w:val="001F1C8F"/>
    <w:rsid w:val="001F257C"/>
    <w:rsid w:val="001F2AED"/>
    <w:rsid w:val="001F5351"/>
    <w:rsid w:val="001F5597"/>
    <w:rsid w:val="001F5F35"/>
    <w:rsid w:val="001F62F2"/>
    <w:rsid w:val="001F6DD4"/>
    <w:rsid w:val="001F77CD"/>
    <w:rsid w:val="001F7E81"/>
    <w:rsid w:val="00200E50"/>
    <w:rsid w:val="00200F15"/>
    <w:rsid w:val="0020122E"/>
    <w:rsid w:val="002013FB"/>
    <w:rsid w:val="00201482"/>
    <w:rsid w:val="00202AA8"/>
    <w:rsid w:val="00202B7E"/>
    <w:rsid w:val="0020327D"/>
    <w:rsid w:val="002033F7"/>
    <w:rsid w:val="002036B5"/>
    <w:rsid w:val="00203F44"/>
    <w:rsid w:val="0020405F"/>
    <w:rsid w:val="00205D2A"/>
    <w:rsid w:val="00206082"/>
    <w:rsid w:val="00206936"/>
    <w:rsid w:val="00207191"/>
    <w:rsid w:val="00207953"/>
    <w:rsid w:val="00210340"/>
    <w:rsid w:val="00210A75"/>
    <w:rsid w:val="0021123E"/>
    <w:rsid w:val="0021175C"/>
    <w:rsid w:val="00212749"/>
    <w:rsid w:val="002129A8"/>
    <w:rsid w:val="00212A4E"/>
    <w:rsid w:val="00212D19"/>
    <w:rsid w:val="00214718"/>
    <w:rsid w:val="0021486F"/>
    <w:rsid w:val="00214F67"/>
    <w:rsid w:val="00216241"/>
    <w:rsid w:val="00216845"/>
    <w:rsid w:val="00217F16"/>
    <w:rsid w:val="00220AD5"/>
    <w:rsid w:val="00221186"/>
    <w:rsid w:val="00221AF0"/>
    <w:rsid w:val="002228E1"/>
    <w:rsid w:val="002234D0"/>
    <w:rsid w:val="00224F40"/>
    <w:rsid w:val="00225555"/>
    <w:rsid w:val="002256DC"/>
    <w:rsid w:val="00227CD8"/>
    <w:rsid w:val="00231965"/>
    <w:rsid w:val="00232FEC"/>
    <w:rsid w:val="002345DE"/>
    <w:rsid w:val="00235B59"/>
    <w:rsid w:val="00236002"/>
    <w:rsid w:val="002360A3"/>
    <w:rsid w:val="0023620A"/>
    <w:rsid w:val="002369FE"/>
    <w:rsid w:val="002376EC"/>
    <w:rsid w:val="00237831"/>
    <w:rsid w:val="0024035D"/>
    <w:rsid w:val="002403D2"/>
    <w:rsid w:val="00240485"/>
    <w:rsid w:val="002406A4"/>
    <w:rsid w:val="0024074C"/>
    <w:rsid w:val="00240A79"/>
    <w:rsid w:val="00240A7F"/>
    <w:rsid w:val="0024123A"/>
    <w:rsid w:val="00242B58"/>
    <w:rsid w:val="002434C6"/>
    <w:rsid w:val="002439D9"/>
    <w:rsid w:val="00245604"/>
    <w:rsid w:val="00247B3A"/>
    <w:rsid w:val="00250E2C"/>
    <w:rsid w:val="0025208D"/>
    <w:rsid w:val="00252177"/>
    <w:rsid w:val="002523A4"/>
    <w:rsid w:val="00253C1A"/>
    <w:rsid w:val="00253F37"/>
    <w:rsid w:val="00254561"/>
    <w:rsid w:val="002555B2"/>
    <w:rsid w:val="00256F35"/>
    <w:rsid w:val="00257329"/>
    <w:rsid w:val="00260342"/>
    <w:rsid w:val="0026130B"/>
    <w:rsid w:val="00261A46"/>
    <w:rsid w:val="00262B42"/>
    <w:rsid w:val="00264475"/>
    <w:rsid w:val="0026501B"/>
    <w:rsid w:val="002653F9"/>
    <w:rsid w:val="00265663"/>
    <w:rsid w:val="00265779"/>
    <w:rsid w:val="00266681"/>
    <w:rsid w:val="00266C83"/>
    <w:rsid w:val="0027039D"/>
    <w:rsid w:val="00270925"/>
    <w:rsid w:val="00271669"/>
    <w:rsid w:val="002716DA"/>
    <w:rsid w:val="00272FF4"/>
    <w:rsid w:val="002746E4"/>
    <w:rsid w:val="00274B7A"/>
    <w:rsid w:val="00275231"/>
    <w:rsid w:val="00276D7C"/>
    <w:rsid w:val="00277C56"/>
    <w:rsid w:val="002807DD"/>
    <w:rsid w:val="002809F9"/>
    <w:rsid w:val="00280A5D"/>
    <w:rsid w:val="002825B6"/>
    <w:rsid w:val="0028265C"/>
    <w:rsid w:val="00283BD8"/>
    <w:rsid w:val="00283D24"/>
    <w:rsid w:val="00283F76"/>
    <w:rsid w:val="00287A65"/>
    <w:rsid w:val="002900D4"/>
    <w:rsid w:val="00290B71"/>
    <w:rsid w:val="002926D7"/>
    <w:rsid w:val="00293104"/>
    <w:rsid w:val="00293553"/>
    <w:rsid w:val="00293E9F"/>
    <w:rsid w:val="002959D5"/>
    <w:rsid w:val="00296271"/>
    <w:rsid w:val="002978B7"/>
    <w:rsid w:val="002978B8"/>
    <w:rsid w:val="0029794F"/>
    <w:rsid w:val="002A0D8A"/>
    <w:rsid w:val="002A1E83"/>
    <w:rsid w:val="002A1F63"/>
    <w:rsid w:val="002A2AB3"/>
    <w:rsid w:val="002A2B1A"/>
    <w:rsid w:val="002A32F7"/>
    <w:rsid w:val="002A384E"/>
    <w:rsid w:val="002A4175"/>
    <w:rsid w:val="002A4C41"/>
    <w:rsid w:val="002A4F7B"/>
    <w:rsid w:val="002A624E"/>
    <w:rsid w:val="002A658A"/>
    <w:rsid w:val="002A713F"/>
    <w:rsid w:val="002A7AE2"/>
    <w:rsid w:val="002A7E88"/>
    <w:rsid w:val="002B0261"/>
    <w:rsid w:val="002B1926"/>
    <w:rsid w:val="002B1D0F"/>
    <w:rsid w:val="002B395D"/>
    <w:rsid w:val="002B4678"/>
    <w:rsid w:val="002B4A8D"/>
    <w:rsid w:val="002B6133"/>
    <w:rsid w:val="002B65B5"/>
    <w:rsid w:val="002B6A2E"/>
    <w:rsid w:val="002C1813"/>
    <w:rsid w:val="002C1F5B"/>
    <w:rsid w:val="002C28B1"/>
    <w:rsid w:val="002C29A9"/>
    <w:rsid w:val="002C4407"/>
    <w:rsid w:val="002C538A"/>
    <w:rsid w:val="002C613B"/>
    <w:rsid w:val="002C65DA"/>
    <w:rsid w:val="002D0038"/>
    <w:rsid w:val="002D1884"/>
    <w:rsid w:val="002D2017"/>
    <w:rsid w:val="002D259B"/>
    <w:rsid w:val="002D30AF"/>
    <w:rsid w:val="002D338F"/>
    <w:rsid w:val="002D3593"/>
    <w:rsid w:val="002D4B81"/>
    <w:rsid w:val="002D4BDF"/>
    <w:rsid w:val="002D4C72"/>
    <w:rsid w:val="002D5050"/>
    <w:rsid w:val="002D5D72"/>
    <w:rsid w:val="002D5DF4"/>
    <w:rsid w:val="002D6109"/>
    <w:rsid w:val="002D7DAD"/>
    <w:rsid w:val="002E00BF"/>
    <w:rsid w:val="002E07F7"/>
    <w:rsid w:val="002E127A"/>
    <w:rsid w:val="002E1B90"/>
    <w:rsid w:val="002E235C"/>
    <w:rsid w:val="002E2CCB"/>
    <w:rsid w:val="002E2FCF"/>
    <w:rsid w:val="002E3EF6"/>
    <w:rsid w:val="002E40EA"/>
    <w:rsid w:val="002E6176"/>
    <w:rsid w:val="002E662F"/>
    <w:rsid w:val="002E760D"/>
    <w:rsid w:val="002F06A7"/>
    <w:rsid w:val="002F0928"/>
    <w:rsid w:val="002F1D1D"/>
    <w:rsid w:val="002F2318"/>
    <w:rsid w:val="002F30CF"/>
    <w:rsid w:val="002F34C4"/>
    <w:rsid w:val="002F3C0B"/>
    <w:rsid w:val="002F408E"/>
    <w:rsid w:val="002F45E4"/>
    <w:rsid w:val="002F4BC3"/>
    <w:rsid w:val="002F4C10"/>
    <w:rsid w:val="002F5F69"/>
    <w:rsid w:val="002F708C"/>
    <w:rsid w:val="002F7351"/>
    <w:rsid w:val="002F7C8D"/>
    <w:rsid w:val="003004FB"/>
    <w:rsid w:val="00300596"/>
    <w:rsid w:val="003010A6"/>
    <w:rsid w:val="0030212F"/>
    <w:rsid w:val="0030275B"/>
    <w:rsid w:val="003030BD"/>
    <w:rsid w:val="00303157"/>
    <w:rsid w:val="00303A57"/>
    <w:rsid w:val="00303B75"/>
    <w:rsid w:val="00304658"/>
    <w:rsid w:val="00304751"/>
    <w:rsid w:val="0030496B"/>
    <w:rsid w:val="00306026"/>
    <w:rsid w:val="003067F1"/>
    <w:rsid w:val="00306828"/>
    <w:rsid w:val="003069B6"/>
    <w:rsid w:val="003078A3"/>
    <w:rsid w:val="00310470"/>
    <w:rsid w:val="00310E13"/>
    <w:rsid w:val="003110B2"/>
    <w:rsid w:val="0031148E"/>
    <w:rsid w:val="00311922"/>
    <w:rsid w:val="003125D5"/>
    <w:rsid w:val="00314050"/>
    <w:rsid w:val="00314CF5"/>
    <w:rsid w:val="003155E4"/>
    <w:rsid w:val="00315B0C"/>
    <w:rsid w:val="0031691D"/>
    <w:rsid w:val="003169C3"/>
    <w:rsid w:val="00316CF1"/>
    <w:rsid w:val="00316DE2"/>
    <w:rsid w:val="00320EF1"/>
    <w:rsid w:val="0032193A"/>
    <w:rsid w:val="00321BED"/>
    <w:rsid w:val="00323274"/>
    <w:rsid w:val="003237F3"/>
    <w:rsid w:val="00323C58"/>
    <w:rsid w:val="00324057"/>
    <w:rsid w:val="0032456B"/>
    <w:rsid w:val="003251A7"/>
    <w:rsid w:val="00325555"/>
    <w:rsid w:val="00326227"/>
    <w:rsid w:val="0032639B"/>
    <w:rsid w:val="0032644C"/>
    <w:rsid w:val="00326BB4"/>
    <w:rsid w:val="00326BD3"/>
    <w:rsid w:val="00326FCE"/>
    <w:rsid w:val="00327295"/>
    <w:rsid w:val="00327A7A"/>
    <w:rsid w:val="00327D82"/>
    <w:rsid w:val="00327F62"/>
    <w:rsid w:val="00332691"/>
    <w:rsid w:val="00333797"/>
    <w:rsid w:val="00333DCB"/>
    <w:rsid w:val="003341E5"/>
    <w:rsid w:val="00334213"/>
    <w:rsid w:val="00334AA5"/>
    <w:rsid w:val="00334FF7"/>
    <w:rsid w:val="00335DC6"/>
    <w:rsid w:val="003367E1"/>
    <w:rsid w:val="00337786"/>
    <w:rsid w:val="00337CDC"/>
    <w:rsid w:val="00340150"/>
    <w:rsid w:val="0034155C"/>
    <w:rsid w:val="00342503"/>
    <w:rsid w:val="003425E2"/>
    <w:rsid w:val="003436FF"/>
    <w:rsid w:val="00343821"/>
    <w:rsid w:val="00345F42"/>
    <w:rsid w:val="00346096"/>
    <w:rsid w:val="00346252"/>
    <w:rsid w:val="003463BF"/>
    <w:rsid w:val="00346A3D"/>
    <w:rsid w:val="003476A6"/>
    <w:rsid w:val="00347AB2"/>
    <w:rsid w:val="00351B92"/>
    <w:rsid w:val="003545A6"/>
    <w:rsid w:val="003577A4"/>
    <w:rsid w:val="00357A8D"/>
    <w:rsid w:val="0036140A"/>
    <w:rsid w:val="00361778"/>
    <w:rsid w:val="0036185D"/>
    <w:rsid w:val="003629C2"/>
    <w:rsid w:val="0036403C"/>
    <w:rsid w:val="00364C46"/>
    <w:rsid w:val="00364C84"/>
    <w:rsid w:val="00365F3F"/>
    <w:rsid w:val="00366F9E"/>
    <w:rsid w:val="003678E6"/>
    <w:rsid w:val="003707CA"/>
    <w:rsid w:val="00370D7A"/>
    <w:rsid w:val="00373169"/>
    <w:rsid w:val="003735B1"/>
    <w:rsid w:val="00373DC1"/>
    <w:rsid w:val="00376247"/>
    <w:rsid w:val="003776D9"/>
    <w:rsid w:val="00377875"/>
    <w:rsid w:val="0037787A"/>
    <w:rsid w:val="003779C3"/>
    <w:rsid w:val="0038041E"/>
    <w:rsid w:val="0038142A"/>
    <w:rsid w:val="003814BF"/>
    <w:rsid w:val="00381625"/>
    <w:rsid w:val="0038175C"/>
    <w:rsid w:val="00382FAF"/>
    <w:rsid w:val="00383198"/>
    <w:rsid w:val="00383DE7"/>
    <w:rsid w:val="00383FBE"/>
    <w:rsid w:val="003846AE"/>
    <w:rsid w:val="00384EB1"/>
    <w:rsid w:val="00385C32"/>
    <w:rsid w:val="00386366"/>
    <w:rsid w:val="003864FB"/>
    <w:rsid w:val="003907ED"/>
    <w:rsid w:val="00390D68"/>
    <w:rsid w:val="00390DD6"/>
    <w:rsid w:val="0039193B"/>
    <w:rsid w:val="00391F94"/>
    <w:rsid w:val="003921B9"/>
    <w:rsid w:val="003925E3"/>
    <w:rsid w:val="0039342B"/>
    <w:rsid w:val="00394A69"/>
    <w:rsid w:val="003952A4"/>
    <w:rsid w:val="00396448"/>
    <w:rsid w:val="00396B49"/>
    <w:rsid w:val="003A2523"/>
    <w:rsid w:val="003A25A2"/>
    <w:rsid w:val="003A2A27"/>
    <w:rsid w:val="003A3BE0"/>
    <w:rsid w:val="003A504C"/>
    <w:rsid w:val="003A524B"/>
    <w:rsid w:val="003A546A"/>
    <w:rsid w:val="003A55E9"/>
    <w:rsid w:val="003B0ADB"/>
    <w:rsid w:val="003B2438"/>
    <w:rsid w:val="003B40D1"/>
    <w:rsid w:val="003B41A3"/>
    <w:rsid w:val="003B432D"/>
    <w:rsid w:val="003B6CF2"/>
    <w:rsid w:val="003B77BA"/>
    <w:rsid w:val="003C1B51"/>
    <w:rsid w:val="003C1F02"/>
    <w:rsid w:val="003C2538"/>
    <w:rsid w:val="003C33F9"/>
    <w:rsid w:val="003C3BD1"/>
    <w:rsid w:val="003C47CE"/>
    <w:rsid w:val="003C5478"/>
    <w:rsid w:val="003C58B0"/>
    <w:rsid w:val="003C5B9D"/>
    <w:rsid w:val="003C69F9"/>
    <w:rsid w:val="003C7C8F"/>
    <w:rsid w:val="003C7EB0"/>
    <w:rsid w:val="003D0649"/>
    <w:rsid w:val="003D0D0B"/>
    <w:rsid w:val="003D0D9D"/>
    <w:rsid w:val="003D276B"/>
    <w:rsid w:val="003D2E2B"/>
    <w:rsid w:val="003D3677"/>
    <w:rsid w:val="003D488C"/>
    <w:rsid w:val="003D5592"/>
    <w:rsid w:val="003D6152"/>
    <w:rsid w:val="003D62BB"/>
    <w:rsid w:val="003D78B9"/>
    <w:rsid w:val="003D7E0B"/>
    <w:rsid w:val="003E0108"/>
    <w:rsid w:val="003E011B"/>
    <w:rsid w:val="003E091C"/>
    <w:rsid w:val="003E148C"/>
    <w:rsid w:val="003E29DD"/>
    <w:rsid w:val="003E2A2A"/>
    <w:rsid w:val="003E2E6F"/>
    <w:rsid w:val="003E314A"/>
    <w:rsid w:val="003E3E41"/>
    <w:rsid w:val="003E41F0"/>
    <w:rsid w:val="003E4B01"/>
    <w:rsid w:val="003E4D84"/>
    <w:rsid w:val="003E5F53"/>
    <w:rsid w:val="003E6BBE"/>
    <w:rsid w:val="003E7328"/>
    <w:rsid w:val="003E7996"/>
    <w:rsid w:val="003F0554"/>
    <w:rsid w:val="003F07C5"/>
    <w:rsid w:val="003F0C96"/>
    <w:rsid w:val="003F196F"/>
    <w:rsid w:val="003F1E12"/>
    <w:rsid w:val="003F22A4"/>
    <w:rsid w:val="003F59E4"/>
    <w:rsid w:val="003F6CE3"/>
    <w:rsid w:val="003F773C"/>
    <w:rsid w:val="00400C92"/>
    <w:rsid w:val="00400FE0"/>
    <w:rsid w:val="00401615"/>
    <w:rsid w:val="004018BC"/>
    <w:rsid w:val="004019D3"/>
    <w:rsid w:val="00401DC3"/>
    <w:rsid w:val="004021BC"/>
    <w:rsid w:val="00402BAF"/>
    <w:rsid w:val="00403D3A"/>
    <w:rsid w:val="00403F97"/>
    <w:rsid w:val="00403FD7"/>
    <w:rsid w:val="00404D67"/>
    <w:rsid w:val="00405C22"/>
    <w:rsid w:val="00406A85"/>
    <w:rsid w:val="00407244"/>
    <w:rsid w:val="004074FA"/>
    <w:rsid w:val="0041048D"/>
    <w:rsid w:val="00410C9A"/>
    <w:rsid w:val="00410CCE"/>
    <w:rsid w:val="00410E5F"/>
    <w:rsid w:val="004124BB"/>
    <w:rsid w:val="00412AEE"/>
    <w:rsid w:val="0041345B"/>
    <w:rsid w:val="00413659"/>
    <w:rsid w:val="0041402A"/>
    <w:rsid w:val="00414212"/>
    <w:rsid w:val="004142DD"/>
    <w:rsid w:val="00414509"/>
    <w:rsid w:val="0041468A"/>
    <w:rsid w:val="00414A22"/>
    <w:rsid w:val="00414C13"/>
    <w:rsid w:val="00414DCC"/>
    <w:rsid w:val="00417642"/>
    <w:rsid w:val="0041784D"/>
    <w:rsid w:val="004179FB"/>
    <w:rsid w:val="00420020"/>
    <w:rsid w:val="0042005C"/>
    <w:rsid w:val="0042031B"/>
    <w:rsid w:val="00421D40"/>
    <w:rsid w:val="00422823"/>
    <w:rsid w:val="00423589"/>
    <w:rsid w:val="00424206"/>
    <w:rsid w:val="004249FE"/>
    <w:rsid w:val="00424CD7"/>
    <w:rsid w:val="0042515A"/>
    <w:rsid w:val="00425819"/>
    <w:rsid w:val="0042687C"/>
    <w:rsid w:val="00427132"/>
    <w:rsid w:val="004279D8"/>
    <w:rsid w:val="00427B33"/>
    <w:rsid w:val="00427EAE"/>
    <w:rsid w:val="004320C1"/>
    <w:rsid w:val="00432EAE"/>
    <w:rsid w:val="00432F82"/>
    <w:rsid w:val="00434622"/>
    <w:rsid w:val="0043518B"/>
    <w:rsid w:val="004367D1"/>
    <w:rsid w:val="004400CD"/>
    <w:rsid w:val="00440428"/>
    <w:rsid w:val="004419E3"/>
    <w:rsid w:val="0044231C"/>
    <w:rsid w:val="00442647"/>
    <w:rsid w:val="004429AF"/>
    <w:rsid w:val="00443A13"/>
    <w:rsid w:val="00443DA1"/>
    <w:rsid w:val="004444BF"/>
    <w:rsid w:val="0044512C"/>
    <w:rsid w:val="00445412"/>
    <w:rsid w:val="00445F2F"/>
    <w:rsid w:val="00446052"/>
    <w:rsid w:val="004462DB"/>
    <w:rsid w:val="0044709F"/>
    <w:rsid w:val="0044787E"/>
    <w:rsid w:val="0045083E"/>
    <w:rsid w:val="00450DAF"/>
    <w:rsid w:val="00451400"/>
    <w:rsid w:val="00451C3A"/>
    <w:rsid w:val="00453554"/>
    <w:rsid w:val="00453BA7"/>
    <w:rsid w:val="004553E6"/>
    <w:rsid w:val="004561E7"/>
    <w:rsid w:val="004604F0"/>
    <w:rsid w:val="004614A6"/>
    <w:rsid w:val="00461B82"/>
    <w:rsid w:val="004624BF"/>
    <w:rsid w:val="0046329E"/>
    <w:rsid w:val="00463AF1"/>
    <w:rsid w:val="00463D20"/>
    <w:rsid w:val="00463D7C"/>
    <w:rsid w:val="00463FD2"/>
    <w:rsid w:val="00466372"/>
    <w:rsid w:val="004664BF"/>
    <w:rsid w:val="004666BA"/>
    <w:rsid w:val="00466F30"/>
    <w:rsid w:val="0047090A"/>
    <w:rsid w:val="00470DE1"/>
    <w:rsid w:val="004712AF"/>
    <w:rsid w:val="00472784"/>
    <w:rsid w:val="00473E4F"/>
    <w:rsid w:val="00474926"/>
    <w:rsid w:val="00474E81"/>
    <w:rsid w:val="00475719"/>
    <w:rsid w:val="00476149"/>
    <w:rsid w:val="00476201"/>
    <w:rsid w:val="00476B90"/>
    <w:rsid w:val="00476E2C"/>
    <w:rsid w:val="004776CB"/>
    <w:rsid w:val="0048011D"/>
    <w:rsid w:val="00481097"/>
    <w:rsid w:val="00481DDE"/>
    <w:rsid w:val="00482114"/>
    <w:rsid w:val="00482B2E"/>
    <w:rsid w:val="00483033"/>
    <w:rsid w:val="004834F1"/>
    <w:rsid w:val="0048376C"/>
    <w:rsid w:val="00484B33"/>
    <w:rsid w:val="00485347"/>
    <w:rsid w:val="00485AC5"/>
    <w:rsid w:val="0049041E"/>
    <w:rsid w:val="00491FF9"/>
    <w:rsid w:val="00493432"/>
    <w:rsid w:val="0049449F"/>
    <w:rsid w:val="004953B2"/>
    <w:rsid w:val="00496DE8"/>
    <w:rsid w:val="00496F03"/>
    <w:rsid w:val="00497A34"/>
    <w:rsid w:val="00497E66"/>
    <w:rsid w:val="004A258A"/>
    <w:rsid w:val="004A333B"/>
    <w:rsid w:val="004A4651"/>
    <w:rsid w:val="004B199D"/>
    <w:rsid w:val="004B2CA7"/>
    <w:rsid w:val="004B30E8"/>
    <w:rsid w:val="004B36F6"/>
    <w:rsid w:val="004B36FE"/>
    <w:rsid w:val="004B3D2A"/>
    <w:rsid w:val="004B625D"/>
    <w:rsid w:val="004B6F73"/>
    <w:rsid w:val="004B6FA5"/>
    <w:rsid w:val="004B71C5"/>
    <w:rsid w:val="004B72A8"/>
    <w:rsid w:val="004B79FA"/>
    <w:rsid w:val="004C01FC"/>
    <w:rsid w:val="004C030D"/>
    <w:rsid w:val="004C05D8"/>
    <w:rsid w:val="004C0EC9"/>
    <w:rsid w:val="004C202D"/>
    <w:rsid w:val="004C2B7F"/>
    <w:rsid w:val="004C5708"/>
    <w:rsid w:val="004C69D4"/>
    <w:rsid w:val="004C6FE0"/>
    <w:rsid w:val="004D133D"/>
    <w:rsid w:val="004D1548"/>
    <w:rsid w:val="004D1AA5"/>
    <w:rsid w:val="004D2491"/>
    <w:rsid w:val="004D2EED"/>
    <w:rsid w:val="004D31D7"/>
    <w:rsid w:val="004D32DE"/>
    <w:rsid w:val="004D3740"/>
    <w:rsid w:val="004D4A29"/>
    <w:rsid w:val="004D4CC7"/>
    <w:rsid w:val="004D4E76"/>
    <w:rsid w:val="004D5C42"/>
    <w:rsid w:val="004D5E99"/>
    <w:rsid w:val="004D6974"/>
    <w:rsid w:val="004D6BB1"/>
    <w:rsid w:val="004D6F1D"/>
    <w:rsid w:val="004D6F9F"/>
    <w:rsid w:val="004E0A49"/>
    <w:rsid w:val="004E0ADA"/>
    <w:rsid w:val="004E0C56"/>
    <w:rsid w:val="004E1A4F"/>
    <w:rsid w:val="004E4636"/>
    <w:rsid w:val="004E523A"/>
    <w:rsid w:val="004E61F5"/>
    <w:rsid w:val="004E62D2"/>
    <w:rsid w:val="004E67B6"/>
    <w:rsid w:val="004E6DED"/>
    <w:rsid w:val="004E7412"/>
    <w:rsid w:val="004E749C"/>
    <w:rsid w:val="004E7A00"/>
    <w:rsid w:val="004F02C9"/>
    <w:rsid w:val="004F06B9"/>
    <w:rsid w:val="004F09DB"/>
    <w:rsid w:val="004F21CE"/>
    <w:rsid w:val="004F239D"/>
    <w:rsid w:val="004F2619"/>
    <w:rsid w:val="004F26E5"/>
    <w:rsid w:val="004F31CA"/>
    <w:rsid w:val="004F38E5"/>
    <w:rsid w:val="004F4A8E"/>
    <w:rsid w:val="004F5FA8"/>
    <w:rsid w:val="004F62D0"/>
    <w:rsid w:val="004F62E8"/>
    <w:rsid w:val="004F67AB"/>
    <w:rsid w:val="004F6CFF"/>
    <w:rsid w:val="004F6F65"/>
    <w:rsid w:val="004F7173"/>
    <w:rsid w:val="005000ED"/>
    <w:rsid w:val="00500BD9"/>
    <w:rsid w:val="00501F92"/>
    <w:rsid w:val="005028BB"/>
    <w:rsid w:val="00503503"/>
    <w:rsid w:val="0050351A"/>
    <w:rsid w:val="00503AE4"/>
    <w:rsid w:val="00504AC7"/>
    <w:rsid w:val="00505C9F"/>
    <w:rsid w:val="00506899"/>
    <w:rsid w:val="00506C81"/>
    <w:rsid w:val="00507E36"/>
    <w:rsid w:val="00510C1B"/>
    <w:rsid w:val="00510E6B"/>
    <w:rsid w:val="00511DF2"/>
    <w:rsid w:val="00511FDF"/>
    <w:rsid w:val="00512EDA"/>
    <w:rsid w:val="00513473"/>
    <w:rsid w:val="00513516"/>
    <w:rsid w:val="00513750"/>
    <w:rsid w:val="00513D2C"/>
    <w:rsid w:val="00514456"/>
    <w:rsid w:val="00514900"/>
    <w:rsid w:val="00514CAE"/>
    <w:rsid w:val="00515263"/>
    <w:rsid w:val="00516179"/>
    <w:rsid w:val="005164AF"/>
    <w:rsid w:val="005166BA"/>
    <w:rsid w:val="00516BC3"/>
    <w:rsid w:val="00517061"/>
    <w:rsid w:val="00520623"/>
    <w:rsid w:val="00520F56"/>
    <w:rsid w:val="0052151A"/>
    <w:rsid w:val="00521948"/>
    <w:rsid w:val="00522A77"/>
    <w:rsid w:val="005240DF"/>
    <w:rsid w:val="00524D22"/>
    <w:rsid w:val="00524FE9"/>
    <w:rsid w:val="00525075"/>
    <w:rsid w:val="005261AE"/>
    <w:rsid w:val="005278B4"/>
    <w:rsid w:val="0053007A"/>
    <w:rsid w:val="00530143"/>
    <w:rsid w:val="00530776"/>
    <w:rsid w:val="00530BF5"/>
    <w:rsid w:val="005325DD"/>
    <w:rsid w:val="00532870"/>
    <w:rsid w:val="0053306D"/>
    <w:rsid w:val="005334FE"/>
    <w:rsid w:val="00535022"/>
    <w:rsid w:val="005350E8"/>
    <w:rsid w:val="00535BC6"/>
    <w:rsid w:val="00535C98"/>
    <w:rsid w:val="005364EF"/>
    <w:rsid w:val="0053696C"/>
    <w:rsid w:val="00536CC9"/>
    <w:rsid w:val="00537190"/>
    <w:rsid w:val="0053744E"/>
    <w:rsid w:val="00537621"/>
    <w:rsid w:val="0053793C"/>
    <w:rsid w:val="00537B4B"/>
    <w:rsid w:val="00537EE7"/>
    <w:rsid w:val="00540428"/>
    <w:rsid w:val="00540D34"/>
    <w:rsid w:val="00542492"/>
    <w:rsid w:val="005430BC"/>
    <w:rsid w:val="005439F6"/>
    <w:rsid w:val="00543F1C"/>
    <w:rsid w:val="005445DA"/>
    <w:rsid w:val="00544DB4"/>
    <w:rsid w:val="0054559B"/>
    <w:rsid w:val="00545D31"/>
    <w:rsid w:val="00545F92"/>
    <w:rsid w:val="0054614E"/>
    <w:rsid w:val="005467A6"/>
    <w:rsid w:val="00546946"/>
    <w:rsid w:val="00550708"/>
    <w:rsid w:val="00550927"/>
    <w:rsid w:val="00550D5E"/>
    <w:rsid w:val="005516B2"/>
    <w:rsid w:val="00551F98"/>
    <w:rsid w:val="00552162"/>
    <w:rsid w:val="00552302"/>
    <w:rsid w:val="00553A5A"/>
    <w:rsid w:val="00555B62"/>
    <w:rsid w:val="00560083"/>
    <w:rsid w:val="005605B1"/>
    <w:rsid w:val="0056087B"/>
    <w:rsid w:val="005612FA"/>
    <w:rsid w:val="00561679"/>
    <w:rsid w:val="00562686"/>
    <w:rsid w:val="0056633D"/>
    <w:rsid w:val="00566529"/>
    <w:rsid w:val="00566D1B"/>
    <w:rsid w:val="00567264"/>
    <w:rsid w:val="00567395"/>
    <w:rsid w:val="00570FDF"/>
    <w:rsid w:val="005712C7"/>
    <w:rsid w:val="00571C29"/>
    <w:rsid w:val="005724C1"/>
    <w:rsid w:val="005732FE"/>
    <w:rsid w:val="00573E0B"/>
    <w:rsid w:val="00574382"/>
    <w:rsid w:val="00577D67"/>
    <w:rsid w:val="00580280"/>
    <w:rsid w:val="00580A6E"/>
    <w:rsid w:val="00580B22"/>
    <w:rsid w:val="00580FD8"/>
    <w:rsid w:val="005823A5"/>
    <w:rsid w:val="0058286A"/>
    <w:rsid w:val="00582F58"/>
    <w:rsid w:val="00584028"/>
    <w:rsid w:val="0058451C"/>
    <w:rsid w:val="00584B93"/>
    <w:rsid w:val="00590806"/>
    <w:rsid w:val="00592080"/>
    <w:rsid w:val="005925D7"/>
    <w:rsid w:val="0059379C"/>
    <w:rsid w:val="0059563A"/>
    <w:rsid w:val="00595B97"/>
    <w:rsid w:val="00595F02"/>
    <w:rsid w:val="00596A41"/>
    <w:rsid w:val="00596D13"/>
    <w:rsid w:val="00597569"/>
    <w:rsid w:val="00597606"/>
    <w:rsid w:val="00597D88"/>
    <w:rsid w:val="005A099E"/>
    <w:rsid w:val="005A0C12"/>
    <w:rsid w:val="005A0C17"/>
    <w:rsid w:val="005A1C6D"/>
    <w:rsid w:val="005A1DCD"/>
    <w:rsid w:val="005A3341"/>
    <w:rsid w:val="005A41E2"/>
    <w:rsid w:val="005A4ABD"/>
    <w:rsid w:val="005A55E5"/>
    <w:rsid w:val="005A590B"/>
    <w:rsid w:val="005A64D3"/>
    <w:rsid w:val="005A655B"/>
    <w:rsid w:val="005A7019"/>
    <w:rsid w:val="005A70EC"/>
    <w:rsid w:val="005B0761"/>
    <w:rsid w:val="005B0D78"/>
    <w:rsid w:val="005B1FF3"/>
    <w:rsid w:val="005B2266"/>
    <w:rsid w:val="005B2ADA"/>
    <w:rsid w:val="005B4910"/>
    <w:rsid w:val="005B60B7"/>
    <w:rsid w:val="005B6F4C"/>
    <w:rsid w:val="005B7744"/>
    <w:rsid w:val="005C0043"/>
    <w:rsid w:val="005C0AC8"/>
    <w:rsid w:val="005C1D4C"/>
    <w:rsid w:val="005C21C5"/>
    <w:rsid w:val="005C383F"/>
    <w:rsid w:val="005C3A50"/>
    <w:rsid w:val="005C41AB"/>
    <w:rsid w:val="005C5AE5"/>
    <w:rsid w:val="005C6C5E"/>
    <w:rsid w:val="005D05A8"/>
    <w:rsid w:val="005D086D"/>
    <w:rsid w:val="005D09FC"/>
    <w:rsid w:val="005D1338"/>
    <w:rsid w:val="005D14B9"/>
    <w:rsid w:val="005D16A4"/>
    <w:rsid w:val="005D17CE"/>
    <w:rsid w:val="005D264A"/>
    <w:rsid w:val="005D39F6"/>
    <w:rsid w:val="005D4B85"/>
    <w:rsid w:val="005D4BD9"/>
    <w:rsid w:val="005D51A2"/>
    <w:rsid w:val="005D5D2D"/>
    <w:rsid w:val="005D614F"/>
    <w:rsid w:val="005D6389"/>
    <w:rsid w:val="005E1179"/>
    <w:rsid w:val="005E143B"/>
    <w:rsid w:val="005E1B27"/>
    <w:rsid w:val="005E2010"/>
    <w:rsid w:val="005E2C24"/>
    <w:rsid w:val="005E35FE"/>
    <w:rsid w:val="005E5FE6"/>
    <w:rsid w:val="005E64C7"/>
    <w:rsid w:val="005E7699"/>
    <w:rsid w:val="005F0183"/>
    <w:rsid w:val="005F0DB4"/>
    <w:rsid w:val="005F2528"/>
    <w:rsid w:val="005F2AC1"/>
    <w:rsid w:val="005F2F81"/>
    <w:rsid w:val="005F429D"/>
    <w:rsid w:val="005F4580"/>
    <w:rsid w:val="005F4662"/>
    <w:rsid w:val="005F4F78"/>
    <w:rsid w:val="005F4FF6"/>
    <w:rsid w:val="005F55C5"/>
    <w:rsid w:val="005F5C58"/>
    <w:rsid w:val="005F75B9"/>
    <w:rsid w:val="005F7897"/>
    <w:rsid w:val="005F7B6F"/>
    <w:rsid w:val="00600500"/>
    <w:rsid w:val="006008ED"/>
    <w:rsid w:val="0060175D"/>
    <w:rsid w:val="0060195C"/>
    <w:rsid w:val="00601987"/>
    <w:rsid w:val="00601CD5"/>
    <w:rsid w:val="006034B9"/>
    <w:rsid w:val="00603A53"/>
    <w:rsid w:val="0060455F"/>
    <w:rsid w:val="00604CB3"/>
    <w:rsid w:val="00604DE7"/>
    <w:rsid w:val="00605F93"/>
    <w:rsid w:val="00607E02"/>
    <w:rsid w:val="00610109"/>
    <w:rsid w:val="0061099A"/>
    <w:rsid w:val="00612C31"/>
    <w:rsid w:val="0061324D"/>
    <w:rsid w:val="00613391"/>
    <w:rsid w:val="006136F9"/>
    <w:rsid w:val="006141D6"/>
    <w:rsid w:val="00614545"/>
    <w:rsid w:val="00614835"/>
    <w:rsid w:val="006149B7"/>
    <w:rsid w:val="00615210"/>
    <w:rsid w:val="006156D4"/>
    <w:rsid w:val="00615799"/>
    <w:rsid w:val="00616903"/>
    <w:rsid w:val="006174C2"/>
    <w:rsid w:val="00617B9C"/>
    <w:rsid w:val="00617F7D"/>
    <w:rsid w:val="00620C6C"/>
    <w:rsid w:val="00620E3E"/>
    <w:rsid w:val="00620FE5"/>
    <w:rsid w:val="00621368"/>
    <w:rsid w:val="006231AD"/>
    <w:rsid w:val="0062338F"/>
    <w:rsid w:val="00624909"/>
    <w:rsid w:val="00624B81"/>
    <w:rsid w:val="00625C16"/>
    <w:rsid w:val="00625F81"/>
    <w:rsid w:val="00627AC6"/>
    <w:rsid w:val="00632F85"/>
    <w:rsid w:val="00634036"/>
    <w:rsid w:val="00636728"/>
    <w:rsid w:val="0063799B"/>
    <w:rsid w:val="00637D32"/>
    <w:rsid w:val="00637DAE"/>
    <w:rsid w:val="00641284"/>
    <w:rsid w:val="00642B99"/>
    <w:rsid w:val="00643A56"/>
    <w:rsid w:val="006460F3"/>
    <w:rsid w:val="00646C53"/>
    <w:rsid w:val="00647CD9"/>
    <w:rsid w:val="00650DB5"/>
    <w:rsid w:val="0065197B"/>
    <w:rsid w:val="00652091"/>
    <w:rsid w:val="00653446"/>
    <w:rsid w:val="0065478E"/>
    <w:rsid w:val="00657E12"/>
    <w:rsid w:val="00660089"/>
    <w:rsid w:val="0066167F"/>
    <w:rsid w:val="00661764"/>
    <w:rsid w:val="00661A60"/>
    <w:rsid w:val="006637A6"/>
    <w:rsid w:val="00664033"/>
    <w:rsid w:val="006646D0"/>
    <w:rsid w:val="006660F0"/>
    <w:rsid w:val="00666C13"/>
    <w:rsid w:val="00666EC0"/>
    <w:rsid w:val="006677C5"/>
    <w:rsid w:val="006679CC"/>
    <w:rsid w:val="00667D2D"/>
    <w:rsid w:val="006700B3"/>
    <w:rsid w:val="0067074F"/>
    <w:rsid w:val="00670817"/>
    <w:rsid w:val="00670C5F"/>
    <w:rsid w:val="00670F1A"/>
    <w:rsid w:val="00672FD6"/>
    <w:rsid w:val="00673771"/>
    <w:rsid w:val="00673B4C"/>
    <w:rsid w:val="00673C29"/>
    <w:rsid w:val="00673F32"/>
    <w:rsid w:val="00674290"/>
    <w:rsid w:val="006746A0"/>
    <w:rsid w:val="006768FE"/>
    <w:rsid w:val="00677D42"/>
    <w:rsid w:val="006824CB"/>
    <w:rsid w:val="00682629"/>
    <w:rsid w:val="0068388F"/>
    <w:rsid w:val="006839F0"/>
    <w:rsid w:val="00684AED"/>
    <w:rsid w:val="00684C9D"/>
    <w:rsid w:val="0068765A"/>
    <w:rsid w:val="00687868"/>
    <w:rsid w:val="0069259E"/>
    <w:rsid w:val="0069310D"/>
    <w:rsid w:val="00695EDB"/>
    <w:rsid w:val="00696789"/>
    <w:rsid w:val="00697171"/>
    <w:rsid w:val="006A1782"/>
    <w:rsid w:val="006A28CE"/>
    <w:rsid w:val="006A3278"/>
    <w:rsid w:val="006A3F5C"/>
    <w:rsid w:val="006A4DD6"/>
    <w:rsid w:val="006A507C"/>
    <w:rsid w:val="006A544E"/>
    <w:rsid w:val="006A56FE"/>
    <w:rsid w:val="006A679B"/>
    <w:rsid w:val="006A6D83"/>
    <w:rsid w:val="006A73A2"/>
    <w:rsid w:val="006B060C"/>
    <w:rsid w:val="006B08D7"/>
    <w:rsid w:val="006B0C2C"/>
    <w:rsid w:val="006B2B5C"/>
    <w:rsid w:val="006B2E69"/>
    <w:rsid w:val="006B312E"/>
    <w:rsid w:val="006B3A20"/>
    <w:rsid w:val="006B3F35"/>
    <w:rsid w:val="006B4014"/>
    <w:rsid w:val="006B42D7"/>
    <w:rsid w:val="006B47E1"/>
    <w:rsid w:val="006B4B6B"/>
    <w:rsid w:val="006B593A"/>
    <w:rsid w:val="006B6FD8"/>
    <w:rsid w:val="006C0B57"/>
    <w:rsid w:val="006C14F3"/>
    <w:rsid w:val="006C1FF6"/>
    <w:rsid w:val="006C2EBD"/>
    <w:rsid w:val="006C436B"/>
    <w:rsid w:val="006C4B70"/>
    <w:rsid w:val="006C6720"/>
    <w:rsid w:val="006C6B3D"/>
    <w:rsid w:val="006C7023"/>
    <w:rsid w:val="006D025C"/>
    <w:rsid w:val="006D0CCC"/>
    <w:rsid w:val="006D1504"/>
    <w:rsid w:val="006D2606"/>
    <w:rsid w:val="006D43B9"/>
    <w:rsid w:val="006D6249"/>
    <w:rsid w:val="006E0CB3"/>
    <w:rsid w:val="006E0D2D"/>
    <w:rsid w:val="006E1112"/>
    <w:rsid w:val="006E1D63"/>
    <w:rsid w:val="006E1F24"/>
    <w:rsid w:val="006E2E50"/>
    <w:rsid w:val="006E2FAD"/>
    <w:rsid w:val="006E3DE2"/>
    <w:rsid w:val="006E42E8"/>
    <w:rsid w:val="006E4383"/>
    <w:rsid w:val="006E5573"/>
    <w:rsid w:val="006E568F"/>
    <w:rsid w:val="006E6604"/>
    <w:rsid w:val="006E6D32"/>
    <w:rsid w:val="006E6DC8"/>
    <w:rsid w:val="006E6F07"/>
    <w:rsid w:val="006E6F84"/>
    <w:rsid w:val="006E7B8E"/>
    <w:rsid w:val="006F0441"/>
    <w:rsid w:val="006F086F"/>
    <w:rsid w:val="006F0DAE"/>
    <w:rsid w:val="006F10DB"/>
    <w:rsid w:val="006F10ED"/>
    <w:rsid w:val="006F149A"/>
    <w:rsid w:val="006F2D59"/>
    <w:rsid w:val="006F383B"/>
    <w:rsid w:val="006F44E5"/>
    <w:rsid w:val="006F4817"/>
    <w:rsid w:val="006F560F"/>
    <w:rsid w:val="006F5F05"/>
    <w:rsid w:val="006F76C8"/>
    <w:rsid w:val="00701707"/>
    <w:rsid w:val="00701C23"/>
    <w:rsid w:val="0070207D"/>
    <w:rsid w:val="0070223C"/>
    <w:rsid w:val="0070235F"/>
    <w:rsid w:val="007025FC"/>
    <w:rsid w:val="00703277"/>
    <w:rsid w:val="00704BDD"/>
    <w:rsid w:val="007051DA"/>
    <w:rsid w:val="007056BD"/>
    <w:rsid w:val="0070590D"/>
    <w:rsid w:val="00706A22"/>
    <w:rsid w:val="00706C6E"/>
    <w:rsid w:val="0071087D"/>
    <w:rsid w:val="00711140"/>
    <w:rsid w:val="00713ABD"/>
    <w:rsid w:val="007141DB"/>
    <w:rsid w:val="00714E6E"/>
    <w:rsid w:val="007156F9"/>
    <w:rsid w:val="00716065"/>
    <w:rsid w:val="0071654A"/>
    <w:rsid w:val="0071683A"/>
    <w:rsid w:val="00717CBA"/>
    <w:rsid w:val="00720464"/>
    <w:rsid w:val="00720FF7"/>
    <w:rsid w:val="00723A9F"/>
    <w:rsid w:val="00723B91"/>
    <w:rsid w:val="00724979"/>
    <w:rsid w:val="00724AA0"/>
    <w:rsid w:val="00724FB2"/>
    <w:rsid w:val="007265C3"/>
    <w:rsid w:val="00727197"/>
    <w:rsid w:val="0072799D"/>
    <w:rsid w:val="007300E8"/>
    <w:rsid w:val="00730AC0"/>
    <w:rsid w:val="0073162E"/>
    <w:rsid w:val="0073206E"/>
    <w:rsid w:val="007323E1"/>
    <w:rsid w:val="0073507C"/>
    <w:rsid w:val="0073565A"/>
    <w:rsid w:val="00737669"/>
    <w:rsid w:val="007377B0"/>
    <w:rsid w:val="00737E60"/>
    <w:rsid w:val="00742A18"/>
    <w:rsid w:val="007434E7"/>
    <w:rsid w:val="0074364E"/>
    <w:rsid w:val="00744947"/>
    <w:rsid w:val="00745192"/>
    <w:rsid w:val="007455EF"/>
    <w:rsid w:val="00745686"/>
    <w:rsid w:val="00745923"/>
    <w:rsid w:val="00745FF9"/>
    <w:rsid w:val="0074692F"/>
    <w:rsid w:val="00746D4A"/>
    <w:rsid w:val="00747496"/>
    <w:rsid w:val="007502E5"/>
    <w:rsid w:val="00750667"/>
    <w:rsid w:val="0075140A"/>
    <w:rsid w:val="007520FF"/>
    <w:rsid w:val="0075333C"/>
    <w:rsid w:val="007533DF"/>
    <w:rsid w:val="00754C8E"/>
    <w:rsid w:val="00755E64"/>
    <w:rsid w:val="00757131"/>
    <w:rsid w:val="0075745A"/>
    <w:rsid w:val="007574B8"/>
    <w:rsid w:val="007575B0"/>
    <w:rsid w:val="00757871"/>
    <w:rsid w:val="007579C5"/>
    <w:rsid w:val="00757B6A"/>
    <w:rsid w:val="00757BAB"/>
    <w:rsid w:val="007606EC"/>
    <w:rsid w:val="00760B42"/>
    <w:rsid w:val="00760F9A"/>
    <w:rsid w:val="00761159"/>
    <w:rsid w:val="00762FE5"/>
    <w:rsid w:val="00763F20"/>
    <w:rsid w:val="007645EE"/>
    <w:rsid w:val="00766FCA"/>
    <w:rsid w:val="00767160"/>
    <w:rsid w:val="00770424"/>
    <w:rsid w:val="00772019"/>
    <w:rsid w:val="0077218B"/>
    <w:rsid w:val="00772B09"/>
    <w:rsid w:val="00773EBD"/>
    <w:rsid w:val="007743FF"/>
    <w:rsid w:val="007748B2"/>
    <w:rsid w:val="00774970"/>
    <w:rsid w:val="007752BB"/>
    <w:rsid w:val="00775DFC"/>
    <w:rsid w:val="00776784"/>
    <w:rsid w:val="00777D73"/>
    <w:rsid w:val="00780129"/>
    <w:rsid w:val="0078054F"/>
    <w:rsid w:val="00781418"/>
    <w:rsid w:val="007817C5"/>
    <w:rsid w:val="007824B7"/>
    <w:rsid w:val="00783A2D"/>
    <w:rsid w:val="00783A92"/>
    <w:rsid w:val="0078436E"/>
    <w:rsid w:val="00784F41"/>
    <w:rsid w:val="00785071"/>
    <w:rsid w:val="007859F1"/>
    <w:rsid w:val="00785B75"/>
    <w:rsid w:val="00786B96"/>
    <w:rsid w:val="0078760D"/>
    <w:rsid w:val="00787649"/>
    <w:rsid w:val="00787B44"/>
    <w:rsid w:val="0079018D"/>
    <w:rsid w:val="00790557"/>
    <w:rsid w:val="007910B3"/>
    <w:rsid w:val="007916C2"/>
    <w:rsid w:val="00792801"/>
    <w:rsid w:val="0079356A"/>
    <w:rsid w:val="00794033"/>
    <w:rsid w:val="007946C4"/>
    <w:rsid w:val="00794878"/>
    <w:rsid w:val="007970A6"/>
    <w:rsid w:val="0079722B"/>
    <w:rsid w:val="00797396"/>
    <w:rsid w:val="007973F3"/>
    <w:rsid w:val="00797727"/>
    <w:rsid w:val="00797759"/>
    <w:rsid w:val="00797A54"/>
    <w:rsid w:val="007A10E5"/>
    <w:rsid w:val="007A437B"/>
    <w:rsid w:val="007A4ABC"/>
    <w:rsid w:val="007A5507"/>
    <w:rsid w:val="007A5DE3"/>
    <w:rsid w:val="007A6701"/>
    <w:rsid w:val="007A7D97"/>
    <w:rsid w:val="007B3501"/>
    <w:rsid w:val="007B5717"/>
    <w:rsid w:val="007B58CE"/>
    <w:rsid w:val="007B594E"/>
    <w:rsid w:val="007B5C37"/>
    <w:rsid w:val="007B6D45"/>
    <w:rsid w:val="007B742D"/>
    <w:rsid w:val="007B79B9"/>
    <w:rsid w:val="007C0BC9"/>
    <w:rsid w:val="007C12AA"/>
    <w:rsid w:val="007C18ED"/>
    <w:rsid w:val="007C20C8"/>
    <w:rsid w:val="007C2A1B"/>
    <w:rsid w:val="007C2C7E"/>
    <w:rsid w:val="007C3888"/>
    <w:rsid w:val="007C5755"/>
    <w:rsid w:val="007C5896"/>
    <w:rsid w:val="007D08F4"/>
    <w:rsid w:val="007D1BA3"/>
    <w:rsid w:val="007D1CBF"/>
    <w:rsid w:val="007D28F5"/>
    <w:rsid w:val="007D2911"/>
    <w:rsid w:val="007D2F1E"/>
    <w:rsid w:val="007D422A"/>
    <w:rsid w:val="007D458F"/>
    <w:rsid w:val="007D5CCE"/>
    <w:rsid w:val="007D68D6"/>
    <w:rsid w:val="007D6DF6"/>
    <w:rsid w:val="007D6F42"/>
    <w:rsid w:val="007D7889"/>
    <w:rsid w:val="007D7939"/>
    <w:rsid w:val="007E09E7"/>
    <w:rsid w:val="007E40DD"/>
    <w:rsid w:val="007E46D2"/>
    <w:rsid w:val="007E4F8E"/>
    <w:rsid w:val="007E523B"/>
    <w:rsid w:val="007E5B18"/>
    <w:rsid w:val="007E5E95"/>
    <w:rsid w:val="007E5FB4"/>
    <w:rsid w:val="007E637D"/>
    <w:rsid w:val="007E6EC6"/>
    <w:rsid w:val="007E7EBD"/>
    <w:rsid w:val="007F0F6A"/>
    <w:rsid w:val="007F16EE"/>
    <w:rsid w:val="007F18AE"/>
    <w:rsid w:val="007F1A3C"/>
    <w:rsid w:val="007F2610"/>
    <w:rsid w:val="007F30C4"/>
    <w:rsid w:val="007F3340"/>
    <w:rsid w:val="007F391C"/>
    <w:rsid w:val="007F45CA"/>
    <w:rsid w:val="007F466B"/>
    <w:rsid w:val="007F50A9"/>
    <w:rsid w:val="007F6F56"/>
    <w:rsid w:val="0080157E"/>
    <w:rsid w:val="00801D31"/>
    <w:rsid w:val="00801E4C"/>
    <w:rsid w:val="008035FF"/>
    <w:rsid w:val="00803D96"/>
    <w:rsid w:val="00804734"/>
    <w:rsid w:val="00805198"/>
    <w:rsid w:val="0080549F"/>
    <w:rsid w:val="0080787D"/>
    <w:rsid w:val="00810496"/>
    <w:rsid w:val="00811212"/>
    <w:rsid w:val="00811E7C"/>
    <w:rsid w:val="008120AD"/>
    <w:rsid w:val="008122BD"/>
    <w:rsid w:val="008122E8"/>
    <w:rsid w:val="008128B6"/>
    <w:rsid w:val="00813A7E"/>
    <w:rsid w:val="008156F1"/>
    <w:rsid w:val="00816938"/>
    <w:rsid w:val="008172E6"/>
    <w:rsid w:val="008179C8"/>
    <w:rsid w:val="00817F39"/>
    <w:rsid w:val="00820DB2"/>
    <w:rsid w:val="00820EBB"/>
    <w:rsid w:val="008214D7"/>
    <w:rsid w:val="00821602"/>
    <w:rsid w:val="008217E7"/>
    <w:rsid w:val="00822531"/>
    <w:rsid w:val="00822BCA"/>
    <w:rsid w:val="008241B5"/>
    <w:rsid w:val="00824522"/>
    <w:rsid w:val="00825F7D"/>
    <w:rsid w:val="0082689F"/>
    <w:rsid w:val="008279F7"/>
    <w:rsid w:val="00830567"/>
    <w:rsid w:val="00831089"/>
    <w:rsid w:val="00831759"/>
    <w:rsid w:val="00831ED0"/>
    <w:rsid w:val="00832215"/>
    <w:rsid w:val="00832338"/>
    <w:rsid w:val="00832417"/>
    <w:rsid w:val="00832E56"/>
    <w:rsid w:val="008334D3"/>
    <w:rsid w:val="00834598"/>
    <w:rsid w:val="00834C1B"/>
    <w:rsid w:val="00835785"/>
    <w:rsid w:val="008366C4"/>
    <w:rsid w:val="00836EE5"/>
    <w:rsid w:val="008378CE"/>
    <w:rsid w:val="008378F6"/>
    <w:rsid w:val="00837CE2"/>
    <w:rsid w:val="00837D7A"/>
    <w:rsid w:val="00837FD8"/>
    <w:rsid w:val="00840105"/>
    <w:rsid w:val="008405EB"/>
    <w:rsid w:val="00840AF4"/>
    <w:rsid w:val="0084108C"/>
    <w:rsid w:val="008431A4"/>
    <w:rsid w:val="008442F0"/>
    <w:rsid w:val="00844FD1"/>
    <w:rsid w:val="00845BFA"/>
    <w:rsid w:val="008460AA"/>
    <w:rsid w:val="0084694C"/>
    <w:rsid w:val="008507D2"/>
    <w:rsid w:val="00850B99"/>
    <w:rsid w:val="00851DB9"/>
    <w:rsid w:val="00852B86"/>
    <w:rsid w:val="00852F44"/>
    <w:rsid w:val="008557CB"/>
    <w:rsid w:val="008565D3"/>
    <w:rsid w:val="0085665E"/>
    <w:rsid w:val="00857314"/>
    <w:rsid w:val="00857F98"/>
    <w:rsid w:val="00860CFB"/>
    <w:rsid w:val="008626F3"/>
    <w:rsid w:val="008633A1"/>
    <w:rsid w:val="008649E7"/>
    <w:rsid w:val="00864B69"/>
    <w:rsid w:val="0086557F"/>
    <w:rsid w:val="00865A1B"/>
    <w:rsid w:val="00865D56"/>
    <w:rsid w:val="00867BC3"/>
    <w:rsid w:val="0087062F"/>
    <w:rsid w:val="008706A4"/>
    <w:rsid w:val="00870755"/>
    <w:rsid w:val="00874474"/>
    <w:rsid w:val="00874803"/>
    <w:rsid w:val="00874D0F"/>
    <w:rsid w:val="00874E29"/>
    <w:rsid w:val="00875E75"/>
    <w:rsid w:val="00876377"/>
    <w:rsid w:val="0087638B"/>
    <w:rsid w:val="00876B5B"/>
    <w:rsid w:val="00880E51"/>
    <w:rsid w:val="00880F30"/>
    <w:rsid w:val="008813AD"/>
    <w:rsid w:val="00881B2B"/>
    <w:rsid w:val="008822AD"/>
    <w:rsid w:val="00882B65"/>
    <w:rsid w:val="0088395D"/>
    <w:rsid w:val="0088632C"/>
    <w:rsid w:val="00886B29"/>
    <w:rsid w:val="008905EC"/>
    <w:rsid w:val="00890BC7"/>
    <w:rsid w:val="00891A6D"/>
    <w:rsid w:val="00892398"/>
    <w:rsid w:val="008927B0"/>
    <w:rsid w:val="008930A6"/>
    <w:rsid w:val="008939CC"/>
    <w:rsid w:val="00893C63"/>
    <w:rsid w:val="00894D3B"/>
    <w:rsid w:val="00894FC7"/>
    <w:rsid w:val="008954B6"/>
    <w:rsid w:val="00895AE0"/>
    <w:rsid w:val="008A107C"/>
    <w:rsid w:val="008A21EA"/>
    <w:rsid w:val="008A2623"/>
    <w:rsid w:val="008A2A4A"/>
    <w:rsid w:val="008A4FB9"/>
    <w:rsid w:val="008A545A"/>
    <w:rsid w:val="008A584F"/>
    <w:rsid w:val="008A74B0"/>
    <w:rsid w:val="008A7A4D"/>
    <w:rsid w:val="008A7CC0"/>
    <w:rsid w:val="008A7DC6"/>
    <w:rsid w:val="008A7DEF"/>
    <w:rsid w:val="008B0488"/>
    <w:rsid w:val="008B088B"/>
    <w:rsid w:val="008B0C35"/>
    <w:rsid w:val="008B1102"/>
    <w:rsid w:val="008B5CC0"/>
    <w:rsid w:val="008B5E1D"/>
    <w:rsid w:val="008B63F1"/>
    <w:rsid w:val="008C0CE4"/>
    <w:rsid w:val="008C10D6"/>
    <w:rsid w:val="008C2788"/>
    <w:rsid w:val="008C395E"/>
    <w:rsid w:val="008C3C17"/>
    <w:rsid w:val="008C3C67"/>
    <w:rsid w:val="008C3D7F"/>
    <w:rsid w:val="008C454F"/>
    <w:rsid w:val="008C4A79"/>
    <w:rsid w:val="008C4D2F"/>
    <w:rsid w:val="008C585C"/>
    <w:rsid w:val="008C5A0E"/>
    <w:rsid w:val="008C6809"/>
    <w:rsid w:val="008C6C95"/>
    <w:rsid w:val="008C70B9"/>
    <w:rsid w:val="008C7115"/>
    <w:rsid w:val="008C7751"/>
    <w:rsid w:val="008D01BC"/>
    <w:rsid w:val="008D172E"/>
    <w:rsid w:val="008D227D"/>
    <w:rsid w:val="008D3A2A"/>
    <w:rsid w:val="008D3D7B"/>
    <w:rsid w:val="008D3FDB"/>
    <w:rsid w:val="008D47D6"/>
    <w:rsid w:val="008D5890"/>
    <w:rsid w:val="008D5E6A"/>
    <w:rsid w:val="008D6E31"/>
    <w:rsid w:val="008D709B"/>
    <w:rsid w:val="008D7300"/>
    <w:rsid w:val="008E1765"/>
    <w:rsid w:val="008E21BB"/>
    <w:rsid w:val="008E2332"/>
    <w:rsid w:val="008E2C0E"/>
    <w:rsid w:val="008E45BB"/>
    <w:rsid w:val="008E4E82"/>
    <w:rsid w:val="008E50F4"/>
    <w:rsid w:val="008E5A7D"/>
    <w:rsid w:val="008E6008"/>
    <w:rsid w:val="008E6B5D"/>
    <w:rsid w:val="008E7604"/>
    <w:rsid w:val="008F0392"/>
    <w:rsid w:val="008F1A7C"/>
    <w:rsid w:val="008F1C9E"/>
    <w:rsid w:val="008F2906"/>
    <w:rsid w:val="008F2DC1"/>
    <w:rsid w:val="008F41A1"/>
    <w:rsid w:val="008F6767"/>
    <w:rsid w:val="008F6EE0"/>
    <w:rsid w:val="008F706F"/>
    <w:rsid w:val="008F7486"/>
    <w:rsid w:val="00900372"/>
    <w:rsid w:val="0090054C"/>
    <w:rsid w:val="00900D02"/>
    <w:rsid w:val="00901502"/>
    <w:rsid w:val="00902038"/>
    <w:rsid w:val="009029B7"/>
    <w:rsid w:val="0090300E"/>
    <w:rsid w:val="00903AFB"/>
    <w:rsid w:val="00906BBB"/>
    <w:rsid w:val="0090759E"/>
    <w:rsid w:val="00910948"/>
    <w:rsid w:val="0091147A"/>
    <w:rsid w:val="00912671"/>
    <w:rsid w:val="00912969"/>
    <w:rsid w:val="00912C01"/>
    <w:rsid w:val="00913070"/>
    <w:rsid w:val="0091340F"/>
    <w:rsid w:val="00913436"/>
    <w:rsid w:val="009139E0"/>
    <w:rsid w:val="00914165"/>
    <w:rsid w:val="009151E1"/>
    <w:rsid w:val="00915548"/>
    <w:rsid w:val="00915AE3"/>
    <w:rsid w:val="00916706"/>
    <w:rsid w:val="00916F60"/>
    <w:rsid w:val="0091781F"/>
    <w:rsid w:val="009179DD"/>
    <w:rsid w:val="00920080"/>
    <w:rsid w:val="00920219"/>
    <w:rsid w:val="00920528"/>
    <w:rsid w:val="0092083B"/>
    <w:rsid w:val="009211D4"/>
    <w:rsid w:val="00921343"/>
    <w:rsid w:val="009213CB"/>
    <w:rsid w:val="0092144C"/>
    <w:rsid w:val="00921520"/>
    <w:rsid w:val="0092254B"/>
    <w:rsid w:val="00923C37"/>
    <w:rsid w:val="0092581B"/>
    <w:rsid w:val="00925E58"/>
    <w:rsid w:val="009272B6"/>
    <w:rsid w:val="00927306"/>
    <w:rsid w:val="00927535"/>
    <w:rsid w:val="00927D53"/>
    <w:rsid w:val="00927F3E"/>
    <w:rsid w:val="00930311"/>
    <w:rsid w:val="00930494"/>
    <w:rsid w:val="0093079A"/>
    <w:rsid w:val="0093113E"/>
    <w:rsid w:val="00933837"/>
    <w:rsid w:val="00933874"/>
    <w:rsid w:val="00933D34"/>
    <w:rsid w:val="00933EA7"/>
    <w:rsid w:val="00934D0D"/>
    <w:rsid w:val="009356FD"/>
    <w:rsid w:val="0093678D"/>
    <w:rsid w:val="00936843"/>
    <w:rsid w:val="0094043F"/>
    <w:rsid w:val="00940B91"/>
    <w:rsid w:val="00940D30"/>
    <w:rsid w:val="00940D39"/>
    <w:rsid w:val="00941AAA"/>
    <w:rsid w:val="009428CC"/>
    <w:rsid w:val="00942B8D"/>
    <w:rsid w:val="00943FB2"/>
    <w:rsid w:val="00944019"/>
    <w:rsid w:val="00944BCA"/>
    <w:rsid w:val="00945571"/>
    <w:rsid w:val="00945EA4"/>
    <w:rsid w:val="009467AE"/>
    <w:rsid w:val="0095052F"/>
    <w:rsid w:val="009519DB"/>
    <w:rsid w:val="00951F64"/>
    <w:rsid w:val="009526C4"/>
    <w:rsid w:val="00952ED3"/>
    <w:rsid w:val="0095358E"/>
    <w:rsid w:val="00953DD5"/>
    <w:rsid w:val="00954F3C"/>
    <w:rsid w:val="00956399"/>
    <w:rsid w:val="0096020C"/>
    <w:rsid w:val="009604E6"/>
    <w:rsid w:val="009607DE"/>
    <w:rsid w:val="0096080B"/>
    <w:rsid w:val="009609BC"/>
    <w:rsid w:val="009617EF"/>
    <w:rsid w:val="00962188"/>
    <w:rsid w:val="0096235C"/>
    <w:rsid w:val="009624D9"/>
    <w:rsid w:val="00962664"/>
    <w:rsid w:val="009635D7"/>
    <w:rsid w:val="00963822"/>
    <w:rsid w:val="00964A7D"/>
    <w:rsid w:val="0096548E"/>
    <w:rsid w:val="00967543"/>
    <w:rsid w:val="00967772"/>
    <w:rsid w:val="009703ED"/>
    <w:rsid w:val="00970542"/>
    <w:rsid w:val="00970B11"/>
    <w:rsid w:val="00971856"/>
    <w:rsid w:val="009725E9"/>
    <w:rsid w:val="00973EE6"/>
    <w:rsid w:val="0097447F"/>
    <w:rsid w:val="0097561B"/>
    <w:rsid w:val="009769E7"/>
    <w:rsid w:val="0097720E"/>
    <w:rsid w:val="009775F9"/>
    <w:rsid w:val="00980391"/>
    <w:rsid w:val="00980471"/>
    <w:rsid w:val="00983751"/>
    <w:rsid w:val="00984537"/>
    <w:rsid w:val="00985A74"/>
    <w:rsid w:val="00985E62"/>
    <w:rsid w:val="009865A3"/>
    <w:rsid w:val="0098680A"/>
    <w:rsid w:val="00986929"/>
    <w:rsid w:val="009874B2"/>
    <w:rsid w:val="00987B39"/>
    <w:rsid w:val="00990D83"/>
    <w:rsid w:val="00991C4B"/>
    <w:rsid w:val="00994597"/>
    <w:rsid w:val="00994966"/>
    <w:rsid w:val="00994AA1"/>
    <w:rsid w:val="00996C59"/>
    <w:rsid w:val="009A04E4"/>
    <w:rsid w:val="009A09ED"/>
    <w:rsid w:val="009A0FA2"/>
    <w:rsid w:val="009A141C"/>
    <w:rsid w:val="009A1985"/>
    <w:rsid w:val="009A1CBA"/>
    <w:rsid w:val="009A232C"/>
    <w:rsid w:val="009A2C61"/>
    <w:rsid w:val="009A31D7"/>
    <w:rsid w:val="009A31F5"/>
    <w:rsid w:val="009A4122"/>
    <w:rsid w:val="009A4D45"/>
    <w:rsid w:val="009A5B2E"/>
    <w:rsid w:val="009A6190"/>
    <w:rsid w:val="009A764D"/>
    <w:rsid w:val="009A7BC7"/>
    <w:rsid w:val="009B14BC"/>
    <w:rsid w:val="009B19B6"/>
    <w:rsid w:val="009B2729"/>
    <w:rsid w:val="009B3A22"/>
    <w:rsid w:val="009B4E42"/>
    <w:rsid w:val="009B4E9B"/>
    <w:rsid w:val="009B669F"/>
    <w:rsid w:val="009B7FE9"/>
    <w:rsid w:val="009C011C"/>
    <w:rsid w:val="009C0614"/>
    <w:rsid w:val="009C0D30"/>
    <w:rsid w:val="009C0E7A"/>
    <w:rsid w:val="009C10F5"/>
    <w:rsid w:val="009C1271"/>
    <w:rsid w:val="009C16E4"/>
    <w:rsid w:val="009C19D8"/>
    <w:rsid w:val="009C45CD"/>
    <w:rsid w:val="009C51B7"/>
    <w:rsid w:val="009C5EE8"/>
    <w:rsid w:val="009C6496"/>
    <w:rsid w:val="009C65E6"/>
    <w:rsid w:val="009C6B58"/>
    <w:rsid w:val="009C75C7"/>
    <w:rsid w:val="009C76F9"/>
    <w:rsid w:val="009D0EB3"/>
    <w:rsid w:val="009D1381"/>
    <w:rsid w:val="009D15AD"/>
    <w:rsid w:val="009D1E18"/>
    <w:rsid w:val="009D2E94"/>
    <w:rsid w:val="009D36C1"/>
    <w:rsid w:val="009D3D54"/>
    <w:rsid w:val="009D4B04"/>
    <w:rsid w:val="009D4C4B"/>
    <w:rsid w:val="009D50FA"/>
    <w:rsid w:val="009D5687"/>
    <w:rsid w:val="009D5AE1"/>
    <w:rsid w:val="009D707E"/>
    <w:rsid w:val="009D7190"/>
    <w:rsid w:val="009D7F46"/>
    <w:rsid w:val="009E0318"/>
    <w:rsid w:val="009E0BB1"/>
    <w:rsid w:val="009E1038"/>
    <w:rsid w:val="009E13D9"/>
    <w:rsid w:val="009E1542"/>
    <w:rsid w:val="009E22FC"/>
    <w:rsid w:val="009E2D50"/>
    <w:rsid w:val="009E2EC4"/>
    <w:rsid w:val="009E3577"/>
    <w:rsid w:val="009E40FC"/>
    <w:rsid w:val="009E468E"/>
    <w:rsid w:val="009E4BFD"/>
    <w:rsid w:val="009E5003"/>
    <w:rsid w:val="009E504D"/>
    <w:rsid w:val="009E6F44"/>
    <w:rsid w:val="009E717E"/>
    <w:rsid w:val="009E75D2"/>
    <w:rsid w:val="009E7A76"/>
    <w:rsid w:val="009F0A13"/>
    <w:rsid w:val="009F148A"/>
    <w:rsid w:val="009F190F"/>
    <w:rsid w:val="009F2469"/>
    <w:rsid w:val="009F39EC"/>
    <w:rsid w:val="009F4687"/>
    <w:rsid w:val="009F754F"/>
    <w:rsid w:val="00A0004E"/>
    <w:rsid w:val="00A00E89"/>
    <w:rsid w:val="00A014FC"/>
    <w:rsid w:val="00A021F5"/>
    <w:rsid w:val="00A02856"/>
    <w:rsid w:val="00A02983"/>
    <w:rsid w:val="00A02A55"/>
    <w:rsid w:val="00A02E1E"/>
    <w:rsid w:val="00A02F1E"/>
    <w:rsid w:val="00A0334D"/>
    <w:rsid w:val="00A03BEB"/>
    <w:rsid w:val="00A04C25"/>
    <w:rsid w:val="00A05013"/>
    <w:rsid w:val="00A05546"/>
    <w:rsid w:val="00A05DFB"/>
    <w:rsid w:val="00A069E7"/>
    <w:rsid w:val="00A070A3"/>
    <w:rsid w:val="00A07977"/>
    <w:rsid w:val="00A10489"/>
    <w:rsid w:val="00A10626"/>
    <w:rsid w:val="00A10D2E"/>
    <w:rsid w:val="00A1100A"/>
    <w:rsid w:val="00A113E5"/>
    <w:rsid w:val="00A11C3A"/>
    <w:rsid w:val="00A12016"/>
    <w:rsid w:val="00A12E0F"/>
    <w:rsid w:val="00A13BF8"/>
    <w:rsid w:val="00A14BCD"/>
    <w:rsid w:val="00A17AB1"/>
    <w:rsid w:val="00A17DD6"/>
    <w:rsid w:val="00A20C77"/>
    <w:rsid w:val="00A21200"/>
    <w:rsid w:val="00A21839"/>
    <w:rsid w:val="00A2326A"/>
    <w:rsid w:val="00A236EC"/>
    <w:rsid w:val="00A24525"/>
    <w:rsid w:val="00A24823"/>
    <w:rsid w:val="00A24838"/>
    <w:rsid w:val="00A24FD8"/>
    <w:rsid w:val="00A25500"/>
    <w:rsid w:val="00A258CE"/>
    <w:rsid w:val="00A2607F"/>
    <w:rsid w:val="00A26CBC"/>
    <w:rsid w:val="00A26F4C"/>
    <w:rsid w:val="00A31C37"/>
    <w:rsid w:val="00A320A9"/>
    <w:rsid w:val="00A32524"/>
    <w:rsid w:val="00A336D2"/>
    <w:rsid w:val="00A34B72"/>
    <w:rsid w:val="00A34EA2"/>
    <w:rsid w:val="00A35F04"/>
    <w:rsid w:val="00A36CA8"/>
    <w:rsid w:val="00A36EC2"/>
    <w:rsid w:val="00A40077"/>
    <w:rsid w:val="00A4047E"/>
    <w:rsid w:val="00A40D6D"/>
    <w:rsid w:val="00A417B1"/>
    <w:rsid w:val="00A42004"/>
    <w:rsid w:val="00A433E9"/>
    <w:rsid w:val="00A43DA8"/>
    <w:rsid w:val="00A45901"/>
    <w:rsid w:val="00A45CAF"/>
    <w:rsid w:val="00A462DF"/>
    <w:rsid w:val="00A46EF4"/>
    <w:rsid w:val="00A4790D"/>
    <w:rsid w:val="00A526A1"/>
    <w:rsid w:val="00A52FA4"/>
    <w:rsid w:val="00A53AAC"/>
    <w:rsid w:val="00A54EE9"/>
    <w:rsid w:val="00A60026"/>
    <w:rsid w:val="00A6087D"/>
    <w:rsid w:val="00A60B28"/>
    <w:rsid w:val="00A61141"/>
    <w:rsid w:val="00A611FD"/>
    <w:rsid w:val="00A614F1"/>
    <w:rsid w:val="00A61F5C"/>
    <w:rsid w:val="00A621C1"/>
    <w:rsid w:val="00A63A2B"/>
    <w:rsid w:val="00A6503F"/>
    <w:rsid w:val="00A6613C"/>
    <w:rsid w:val="00A6761B"/>
    <w:rsid w:val="00A6776E"/>
    <w:rsid w:val="00A67E3F"/>
    <w:rsid w:val="00A706A4"/>
    <w:rsid w:val="00A70967"/>
    <w:rsid w:val="00A71C1C"/>
    <w:rsid w:val="00A73AE5"/>
    <w:rsid w:val="00A7598D"/>
    <w:rsid w:val="00A75C03"/>
    <w:rsid w:val="00A76951"/>
    <w:rsid w:val="00A773C1"/>
    <w:rsid w:val="00A80892"/>
    <w:rsid w:val="00A81F65"/>
    <w:rsid w:val="00A834B4"/>
    <w:rsid w:val="00A83D2A"/>
    <w:rsid w:val="00A8410D"/>
    <w:rsid w:val="00A84607"/>
    <w:rsid w:val="00A84A3D"/>
    <w:rsid w:val="00A855E3"/>
    <w:rsid w:val="00A85A92"/>
    <w:rsid w:val="00A870AA"/>
    <w:rsid w:val="00A87BE4"/>
    <w:rsid w:val="00A90350"/>
    <w:rsid w:val="00A911FF"/>
    <w:rsid w:val="00A91DA2"/>
    <w:rsid w:val="00A92D94"/>
    <w:rsid w:val="00A945E7"/>
    <w:rsid w:val="00A94ED1"/>
    <w:rsid w:val="00A95852"/>
    <w:rsid w:val="00A959D7"/>
    <w:rsid w:val="00A960BC"/>
    <w:rsid w:val="00A96537"/>
    <w:rsid w:val="00A9664F"/>
    <w:rsid w:val="00A96672"/>
    <w:rsid w:val="00A970DB"/>
    <w:rsid w:val="00A97183"/>
    <w:rsid w:val="00A97647"/>
    <w:rsid w:val="00A978A0"/>
    <w:rsid w:val="00AA06B6"/>
    <w:rsid w:val="00AA1988"/>
    <w:rsid w:val="00AA2382"/>
    <w:rsid w:val="00AA2E68"/>
    <w:rsid w:val="00AA307E"/>
    <w:rsid w:val="00AA399D"/>
    <w:rsid w:val="00AA3F31"/>
    <w:rsid w:val="00AA40F6"/>
    <w:rsid w:val="00AA5750"/>
    <w:rsid w:val="00AA5AE1"/>
    <w:rsid w:val="00AA5DD6"/>
    <w:rsid w:val="00AA6A02"/>
    <w:rsid w:val="00AA72E2"/>
    <w:rsid w:val="00AA7734"/>
    <w:rsid w:val="00AA7AF6"/>
    <w:rsid w:val="00AA7BDB"/>
    <w:rsid w:val="00AB0C35"/>
    <w:rsid w:val="00AB0CB1"/>
    <w:rsid w:val="00AB0D81"/>
    <w:rsid w:val="00AB1000"/>
    <w:rsid w:val="00AB1649"/>
    <w:rsid w:val="00AB1752"/>
    <w:rsid w:val="00AB1CE9"/>
    <w:rsid w:val="00AB2A1B"/>
    <w:rsid w:val="00AB2DC4"/>
    <w:rsid w:val="00AB37B9"/>
    <w:rsid w:val="00AB3AE9"/>
    <w:rsid w:val="00AB408A"/>
    <w:rsid w:val="00AB4913"/>
    <w:rsid w:val="00AB4A34"/>
    <w:rsid w:val="00AB4CC1"/>
    <w:rsid w:val="00AB51AC"/>
    <w:rsid w:val="00AB532C"/>
    <w:rsid w:val="00AB680C"/>
    <w:rsid w:val="00AB722C"/>
    <w:rsid w:val="00AC043D"/>
    <w:rsid w:val="00AC2677"/>
    <w:rsid w:val="00AC33D4"/>
    <w:rsid w:val="00AC3D4D"/>
    <w:rsid w:val="00AC5AA2"/>
    <w:rsid w:val="00AC714A"/>
    <w:rsid w:val="00AD101B"/>
    <w:rsid w:val="00AD17CC"/>
    <w:rsid w:val="00AD1CFD"/>
    <w:rsid w:val="00AD2776"/>
    <w:rsid w:val="00AD2C2A"/>
    <w:rsid w:val="00AD3B28"/>
    <w:rsid w:val="00AD3BF3"/>
    <w:rsid w:val="00AD4626"/>
    <w:rsid w:val="00AD4A15"/>
    <w:rsid w:val="00AD6155"/>
    <w:rsid w:val="00AD6371"/>
    <w:rsid w:val="00AD6DAD"/>
    <w:rsid w:val="00AE0B0F"/>
    <w:rsid w:val="00AE0C7C"/>
    <w:rsid w:val="00AE0F9A"/>
    <w:rsid w:val="00AE11F2"/>
    <w:rsid w:val="00AE1EE4"/>
    <w:rsid w:val="00AE2265"/>
    <w:rsid w:val="00AE24E7"/>
    <w:rsid w:val="00AE29A4"/>
    <w:rsid w:val="00AE2D7B"/>
    <w:rsid w:val="00AE54FC"/>
    <w:rsid w:val="00AE55AA"/>
    <w:rsid w:val="00AE6223"/>
    <w:rsid w:val="00AE6F0C"/>
    <w:rsid w:val="00AF0ADE"/>
    <w:rsid w:val="00AF0ED0"/>
    <w:rsid w:val="00AF2664"/>
    <w:rsid w:val="00AF2AF1"/>
    <w:rsid w:val="00AF2E6B"/>
    <w:rsid w:val="00AF5376"/>
    <w:rsid w:val="00AF560A"/>
    <w:rsid w:val="00AF59D5"/>
    <w:rsid w:val="00AF5A84"/>
    <w:rsid w:val="00AF745A"/>
    <w:rsid w:val="00AF7975"/>
    <w:rsid w:val="00B00FAD"/>
    <w:rsid w:val="00B01566"/>
    <w:rsid w:val="00B018B6"/>
    <w:rsid w:val="00B019D6"/>
    <w:rsid w:val="00B024D3"/>
    <w:rsid w:val="00B02A95"/>
    <w:rsid w:val="00B0482D"/>
    <w:rsid w:val="00B04A48"/>
    <w:rsid w:val="00B05A83"/>
    <w:rsid w:val="00B05B3C"/>
    <w:rsid w:val="00B06C3D"/>
    <w:rsid w:val="00B070D6"/>
    <w:rsid w:val="00B075CD"/>
    <w:rsid w:val="00B07928"/>
    <w:rsid w:val="00B079B9"/>
    <w:rsid w:val="00B10570"/>
    <w:rsid w:val="00B1106B"/>
    <w:rsid w:val="00B115D1"/>
    <w:rsid w:val="00B122B0"/>
    <w:rsid w:val="00B127D7"/>
    <w:rsid w:val="00B12897"/>
    <w:rsid w:val="00B12B17"/>
    <w:rsid w:val="00B13690"/>
    <w:rsid w:val="00B13952"/>
    <w:rsid w:val="00B139C6"/>
    <w:rsid w:val="00B15BCA"/>
    <w:rsid w:val="00B16BEF"/>
    <w:rsid w:val="00B16E3D"/>
    <w:rsid w:val="00B170DB"/>
    <w:rsid w:val="00B17EC0"/>
    <w:rsid w:val="00B21912"/>
    <w:rsid w:val="00B21AD5"/>
    <w:rsid w:val="00B21C67"/>
    <w:rsid w:val="00B21DBD"/>
    <w:rsid w:val="00B22A89"/>
    <w:rsid w:val="00B2395D"/>
    <w:rsid w:val="00B23B82"/>
    <w:rsid w:val="00B2605E"/>
    <w:rsid w:val="00B263DB"/>
    <w:rsid w:val="00B270B5"/>
    <w:rsid w:val="00B27BFC"/>
    <w:rsid w:val="00B3079E"/>
    <w:rsid w:val="00B31EB0"/>
    <w:rsid w:val="00B320E6"/>
    <w:rsid w:val="00B33B6E"/>
    <w:rsid w:val="00B340B4"/>
    <w:rsid w:val="00B34472"/>
    <w:rsid w:val="00B34E00"/>
    <w:rsid w:val="00B350E2"/>
    <w:rsid w:val="00B356C4"/>
    <w:rsid w:val="00B3597D"/>
    <w:rsid w:val="00B35E34"/>
    <w:rsid w:val="00B3693B"/>
    <w:rsid w:val="00B37409"/>
    <w:rsid w:val="00B374FC"/>
    <w:rsid w:val="00B413DB"/>
    <w:rsid w:val="00B41E03"/>
    <w:rsid w:val="00B42E8C"/>
    <w:rsid w:val="00B4362B"/>
    <w:rsid w:val="00B43AE4"/>
    <w:rsid w:val="00B440D6"/>
    <w:rsid w:val="00B44B31"/>
    <w:rsid w:val="00B4606A"/>
    <w:rsid w:val="00B478F5"/>
    <w:rsid w:val="00B5015C"/>
    <w:rsid w:val="00B523B7"/>
    <w:rsid w:val="00B5285E"/>
    <w:rsid w:val="00B529DB"/>
    <w:rsid w:val="00B52A5E"/>
    <w:rsid w:val="00B53DA1"/>
    <w:rsid w:val="00B5458B"/>
    <w:rsid w:val="00B551C9"/>
    <w:rsid w:val="00B5527B"/>
    <w:rsid w:val="00B55838"/>
    <w:rsid w:val="00B55FEA"/>
    <w:rsid w:val="00B565AD"/>
    <w:rsid w:val="00B5685F"/>
    <w:rsid w:val="00B56D0D"/>
    <w:rsid w:val="00B57560"/>
    <w:rsid w:val="00B57FD7"/>
    <w:rsid w:val="00B6056A"/>
    <w:rsid w:val="00B608FC"/>
    <w:rsid w:val="00B60F1E"/>
    <w:rsid w:val="00B621EA"/>
    <w:rsid w:val="00B638B2"/>
    <w:rsid w:val="00B63A35"/>
    <w:rsid w:val="00B63F62"/>
    <w:rsid w:val="00B64ADA"/>
    <w:rsid w:val="00B64D5C"/>
    <w:rsid w:val="00B650E9"/>
    <w:rsid w:val="00B651B7"/>
    <w:rsid w:val="00B666B2"/>
    <w:rsid w:val="00B66FC0"/>
    <w:rsid w:val="00B67FA1"/>
    <w:rsid w:val="00B70746"/>
    <w:rsid w:val="00B71658"/>
    <w:rsid w:val="00B7176E"/>
    <w:rsid w:val="00B717B2"/>
    <w:rsid w:val="00B7205E"/>
    <w:rsid w:val="00B724F6"/>
    <w:rsid w:val="00B72736"/>
    <w:rsid w:val="00B72F9F"/>
    <w:rsid w:val="00B735B0"/>
    <w:rsid w:val="00B73747"/>
    <w:rsid w:val="00B759AB"/>
    <w:rsid w:val="00B75E43"/>
    <w:rsid w:val="00B764E9"/>
    <w:rsid w:val="00B76BCC"/>
    <w:rsid w:val="00B77111"/>
    <w:rsid w:val="00B80500"/>
    <w:rsid w:val="00B80852"/>
    <w:rsid w:val="00B816DF"/>
    <w:rsid w:val="00B816EF"/>
    <w:rsid w:val="00B81F02"/>
    <w:rsid w:val="00B83EAC"/>
    <w:rsid w:val="00B83F34"/>
    <w:rsid w:val="00B85375"/>
    <w:rsid w:val="00B85CED"/>
    <w:rsid w:val="00B8630F"/>
    <w:rsid w:val="00B86868"/>
    <w:rsid w:val="00B90BEF"/>
    <w:rsid w:val="00B91422"/>
    <w:rsid w:val="00B915EE"/>
    <w:rsid w:val="00B91767"/>
    <w:rsid w:val="00B91A5F"/>
    <w:rsid w:val="00B91FF1"/>
    <w:rsid w:val="00B928B4"/>
    <w:rsid w:val="00B92DF2"/>
    <w:rsid w:val="00B939B1"/>
    <w:rsid w:val="00B943C3"/>
    <w:rsid w:val="00B9467A"/>
    <w:rsid w:val="00B9479C"/>
    <w:rsid w:val="00B95A5E"/>
    <w:rsid w:val="00B95D3C"/>
    <w:rsid w:val="00B9626D"/>
    <w:rsid w:val="00BA1221"/>
    <w:rsid w:val="00BA14A0"/>
    <w:rsid w:val="00BA2A6B"/>
    <w:rsid w:val="00BA2DB5"/>
    <w:rsid w:val="00BA346D"/>
    <w:rsid w:val="00BA39DA"/>
    <w:rsid w:val="00BA4AAF"/>
    <w:rsid w:val="00BA508C"/>
    <w:rsid w:val="00BA55C2"/>
    <w:rsid w:val="00BA5FA3"/>
    <w:rsid w:val="00BA644E"/>
    <w:rsid w:val="00BA6C6E"/>
    <w:rsid w:val="00BA7DD6"/>
    <w:rsid w:val="00BA7EC7"/>
    <w:rsid w:val="00BB0215"/>
    <w:rsid w:val="00BB09CE"/>
    <w:rsid w:val="00BB13BE"/>
    <w:rsid w:val="00BB2160"/>
    <w:rsid w:val="00BB2894"/>
    <w:rsid w:val="00BB3C00"/>
    <w:rsid w:val="00BB4C73"/>
    <w:rsid w:val="00BB7452"/>
    <w:rsid w:val="00BB77CE"/>
    <w:rsid w:val="00BB78F3"/>
    <w:rsid w:val="00BC1A14"/>
    <w:rsid w:val="00BC2462"/>
    <w:rsid w:val="00BC377B"/>
    <w:rsid w:val="00BC3963"/>
    <w:rsid w:val="00BC4504"/>
    <w:rsid w:val="00BC4E7F"/>
    <w:rsid w:val="00BC5F4A"/>
    <w:rsid w:val="00BC6931"/>
    <w:rsid w:val="00BC6E73"/>
    <w:rsid w:val="00BC7139"/>
    <w:rsid w:val="00BC7178"/>
    <w:rsid w:val="00BC7D54"/>
    <w:rsid w:val="00BD00D6"/>
    <w:rsid w:val="00BD07BC"/>
    <w:rsid w:val="00BD0959"/>
    <w:rsid w:val="00BD0AF5"/>
    <w:rsid w:val="00BD0EDF"/>
    <w:rsid w:val="00BD1104"/>
    <w:rsid w:val="00BD14DB"/>
    <w:rsid w:val="00BD3FEF"/>
    <w:rsid w:val="00BD4816"/>
    <w:rsid w:val="00BD4FAB"/>
    <w:rsid w:val="00BD5376"/>
    <w:rsid w:val="00BD681A"/>
    <w:rsid w:val="00BD6A8E"/>
    <w:rsid w:val="00BD7431"/>
    <w:rsid w:val="00BE0583"/>
    <w:rsid w:val="00BE1A6E"/>
    <w:rsid w:val="00BE415D"/>
    <w:rsid w:val="00BE4396"/>
    <w:rsid w:val="00BE4850"/>
    <w:rsid w:val="00BE588C"/>
    <w:rsid w:val="00BE5C3D"/>
    <w:rsid w:val="00BE68D3"/>
    <w:rsid w:val="00BE6952"/>
    <w:rsid w:val="00BE7255"/>
    <w:rsid w:val="00BF01CE"/>
    <w:rsid w:val="00BF0526"/>
    <w:rsid w:val="00BF098B"/>
    <w:rsid w:val="00BF10A4"/>
    <w:rsid w:val="00BF22B3"/>
    <w:rsid w:val="00BF3A77"/>
    <w:rsid w:val="00BF3EBD"/>
    <w:rsid w:val="00BF461B"/>
    <w:rsid w:val="00BF492D"/>
    <w:rsid w:val="00BF546E"/>
    <w:rsid w:val="00BF64B3"/>
    <w:rsid w:val="00BF68E4"/>
    <w:rsid w:val="00BF7778"/>
    <w:rsid w:val="00BF7F76"/>
    <w:rsid w:val="00BF7F90"/>
    <w:rsid w:val="00C00C90"/>
    <w:rsid w:val="00C00CDF"/>
    <w:rsid w:val="00C011EA"/>
    <w:rsid w:val="00C02E76"/>
    <w:rsid w:val="00C032FD"/>
    <w:rsid w:val="00C03D6A"/>
    <w:rsid w:val="00C044BC"/>
    <w:rsid w:val="00C054C6"/>
    <w:rsid w:val="00C05B02"/>
    <w:rsid w:val="00C072C8"/>
    <w:rsid w:val="00C0747B"/>
    <w:rsid w:val="00C076CD"/>
    <w:rsid w:val="00C10199"/>
    <w:rsid w:val="00C101FA"/>
    <w:rsid w:val="00C1231F"/>
    <w:rsid w:val="00C14ED5"/>
    <w:rsid w:val="00C15590"/>
    <w:rsid w:val="00C16C57"/>
    <w:rsid w:val="00C173C2"/>
    <w:rsid w:val="00C208E0"/>
    <w:rsid w:val="00C20DE1"/>
    <w:rsid w:val="00C20E00"/>
    <w:rsid w:val="00C21DA1"/>
    <w:rsid w:val="00C22B7D"/>
    <w:rsid w:val="00C23572"/>
    <w:rsid w:val="00C2357F"/>
    <w:rsid w:val="00C23C12"/>
    <w:rsid w:val="00C25838"/>
    <w:rsid w:val="00C25E0A"/>
    <w:rsid w:val="00C266C4"/>
    <w:rsid w:val="00C27592"/>
    <w:rsid w:val="00C27856"/>
    <w:rsid w:val="00C33140"/>
    <w:rsid w:val="00C34E60"/>
    <w:rsid w:val="00C36334"/>
    <w:rsid w:val="00C36913"/>
    <w:rsid w:val="00C4046B"/>
    <w:rsid w:val="00C40750"/>
    <w:rsid w:val="00C40840"/>
    <w:rsid w:val="00C41D34"/>
    <w:rsid w:val="00C420B0"/>
    <w:rsid w:val="00C434A6"/>
    <w:rsid w:val="00C4389C"/>
    <w:rsid w:val="00C43920"/>
    <w:rsid w:val="00C43C2C"/>
    <w:rsid w:val="00C44651"/>
    <w:rsid w:val="00C45112"/>
    <w:rsid w:val="00C45AD5"/>
    <w:rsid w:val="00C47155"/>
    <w:rsid w:val="00C476CB"/>
    <w:rsid w:val="00C5153F"/>
    <w:rsid w:val="00C51651"/>
    <w:rsid w:val="00C51DB7"/>
    <w:rsid w:val="00C51DDD"/>
    <w:rsid w:val="00C52900"/>
    <w:rsid w:val="00C52ED1"/>
    <w:rsid w:val="00C53922"/>
    <w:rsid w:val="00C53F25"/>
    <w:rsid w:val="00C570DE"/>
    <w:rsid w:val="00C5742B"/>
    <w:rsid w:val="00C576FD"/>
    <w:rsid w:val="00C57FDD"/>
    <w:rsid w:val="00C608A7"/>
    <w:rsid w:val="00C60D3F"/>
    <w:rsid w:val="00C617B2"/>
    <w:rsid w:val="00C62A63"/>
    <w:rsid w:val="00C631AF"/>
    <w:rsid w:val="00C655CC"/>
    <w:rsid w:val="00C65B4C"/>
    <w:rsid w:val="00C65F5A"/>
    <w:rsid w:val="00C66B99"/>
    <w:rsid w:val="00C67728"/>
    <w:rsid w:val="00C678C7"/>
    <w:rsid w:val="00C67A84"/>
    <w:rsid w:val="00C70317"/>
    <w:rsid w:val="00C70FBB"/>
    <w:rsid w:val="00C73C5C"/>
    <w:rsid w:val="00C74204"/>
    <w:rsid w:val="00C74B17"/>
    <w:rsid w:val="00C75107"/>
    <w:rsid w:val="00C7593D"/>
    <w:rsid w:val="00C75A9A"/>
    <w:rsid w:val="00C7615E"/>
    <w:rsid w:val="00C7770D"/>
    <w:rsid w:val="00C80474"/>
    <w:rsid w:val="00C80C5F"/>
    <w:rsid w:val="00C81AFC"/>
    <w:rsid w:val="00C83145"/>
    <w:rsid w:val="00C84DB8"/>
    <w:rsid w:val="00C85F10"/>
    <w:rsid w:val="00C87D3B"/>
    <w:rsid w:val="00C90A03"/>
    <w:rsid w:val="00C92379"/>
    <w:rsid w:val="00C934C4"/>
    <w:rsid w:val="00C938F9"/>
    <w:rsid w:val="00C951D8"/>
    <w:rsid w:val="00C9557E"/>
    <w:rsid w:val="00C957C3"/>
    <w:rsid w:val="00C961FC"/>
    <w:rsid w:val="00CA0021"/>
    <w:rsid w:val="00CA02A9"/>
    <w:rsid w:val="00CA032E"/>
    <w:rsid w:val="00CA10C7"/>
    <w:rsid w:val="00CA2685"/>
    <w:rsid w:val="00CA2AA4"/>
    <w:rsid w:val="00CA2C0D"/>
    <w:rsid w:val="00CA32F4"/>
    <w:rsid w:val="00CA407B"/>
    <w:rsid w:val="00CA422D"/>
    <w:rsid w:val="00CA4EFA"/>
    <w:rsid w:val="00CA50B3"/>
    <w:rsid w:val="00CA54F4"/>
    <w:rsid w:val="00CA6670"/>
    <w:rsid w:val="00CA71D6"/>
    <w:rsid w:val="00CA7FC6"/>
    <w:rsid w:val="00CA7FCC"/>
    <w:rsid w:val="00CB0358"/>
    <w:rsid w:val="00CB0E1E"/>
    <w:rsid w:val="00CB0FD1"/>
    <w:rsid w:val="00CB1005"/>
    <w:rsid w:val="00CB3CA7"/>
    <w:rsid w:val="00CB4728"/>
    <w:rsid w:val="00CB47FA"/>
    <w:rsid w:val="00CB5398"/>
    <w:rsid w:val="00CB5F73"/>
    <w:rsid w:val="00CB6132"/>
    <w:rsid w:val="00CB650B"/>
    <w:rsid w:val="00CB6690"/>
    <w:rsid w:val="00CB6875"/>
    <w:rsid w:val="00CB7333"/>
    <w:rsid w:val="00CB7D31"/>
    <w:rsid w:val="00CB7F0A"/>
    <w:rsid w:val="00CB7FC9"/>
    <w:rsid w:val="00CC0868"/>
    <w:rsid w:val="00CC09FC"/>
    <w:rsid w:val="00CC1639"/>
    <w:rsid w:val="00CC1BB7"/>
    <w:rsid w:val="00CC200F"/>
    <w:rsid w:val="00CC216B"/>
    <w:rsid w:val="00CC2179"/>
    <w:rsid w:val="00CC24F4"/>
    <w:rsid w:val="00CC2611"/>
    <w:rsid w:val="00CC28DD"/>
    <w:rsid w:val="00CC2A71"/>
    <w:rsid w:val="00CC3A19"/>
    <w:rsid w:val="00CC5C88"/>
    <w:rsid w:val="00CC68C4"/>
    <w:rsid w:val="00CC6A45"/>
    <w:rsid w:val="00CC6F91"/>
    <w:rsid w:val="00CC76D5"/>
    <w:rsid w:val="00CD0817"/>
    <w:rsid w:val="00CD2A89"/>
    <w:rsid w:val="00CD3438"/>
    <w:rsid w:val="00CD36A3"/>
    <w:rsid w:val="00CD3A2C"/>
    <w:rsid w:val="00CD400F"/>
    <w:rsid w:val="00CD461C"/>
    <w:rsid w:val="00CD5BA9"/>
    <w:rsid w:val="00CD6104"/>
    <w:rsid w:val="00CD633A"/>
    <w:rsid w:val="00CD6AC3"/>
    <w:rsid w:val="00CD6C5A"/>
    <w:rsid w:val="00CE04E3"/>
    <w:rsid w:val="00CE08EF"/>
    <w:rsid w:val="00CE09C2"/>
    <w:rsid w:val="00CE1C94"/>
    <w:rsid w:val="00CE2235"/>
    <w:rsid w:val="00CE28A2"/>
    <w:rsid w:val="00CE3655"/>
    <w:rsid w:val="00CE3C81"/>
    <w:rsid w:val="00CE3E11"/>
    <w:rsid w:val="00CE4D54"/>
    <w:rsid w:val="00CE5107"/>
    <w:rsid w:val="00CE59D5"/>
    <w:rsid w:val="00CE6111"/>
    <w:rsid w:val="00CE625C"/>
    <w:rsid w:val="00CE6486"/>
    <w:rsid w:val="00CE6D5D"/>
    <w:rsid w:val="00CF0B76"/>
    <w:rsid w:val="00CF1038"/>
    <w:rsid w:val="00CF396C"/>
    <w:rsid w:val="00CF3E95"/>
    <w:rsid w:val="00CF4D0B"/>
    <w:rsid w:val="00CF5929"/>
    <w:rsid w:val="00CF59BA"/>
    <w:rsid w:val="00CF5F3C"/>
    <w:rsid w:val="00CF6F51"/>
    <w:rsid w:val="00D03313"/>
    <w:rsid w:val="00D07932"/>
    <w:rsid w:val="00D07B04"/>
    <w:rsid w:val="00D07F7B"/>
    <w:rsid w:val="00D10552"/>
    <w:rsid w:val="00D10EE7"/>
    <w:rsid w:val="00D11698"/>
    <w:rsid w:val="00D12792"/>
    <w:rsid w:val="00D12EC9"/>
    <w:rsid w:val="00D137A7"/>
    <w:rsid w:val="00D14A30"/>
    <w:rsid w:val="00D150C0"/>
    <w:rsid w:val="00D15AD5"/>
    <w:rsid w:val="00D163F8"/>
    <w:rsid w:val="00D1781C"/>
    <w:rsid w:val="00D20399"/>
    <w:rsid w:val="00D22052"/>
    <w:rsid w:val="00D22BF3"/>
    <w:rsid w:val="00D23A4D"/>
    <w:rsid w:val="00D240FE"/>
    <w:rsid w:val="00D24CA0"/>
    <w:rsid w:val="00D25191"/>
    <w:rsid w:val="00D251A2"/>
    <w:rsid w:val="00D26094"/>
    <w:rsid w:val="00D271BF"/>
    <w:rsid w:val="00D27DE0"/>
    <w:rsid w:val="00D30434"/>
    <w:rsid w:val="00D30E37"/>
    <w:rsid w:val="00D31151"/>
    <w:rsid w:val="00D322AF"/>
    <w:rsid w:val="00D33AD4"/>
    <w:rsid w:val="00D3505C"/>
    <w:rsid w:val="00D35A9B"/>
    <w:rsid w:val="00D36481"/>
    <w:rsid w:val="00D368A3"/>
    <w:rsid w:val="00D36D09"/>
    <w:rsid w:val="00D37B07"/>
    <w:rsid w:val="00D37EAA"/>
    <w:rsid w:val="00D40C03"/>
    <w:rsid w:val="00D438E6"/>
    <w:rsid w:val="00D43C4F"/>
    <w:rsid w:val="00D43F6A"/>
    <w:rsid w:val="00D445AC"/>
    <w:rsid w:val="00D45CA7"/>
    <w:rsid w:val="00D45FCC"/>
    <w:rsid w:val="00D47B10"/>
    <w:rsid w:val="00D47E87"/>
    <w:rsid w:val="00D47EFC"/>
    <w:rsid w:val="00D5056F"/>
    <w:rsid w:val="00D50924"/>
    <w:rsid w:val="00D50D70"/>
    <w:rsid w:val="00D510C9"/>
    <w:rsid w:val="00D51783"/>
    <w:rsid w:val="00D5183A"/>
    <w:rsid w:val="00D51DA9"/>
    <w:rsid w:val="00D51F26"/>
    <w:rsid w:val="00D5263D"/>
    <w:rsid w:val="00D52953"/>
    <w:rsid w:val="00D529C8"/>
    <w:rsid w:val="00D54113"/>
    <w:rsid w:val="00D54C7B"/>
    <w:rsid w:val="00D57C2C"/>
    <w:rsid w:val="00D57F56"/>
    <w:rsid w:val="00D60645"/>
    <w:rsid w:val="00D607CB"/>
    <w:rsid w:val="00D60AA1"/>
    <w:rsid w:val="00D61A4B"/>
    <w:rsid w:val="00D62893"/>
    <w:rsid w:val="00D62F8F"/>
    <w:rsid w:val="00D64B35"/>
    <w:rsid w:val="00D64DF6"/>
    <w:rsid w:val="00D6667B"/>
    <w:rsid w:val="00D66A06"/>
    <w:rsid w:val="00D66D34"/>
    <w:rsid w:val="00D70284"/>
    <w:rsid w:val="00D720C7"/>
    <w:rsid w:val="00D724E2"/>
    <w:rsid w:val="00D7293A"/>
    <w:rsid w:val="00D72F0C"/>
    <w:rsid w:val="00D73309"/>
    <w:rsid w:val="00D73480"/>
    <w:rsid w:val="00D735D6"/>
    <w:rsid w:val="00D73F00"/>
    <w:rsid w:val="00D742EF"/>
    <w:rsid w:val="00D75350"/>
    <w:rsid w:val="00D75D23"/>
    <w:rsid w:val="00D75E75"/>
    <w:rsid w:val="00D76352"/>
    <w:rsid w:val="00D768DA"/>
    <w:rsid w:val="00D76CD1"/>
    <w:rsid w:val="00D8108C"/>
    <w:rsid w:val="00D810F5"/>
    <w:rsid w:val="00D816B7"/>
    <w:rsid w:val="00D819C2"/>
    <w:rsid w:val="00D825A3"/>
    <w:rsid w:val="00D82F5F"/>
    <w:rsid w:val="00D8552A"/>
    <w:rsid w:val="00D85A86"/>
    <w:rsid w:val="00D85F5E"/>
    <w:rsid w:val="00D87344"/>
    <w:rsid w:val="00D873B7"/>
    <w:rsid w:val="00D87822"/>
    <w:rsid w:val="00D90F60"/>
    <w:rsid w:val="00D9146C"/>
    <w:rsid w:val="00D91C54"/>
    <w:rsid w:val="00D92195"/>
    <w:rsid w:val="00D9253F"/>
    <w:rsid w:val="00D9271C"/>
    <w:rsid w:val="00D938D0"/>
    <w:rsid w:val="00D940DA"/>
    <w:rsid w:val="00D9496F"/>
    <w:rsid w:val="00D94D39"/>
    <w:rsid w:val="00D94F36"/>
    <w:rsid w:val="00D955AB"/>
    <w:rsid w:val="00D95656"/>
    <w:rsid w:val="00D965B9"/>
    <w:rsid w:val="00D97293"/>
    <w:rsid w:val="00D973D7"/>
    <w:rsid w:val="00D97C36"/>
    <w:rsid w:val="00D97CF0"/>
    <w:rsid w:val="00DA0284"/>
    <w:rsid w:val="00DA0894"/>
    <w:rsid w:val="00DA0C5A"/>
    <w:rsid w:val="00DA212A"/>
    <w:rsid w:val="00DA2CD4"/>
    <w:rsid w:val="00DA38D1"/>
    <w:rsid w:val="00DA3A6C"/>
    <w:rsid w:val="00DA3B79"/>
    <w:rsid w:val="00DA4A29"/>
    <w:rsid w:val="00DA4D11"/>
    <w:rsid w:val="00DA4D8B"/>
    <w:rsid w:val="00DA5FC6"/>
    <w:rsid w:val="00DA6637"/>
    <w:rsid w:val="00DA68FC"/>
    <w:rsid w:val="00DA6CB1"/>
    <w:rsid w:val="00DA775A"/>
    <w:rsid w:val="00DA7E7C"/>
    <w:rsid w:val="00DB1EAB"/>
    <w:rsid w:val="00DB2238"/>
    <w:rsid w:val="00DB22E8"/>
    <w:rsid w:val="00DB2A04"/>
    <w:rsid w:val="00DB307C"/>
    <w:rsid w:val="00DB3987"/>
    <w:rsid w:val="00DB3B53"/>
    <w:rsid w:val="00DB3B70"/>
    <w:rsid w:val="00DB3D9B"/>
    <w:rsid w:val="00DB3DA0"/>
    <w:rsid w:val="00DB4013"/>
    <w:rsid w:val="00DB4314"/>
    <w:rsid w:val="00DB4CF9"/>
    <w:rsid w:val="00DB4E7F"/>
    <w:rsid w:val="00DB59AA"/>
    <w:rsid w:val="00DB6744"/>
    <w:rsid w:val="00DB6F2E"/>
    <w:rsid w:val="00DB707A"/>
    <w:rsid w:val="00DC0157"/>
    <w:rsid w:val="00DC1AC0"/>
    <w:rsid w:val="00DC24A0"/>
    <w:rsid w:val="00DC2FB5"/>
    <w:rsid w:val="00DC3E55"/>
    <w:rsid w:val="00DC45C7"/>
    <w:rsid w:val="00DC4F27"/>
    <w:rsid w:val="00DC6403"/>
    <w:rsid w:val="00DC6E4A"/>
    <w:rsid w:val="00DC7086"/>
    <w:rsid w:val="00DC7395"/>
    <w:rsid w:val="00DC7873"/>
    <w:rsid w:val="00DD0CC9"/>
    <w:rsid w:val="00DD1439"/>
    <w:rsid w:val="00DD168A"/>
    <w:rsid w:val="00DD3D68"/>
    <w:rsid w:val="00DD6480"/>
    <w:rsid w:val="00DD652B"/>
    <w:rsid w:val="00DD6679"/>
    <w:rsid w:val="00DD6951"/>
    <w:rsid w:val="00DD74F9"/>
    <w:rsid w:val="00DD753B"/>
    <w:rsid w:val="00DD7805"/>
    <w:rsid w:val="00DD7931"/>
    <w:rsid w:val="00DE0734"/>
    <w:rsid w:val="00DE097A"/>
    <w:rsid w:val="00DE0AD2"/>
    <w:rsid w:val="00DE18D0"/>
    <w:rsid w:val="00DE2079"/>
    <w:rsid w:val="00DE22E0"/>
    <w:rsid w:val="00DE2D27"/>
    <w:rsid w:val="00DE2E02"/>
    <w:rsid w:val="00DE34F4"/>
    <w:rsid w:val="00DE39D8"/>
    <w:rsid w:val="00DE3DEF"/>
    <w:rsid w:val="00DE3FF6"/>
    <w:rsid w:val="00DE434F"/>
    <w:rsid w:val="00DE46B1"/>
    <w:rsid w:val="00DE53F2"/>
    <w:rsid w:val="00DE65D1"/>
    <w:rsid w:val="00DE7EED"/>
    <w:rsid w:val="00DF0AAC"/>
    <w:rsid w:val="00DF0B25"/>
    <w:rsid w:val="00DF1AFB"/>
    <w:rsid w:val="00DF27D3"/>
    <w:rsid w:val="00DF2B13"/>
    <w:rsid w:val="00DF2E9D"/>
    <w:rsid w:val="00DF3259"/>
    <w:rsid w:val="00DF3968"/>
    <w:rsid w:val="00DF4FEB"/>
    <w:rsid w:val="00DF5168"/>
    <w:rsid w:val="00DF5EA9"/>
    <w:rsid w:val="00DF6A11"/>
    <w:rsid w:val="00DF7484"/>
    <w:rsid w:val="00DF7D9F"/>
    <w:rsid w:val="00E0087B"/>
    <w:rsid w:val="00E015C5"/>
    <w:rsid w:val="00E02F3A"/>
    <w:rsid w:val="00E02FED"/>
    <w:rsid w:val="00E032A0"/>
    <w:rsid w:val="00E033BB"/>
    <w:rsid w:val="00E0428E"/>
    <w:rsid w:val="00E04304"/>
    <w:rsid w:val="00E04D9C"/>
    <w:rsid w:val="00E050FF"/>
    <w:rsid w:val="00E063ED"/>
    <w:rsid w:val="00E0737A"/>
    <w:rsid w:val="00E1122C"/>
    <w:rsid w:val="00E11C6A"/>
    <w:rsid w:val="00E1225F"/>
    <w:rsid w:val="00E12286"/>
    <w:rsid w:val="00E14316"/>
    <w:rsid w:val="00E147AB"/>
    <w:rsid w:val="00E14891"/>
    <w:rsid w:val="00E203A6"/>
    <w:rsid w:val="00E20734"/>
    <w:rsid w:val="00E2111F"/>
    <w:rsid w:val="00E224DA"/>
    <w:rsid w:val="00E22A72"/>
    <w:rsid w:val="00E235B5"/>
    <w:rsid w:val="00E2383A"/>
    <w:rsid w:val="00E23B2F"/>
    <w:rsid w:val="00E24C94"/>
    <w:rsid w:val="00E2562D"/>
    <w:rsid w:val="00E256E1"/>
    <w:rsid w:val="00E26B28"/>
    <w:rsid w:val="00E27515"/>
    <w:rsid w:val="00E27DDC"/>
    <w:rsid w:val="00E27EA7"/>
    <w:rsid w:val="00E30A71"/>
    <w:rsid w:val="00E30EA7"/>
    <w:rsid w:val="00E31119"/>
    <w:rsid w:val="00E31312"/>
    <w:rsid w:val="00E3176B"/>
    <w:rsid w:val="00E32134"/>
    <w:rsid w:val="00E3244F"/>
    <w:rsid w:val="00E338D6"/>
    <w:rsid w:val="00E33CCF"/>
    <w:rsid w:val="00E33E34"/>
    <w:rsid w:val="00E34521"/>
    <w:rsid w:val="00E35E1D"/>
    <w:rsid w:val="00E365D2"/>
    <w:rsid w:val="00E3752B"/>
    <w:rsid w:val="00E379D0"/>
    <w:rsid w:val="00E37D57"/>
    <w:rsid w:val="00E37FF2"/>
    <w:rsid w:val="00E40038"/>
    <w:rsid w:val="00E4090F"/>
    <w:rsid w:val="00E40F39"/>
    <w:rsid w:val="00E417C0"/>
    <w:rsid w:val="00E42093"/>
    <w:rsid w:val="00E42930"/>
    <w:rsid w:val="00E43C3A"/>
    <w:rsid w:val="00E44137"/>
    <w:rsid w:val="00E44445"/>
    <w:rsid w:val="00E44D88"/>
    <w:rsid w:val="00E45502"/>
    <w:rsid w:val="00E456BD"/>
    <w:rsid w:val="00E45BC5"/>
    <w:rsid w:val="00E46895"/>
    <w:rsid w:val="00E47117"/>
    <w:rsid w:val="00E475F9"/>
    <w:rsid w:val="00E4791F"/>
    <w:rsid w:val="00E525D4"/>
    <w:rsid w:val="00E52679"/>
    <w:rsid w:val="00E53CBA"/>
    <w:rsid w:val="00E54168"/>
    <w:rsid w:val="00E5549A"/>
    <w:rsid w:val="00E55587"/>
    <w:rsid w:val="00E55EBE"/>
    <w:rsid w:val="00E5692B"/>
    <w:rsid w:val="00E56AE3"/>
    <w:rsid w:val="00E57A1E"/>
    <w:rsid w:val="00E57BC0"/>
    <w:rsid w:val="00E57F40"/>
    <w:rsid w:val="00E57F8B"/>
    <w:rsid w:val="00E601B2"/>
    <w:rsid w:val="00E60795"/>
    <w:rsid w:val="00E60A50"/>
    <w:rsid w:val="00E60DE2"/>
    <w:rsid w:val="00E62374"/>
    <w:rsid w:val="00E635A4"/>
    <w:rsid w:val="00E63F28"/>
    <w:rsid w:val="00E64B0D"/>
    <w:rsid w:val="00E663A7"/>
    <w:rsid w:val="00E664BD"/>
    <w:rsid w:val="00E66FA8"/>
    <w:rsid w:val="00E67091"/>
    <w:rsid w:val="00E67165"/>
    <w:rsid w:val="00E6752D"/>
    <w:rsid w:val="00E6759A"/>
    <w:rsid w:val="00E70724"/>
    <w:rsid w:val="00E71910"/>
    <w:rsid w:val="00E720E1"/>
    <w:rsid w:val="00E72AB9"/>
    <w:rsid w:val="00E730E9"/>
    <w:rsid w:val="00E75DD8"/>
    <w:rsid w:val="00E76F89"/>
    <w:rsid w:val="00E7703B"/>
    <w:rsid w:val="00E77DED"/>
    <w:rsid w:val="00E80AB5"/>
    <w:rsid w:val="00E81797"/>
    <w:rsid w:val="00E81821"/>
    <w:rsid w:val="00E82B18"/>
    <w:rsid w:val="00E84177"/>
    <w:rsid w:val="00E846DD"/>
    <w:rsid w:val="00E84A25"/>
    <w:rsid w:val="00E851AF"/>
    <w:rsid w:val="00E8533E"/>
    <w:rsid w:val="00E85988"/>
    <w:rsid w:val="00E85FED"/>
    <w:rsid w:val="00E860BC"/>
    <w:rsid w:val="00E8674D"/>
    <w:rsid w:val="00E86826"/>
    <w:rsid w:val="00E86E93"/>
    <w:rsid w:val="00E87D78"/>
    <w:rsid w:val="00E87DFB"/>
    <w:rsid w:val="00E90A57"/>
    <w:rsid w:val="00E911DE"/>
    <w:rsid w:val="00E9130B"/>
    <w:rsid w:val="00E91707"/>
    <w:rsid w:val="00E928CC"/>
    <w:rsid w:val="00E936AF"/>
    <w:rsid w:val="00E93CAC"/>
    <w:rsid w:val="00E95018"/>
    <w:rsid w:val="00E96975"/>
    <w:rsid w:val="00E96A09"/>
    <w:rsid w:val="00EA0C5B"/>
    <w:rsid w:val="00EA2604"/>
    <w:rsid w:val="00EA29EF"/>
    <w:rsid w:val="00EA4330"/>
    <w:rsid w:val="00EA58C5"/>
    <w:rsid w:val="00EA5ED2"/>
    <w:rsid w:val="00EB178D"/>
    <w:rsid w:val="00EB227A"/>
    <w:rsid w:val="00EB2693"/>
    <w:rsid w:val="00EB2928"/>
    <w:rsid w:val="00EB4417"/>
    <w:rsid w:val="00EB5883"/>
    <w:rsid w:val="00EB6184"/>
    <w:rsid w:val="00EB70D9"/>
    <w:rsid w:val="00EB74DA"/>
    <w:rsid w:val="00EC00D9"/>
    <w:rsid w:val="00EC074A"/>
    <w:rsid w:val="00EC16AC"/>
    <w:rsid w:val="00EC1763"/>
    <w:rsid w:val="00EC17EC"/>
    <w:rsid w:val="00EC29F1"/>
    <w:rsid w:val="00EC2CF0"/>
    <w:rsid w:val="00EC3333"/>
    <w:rsid w:val="00EC5025"/>
    <w:rsid w:val="00EC51D3"/>
    <w:rsid w:val="00EC5FA6"/>
    <w:rsid w:val="00EC645C"/>
    <w:rsid w:val="00EC6652"/>
    <w:rsid w:val="00EC7190"/>
    <w:rsid w:val="00EC7384"/>
    <w:rsid w:val="00EC794F"/>
    <w:rsid w:val="00ED07D6"/>
    <w:rsid w:val="00ED1677"/>
    <w:rsid w:val="00ED1FCF"/>
    <w:rsid w:val="00ED202E"/>
    <w:rsid w:val="00ED2728"/>
    <w:rsid w:val="00ED27F1"/>
    <w:rsid w:val="00ED2849"/>
    <w:rsid w:val="00ED31B5"/>
    <w:rsid w:val="00ED394D"/>
    <w:rsid w:val="00ED459F"/>
    <w:rsid w:val="00ED4E9F"/>
    <w:rsid w:val="00ED55EB"/>
    <w:rsid w:val="00ED6356"/>
    <w:rsid w:val="00ED6558"/>
    <w:rsid w:val="00ED6920"/>
    <w:rsid w:val="00ED73A6"/>
    <w:rsid w:val="00EE0533"/>
    <w:rsid w:val="00EE0FF0"/>
    <w:rsid w:val="00EE17A3"/>
    <w:rsid w:val="00EE1A4A"/>
    <w:rsid w:val="00EE40A5"/>
    <w:rsid w:val="00EE4308"/>
    <w:rsid w:val="00EE5C60"/>
    <w:rsid w:val="00EE5CD2"/>
    <w:rsid w:val="00EE5F74"/>
    <w:rsid w:val="00EE615E"/>
    <w:rsid w:val="00EE6FDD"/>
    <w:rsid w:val="00EF099D"/>
    <w:rsid w:val="00EF0E3B"/>
    <w:rsid w:val="00EF1301"/>
    <w:rsid w:val="00EF13B5"/>
    <w:rsid w:val="00EF3100"/>
    <w:rsid w:val="00EF386C"/>
    <w:rsid w:val="00EF3A7F"/>
    <w:rsid w:val="00EF4091"/>
    <w:rsid w:val="00EF4671"/>
    <w:rsid w:val="00EF4EF5"/>
    <w:rsid w:val="00EF61AA"/>
    <w:rsid w:val="00F02713"/>
    <w:rsid w:val="00F02909"/>
    <w:rsid w:val="00F035D5"/>
    <w:rsid w:val="00F039E8"/>
    <w:rsid w:val="00F04012"/>
    <w:rsid w:val="00F05BE2"/>
    <w:rsid w:val="00F06AF1"/>
    <w:rsid w:val="00F06BB8"/>
    <w:rsid w:val="00F0781E"/>
    <w:rsid w:val="00F07EF7"/>
    <w:rsid w:val="00F11402"/>
    <w:rsid w:val="00F12D07"/>
    <w:rsid w:val="00F13B2F"/>
    <w:rsid w:val="00F142BF"/>
    <w:rsid w:val="00F14961"/>
    <w:rsid w:val="00F153C0"/>
    <w:rsid w:val="00F15A21"/>
    <w:rsid w:val="00F16AFD"/>
    <w:rsid w:val="00F16F01"/>
    <w:rsid w:val="00F20442"/>
    <w:rsid w:val="00F20B63"/>
    <w:rsid w:val="00F20F92"/>
    <w:rsid w:val="00F2155F"/>
    <w:rsid w:val="00F23D07"/>
    <w:rsid w:val="00F2403E"/>
    <w:rsid w:val="00F24AEC"/>
    <w:rsid w:val="00F26B97"/>
    <w:rsid w:val="00F26D57"/>
    <w:rsid w:val="00F27EB8"/>
    <w:rsid w:val="00F30977"/>
    <w:rsid w:val="00F319D6"/>
    <w:rsid w:val="00F3320B"/>
    <w:rsid w:val="00F33F43"/>
    <w:rsid w:val="00F343B8"/>
    <w:rsid w:val="00F34A92"/>
    <w:rsid w:val="00F34B90"/>
    <w:rsid w:val="00F34CD3"/>
    <w:rsid w:val="00F35C83"/>
    <w:rsid w:val="00F35DEF"/>
    <w:rsid w:val="00F360E8"/>
    <w:rsid w:val="00F3651F"/>
    <w:rsid w:val="00F366AC"/>
    <w:rsid w:val="00F36955"/>
    <w:rsid w:val="00F36B87"/>
    <w:rsid w:val="00F36D59"/>
    <w:rsid w:val="00F375E4"/>
    <w:rsid w:val="00F40228"/>
    <w:rsid w:val="00F40365"/>
    <w:rsid w:val="00F40DDE"/>
    <w:rsid w:val="00F412CE"/>
    <w:rsid w:val="00F4220D"/>
    <w:rsid w:val="00F42DA6"/>
    <w:rsid w:val="00F445F7"/>
    <w:rsid w:val="00F44665"/>
    <w:rsid w:val="00F4467D"/>
    <w:rsid w:val="00F4614F"/>
    <w:rsid w:val="00F4684B"/>
    <w:rsid w:val="00F479A6"/>
    <w:rsid w:val="00F47B92"/>
    <w:rsid w:val="00F5030B"/>
    <w:rsid w:val="00F50D2D"/>
    <w:rsid w:val="00F512E5"/>
    <w:rsid w:val="00F514BB"/>
    <w:rsid w:val="00F51742"/>
    <w:rsid w:val="00F520E2"/>
    <w:rsid w:val="00F5288D"/>
    <w:rsid w:val="00F52905"/>
    <w:rsid w:val="00F52979"/>
    <w:rsid w:val="00F52E54"/>
    <w:rsid w:val="00F5309D"/>
    <w:rsid w:val="00F530E6"/>
    <w:rsid w:val="00F549B9"/>
    <w:rsid w:val="00F56098"/>
    <w:rsid w:val="00F565C2"/>
    <w:rsid w:val="00F56620"/>
    <w:rsid w:val="00F569AD"/>
    <w:rsid w:val="00F56D2E"/>
    <w:rsid w:val="00F6033F"/>
    <w:rsid w:val="00F60F11"/>
    <w:rsid w:val="00F616BA"/>
    <w:rsid w:val="00F62DC6"/>
    <w:rsid w:val="00F62E8F"/>
    <w:rsid w:val="00F636D8"/>
    <w:rsid w:val="00F63908"/>
    <w:rsid w:val="00F63C02"/>
    <w:rsid w:val="00F6419E"/>
    <w:rsid w:val="00F6442A"/>
    <w:rsid w:val="00F644EB"/>
    <w:rsid w:val="00F66302"/>
    <w:rsid w:val="00F66476"/>
    <w:rsid w:val="00F7089A"/>
    <w:rsid w:val="00F70B93"/>
    <w:rsid w:val="00F712E2"/>
    <w:rsid w:val="00F72A10"/>
    <w:rsid w:val="00F7303A"/>
    <w:rsid w:val="00F734A6"/>
    <w:rsid w:val="00F73563"/>
    <w:rsid w:val="00F736BE"/>
    <w:rsid w:val="00F73D16"/>
    <w:rsid w:val="00F74940"/>
    <w:rsid w:val="00F764BA"/>
    <w:rsid w:val="00F76EB1"/>
    <w:rsid w:val="00F77E77"/>
    <w:rsid w:val="00F77F72"/>
    <w:rsid w:val="00F81160"/>
    <w:rsid w:val="00F82178"/>
    <w:rsid w:val="00F826A0"/>
    <w:rsid w:val="00F8325A"/>
    <w:rsid w:val="00F835B6"/>
    <w:rsid w:val="00F835D8"/>
    <w:rsid w:val="00F8378C"/>
    <w:rsid w:val="00F83B94"/>
    <w:rsid w:val="00F83D15"/>
    <w:rsid w:val="00F849F6"/>
    <w:rsid w:val="00F85CA8"/>
    <w:rsid w:val="00F85F98"/>
    <w:rsid w:val="00F86796"/>
    <w:rsid w:val="00F91538"/>
    <w:rsid w:val="00F91C6B"/>
    <w:rsid w:val="00F9204B"/>
    <w:rsid w:val="00F9216E"/>
    <w:rsid w:val="00F92B17"/>
    <w:rsid w:val="00F93E45"/>
    <w:rsid w:val="00F94248"/>
    <w:rsid w:val="00F9425C"/>
    <w:rsid w:val="00F94542"/>
    <w:rsid w:val="00F951F7"/>
    <w:rsid w:val="00F95E5E"/>
    <w:rsid w:val="00F966EE"/>
    <w:rsid w:val="00F97ABF"/>
    <w:rsid w:val="00FA2EE8"/>
    <w:rsid w:val="00FA4DFE"/>
    <w:rsid w:val="00FA57B6"/>
    <w:rsid w:val="00FA60BC"/>
    <w:rsid w:val="00FA6160"/>
    <w:rsid w:val="00FA657D"/>
    <w:rsid w:val="00FA731E"/>
    <w:rsid w:val="00FB01B8"/>
    <w:rsid w:val="00FB1115"/>
    <w:rsid w:val="00FB24FF"/>
    <w:rsid w:val="00FB2515"/>
    <w:rsid w:val="00FB271F"/>
    <w:rsid w:val="00FB2857"/>
    <w:rsid w:val="00FB2E7A"/>
    <w:rsid w:val="00FB2FEF"/>
    <w:rsid w:val="00FB30D9"/>
    <w:rsid w:val="00FB3ACA"/>
    <w:rsid w:val="00FB3AF1"/>
    <w:rsid w:val="00FB6474"/>
    <w:rsid w:val="00FB7B73"/>
    <w:rsid w:val="00FB7C8E"/>
    <w:rsid w:val="00FB7E71"/>
    <w:rsid w:val="00FC0084"/>
    <w:rsid w:val="00FC0D07"/>
    <w:rsid w:val="00FC12E4"/>
    <w:rsid w:val="00FC1584"/>
    <w:rsid w:val="00FC36AB"/>
    <w:rsid w:val="00FC48A0"/>
    <w:rsid w:val="00FC4A5D"/>
    <w:rsid w:val="00FC4B76"/>
    <w:rsid w:val="00FD0830"/>
    <w:rsid w:val="00FD19DC"/>
    <w:rsid w:val="00FD1D67"/>
    <w:rsid w:val="00FD1ED3"/>
    <w:rsid w:val="00FD1F43"/>
    <w:rsid w:val="00FD2141"/>
    <w:rsid w:val="00FD235F"/>
    <w:rsid w:val="00FD37C1"/>
    <w:rsid w:val="00FD3C5A"/>
    <w:rsid w:val="00FD40BC"/>
    <w:rsid w:val="00FD6422"/>
    <w:rsid w:val="00FD65DE"/>
    <w:rsid w:val="00FD7365"/>
    <w:rsid w:val="00FE0F6B"/>
    <w:rsid w:val="00FE26E6"/>
    <w:rsid w:val="00FE3797"/>
    <w:rsid w:val="00FE3F39"/>
    <w:rsid w:val="00FE4903"/>
    <w:rsid w:val="00FE55E6"/>
    <w:rsid w:val="00FE6889"/>
    <w:rsid w:val="00FE7EE5"/>
    <w:rsid w:val="00FF0BFC"/>
    <w:rsid w:val="00FF195B"/>
    <w:rsid w:val="00FF27A2"/>
    <w:rsid w:val="00FF494C"/>
    <w:rsid w:val="00FF5B05"/>
    <w:rsid w:val="00FF630F"/>
    <w:rsid w:val="00FF6BBD"/>
    <w:rsid w:val="00FF6C92"/>
    <w:rsid w:val="24CB70FC"/>
    <w:rsid w:val="66BF4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56A"/>
    <w:pPr>
      <w:widowControl w:val="0"/>
      <w:jc w:val="both"/>
    </w:pPr>
    <w:rPr>
      <w:kern w:val="2"/>
      <w:sz w:val="21"/>
      <w:szCs w:val="24"/>
    </w:rPr>
  </w:style>
  <w:style w:type="paragraph" w:styleId="1">
    <w:name w:val="heading 1"/>
    <w:basedOn w:val="a"/>
    <w:next w:val="a"/>
    <w:link w:val="1Char2"/>
    <w:qFormat/>
    <w:rsid w:val="00B6056A"/>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link w:val="2Char1"/>
    <w:qFormat/>
    <w:rsid w:val="00B6056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2"/>
    <w:qFormat/>
    <w:rsid w:val="00B6056A"/>
    <w:pPr>
      <w:tabs>
        <w:tab w:val="left" w:pos="1069"/>
      </w:tabs>
      <w:autoSpaceDE w:val="0"/>
      <w:autoSpaceDN w:val="0"/>
      <w:adjustRightInd w:val="0"/>
      <w:spacing w:line="300" w:lineRule="auto"/>
      <w:ind w:left="1069" w:hanging="709"/>
      <w:textAlignment w:val="baseline"/>
      <w:outlineLvl w:val="2"/>
    </w:pPr>
    <w:rPr>
      <w:rFonts w:ascii="黑体" w:eastAsia="黑体"/>
      <w:b/>
      <w:color w:val="000000"/>
      <w:sz w:val="28"/>
    </w:rPr>
  </w:style>
  <w:style w:type="paragraph" w:styleId="4">
    <w:name w:val="heading 4"/>
    <w:basedOn w:val="a"/>
    <w:next w:val="a"/>
    <w:link w:val="4Char2"/>
    <w:qFormat/>
    <w:rsid w:val="00B6056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B6056A"/>
    <w:pPr>
      <w:keepNext/>
      <w:keepLines/>
      <w:spacing w:before="280" w:after="290" w:line="372" w:lineRule="auto"/>
      <w:outlineLvl w:val="4"/>
    </w:pPr>
    <w:rPr>
      <w:b/>
      <w:bCs/>
      <w:sz w:val="28"/>
      <w:szCs w:val="28"/>
    </w:rPr>
  </w:style>
  <w:style w:type="paragraph" w:styleId="6">
    <w:name w:val="heading 6"/>
    <w:basedOn w:val="a"/>
    <w:next w:val="a"/>
    <w:link w:val="6Char1"/>
    <w:qFormat/>
    <w:rsid w:val="00B6056A"/>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1"/>
    <w:qFormat/>
    <w:rsid w:val="00B6056A"/>
    <w:pPr>
      <w:keepNext/>
      <w:keepLines/>
      <w:adjustRightInd w:val="0"/>
      <w:spacing w:before="240" w:after="64" w:line="320" w:lineRule="atLeast"/>
      <w:textAlignment w:val="baseline"/>
      <w:outlineLvl w:val="6"/>
    </w:pPr>
    <w:rPr>
      <w:rFonts w:ascii="宋体" w:eastAsia="仿宋_GB2312"/>
      <w:b/>
      <w:sz w:val="24"/>
    </w:rPr>
  </w:style>
  <w:style w:type="paragraph" w:styleId="8">
    <w:name w:val="heading 8"/>
    <w:basedOn w:val="a"/>
    <w:next w:val="a"/>
    <w:link w:val="8Char1"/>
    <w:qFormat/>
    <w:rsid w:val="00B6056A"/>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1"/>
    <w:qFormat/>
    <w:rsid w:val="00B6056A"/>
    <w:pPr>
      <w:keepNext/>
      <w:keepLines/>
      <w:adjustRightInd w:val="0"/>
      <w:spacing w:before="240" w:after="64" w:line="320" w:lineRule="atLeast"/>
      <w:textAlignment w:val="baseline"/>
      <w:outlineLvl w:val="8"/>
    </w:pPr>
    <w:rPr>
      <w:rFonts w:ascii="Arial" w:eastAsia="黑体"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6056A"/>
    <w:rPr>
      <w:sz w:val="21"/>
      <w:szCs w:val="21"/>
    </w:rPr>
  </w:style>
  <w:style w:type="character" w:styleId="a4">
    <w:name w:val="Hyperlink"/>
    <w:uiPriority w:val="99"/>
    <w:rsid w:val="00B6056A"/>
    <w:rPr>
      <w:color w:val="0000FF"/>
      <w:u w:val="single"/>
    </w:rPr>
  </w:style>
  <w:style w:type="character" w:styleId="a5">
    <w:name w:val="page number"/>
    <w:basedOn w:val="a0"/>
    <w:rsid w:val="00B6056A"/>
  </w:style>
  <w:style w:type="character" w:styleId="a6">
    <w:name w:val="FollowedHyperlink"/>
    <w:rsid w:val="00B6056A"/>
    <w:rPr>
      <w:color w:val="800080"/>
      <w:u w:val="single"/>
    </w:rPr>
  </w:style>
  <w:style w:type="character" w:styleId="a7">
    <w:name w:val="Strong"/>
    <w:uiPriority w:val="22"/>
    <w:qFormat/>
    <w:rsid w:val="00B6056A"/>
    <w:rPr>
      <w:b/>
      <w:bCs/>
    </w:rPr>
  </w:style>
  <w:style w:type="character" w:customStyle="1" w:styleId="line1">
    <w:name w:val="line1"/>
    <w:rsid w:val="00B6056A"/>
    <w:rPr>
      <w:strike w:val="0"/>
      <w:dstrike w:val="0"/>
      <w:u w:val="none"/>
    </w:rPr>
  </w:style>
  <w:style w:type="character" w:customStyle="1" w:styleId="3Char1">
    <w:name w:val="正文文字3 Char1"/>
    <w:aliases w:val="特点标题 Char Char"/>
    <w:rsid w:val="00B6056A"/>
    <w:rPr>
      <w:rFonts w:ascii="宋体" w:eastAsia="宋体" w:hAnsi="Times New Roman" w:cs="Times New Roman"/>
      <w:sz w:val="32"/>
      <w:szCs w:val="24"/>
    </w:rPr>
  </w:style>
  <w:style w:type="character" w:customStyle="1" w:styleId="CharChar18">
    <w:name w:val="Char Char18"/>
    <w:rsid w:val="00B6056A"/>
    <w:rPr>
      <w:rFonts w:ascii="Cambria" w:eastAsia="宋体" w:hAnsi="Cambria" w:cs="Cambria"/>
      <w:b/>
      <w:bCs/>
      <w:kern w:val="2"/>
      <w:sz w:val="30"/>
      <w:szCs w:val="30"/>
      <w:lang w:val="en-US" w:eastAsia="zh-CN" w:bidi="ar-SA"/>
    </w:rPr>
  </w:style>
  <w:style w:type="character" w:customStyle="1" w:styleId="tw4winJump">
    <w:name w:val="tw4winJump"/>
    <w:rsid w:val="00B6056A"/>
    <w:rPr>
      <w:rFonts w:ascii="Courier New" w:hAnsi="Courier New"/>
      <w:color w:val="008080"/>
    </w:rPr>
  </w:style>
  <w:style w:type="character" w:customStyle="1" w:styleId="EmailStyle2841">
    <w:name w:val="EmailStyle2841"/>
    <w:rsid w:val="00B6056A"/>
    <w:rPr>
      <w:rFonts w:ascii="Arial" w:eastAsia="宋体" w:hAnsi="Arial" w:cs="Arial"/>
      <w:color w:val="auto"/>
      <w:sz w:val="20"/>
    </w:rPr>
  </w:style>
  <w:style w:type="character" w:customStyle="1" w:styleId="style21">
    <w:name w:val="style21"/>
    <w:basedOn w:val="a0"/>
    <w:rsid w:val="00B6056A"/>
  </w:style>
  <w:style w:type="character" w:customStyle="1" w:styleId="BodyTextChar">
    <w:name w:val="Body Text Char"/>
    <w:aliases w:val="正文文字(楷体缩进2字) Char,无缩进 Char,Body Text(ch) Char,bt Char,body text Char,ändrad Char,标书正文 Char,上海中望标准正文文字 Char,?y????×? Char,???? Char,建议书标准 Char,Intent-1 Char,正文文字-2 Char,?y????? Char,b Char,Body Char, ändrad Char, bt Char,正文 2 Char"/>
    <w:rsid w:val="00B6056A"/>
    <w:rPr>
      <w:rFonts w:ascii="宋体" w:eastAsia="宋体" w:hAnsi="宋体"/>
      <w:sz w:val="24"/>
    </w:rPr>
  </w:style>
  <w:style w:type="character" w:customStyle="1" w:styleId="3CharCharCharCharChar">
    <w:name w:val="样式 样式3 + 宋体 五号 Char Char Char Char Char"/>
    <w:rsid w:val="00B6056A"/>
    <w:rPr>
      <w:rFonts w:ascii="宋体" w:eastAsia="宋体" w:hAnsi="宋体" w:hint="eastAsia"/>
      <w:b/>
      <w:bCs/>
      <w:kern w:val="2"/>
      <w:sz w:val="21"/>
      <w:szCs w:val="24"/>
      <w:lang w:val="en-US" w:eastAsia="zh-CN" w:bidi="ar-SA"/>
    </w:rPr>
  </w:style>
  <w:style w:type="character" w:customStyle="1" w:styleId="zbggmainstyle9">
    <w:name w:val="zbggmain style9"/>
    <w:basedOn w:val="a0"/>
    <w:rsid w:val="00B6056A"/>
  </w:style>
  <w:style w:type="character" w:customStyle="1" w:styleId="9Char1">
    <w:name w:val="标题 9 Char1"/>
    <w:link w:val="9"/>
    <w:rsid w:val="00B6056A"/>
    <w:rPr>
      <w:rFonts w:ascii="Arial" w:eastAsia="黑体" w:hAnsi="Arial"/>
      <w:kern w:val="2"/>
      <w:sz w:val="28"/>
      <w:szCs w:val="24"/>
    </w:rPr>
  </w:style>
  <w:style w:type="character" w:customStyle="1" w:styleId="style3">
    <w:name w:val="style3"/>
    <w:basedOn w:val="a0"/>
    <w:rsid w:val="00B6056A"/>
  </w:style>
  <w:style w:type="character" w:customStyle="1" w:styleId="p121">
    <w:name w:val="p121"/>
    <w:rsid w:val="00B6056A"/>
    <w:rPr>
      <w:rFonts w:hint="eastAsia"/>
      <w:sz w:val="24"/>
      <w:u w:val="none"/>
    </w:rPr>
  </w:style>
  <w:style w:type="character" w:customStyle="1" w:styleId="2Char">
    <w:name w:val="标题 2 Char"/>
    <w:aliases w:val="h2 Char,l2 Char,2nd level Char,2 Char,Header 2 Char,H2 Char,Titre2 Char,Head 2 Char,节标题 1.1 Char,sect 1.2 Char,H21 Char,sect 1.21 Char,H22 Char,sect 1.22 Char,H211 Char,sect 1.211 Char,H23 Char,sect 1.23 Char,H212 Char,sect 1.212 Char,b2 Char"/>
    <w:link w:val="21"/>
    <w:rsid w:val="00B6056A"/>
    <w:rPr>
      <w:rFonts w:ascii="Cambria" w:eastAsia="宋体" w:hAnsi="Cambria"/>
      <w:b/>
      <w:bCs/>
      <w:sz w:val="32"/>
      <w:szCs w:val="32"/>
      <w:lang w:bidi="ar-SA"/>
    </w:rPr>
  </w:style>
  <w:style w:type="character" w:customStyle="1" w:styleId="1Char">
    <w:name w:val="标题 1 Char"/>
    <w:uiPriority w:val="9"/>
    <w:rsid w:val="00B6056A"/>
    <w:rPr>
      <w:rFonts w:ascii="Times New Roman" w:eastAsia="宋体" w:hAnsi="Times New Roman" w:cs="Times New Roman"/>
      <w:b/>
      <w:bCs/>
      <w:kern w:val="44"/>
      <w:sz w:val="44"/>
      <w:szCs w:val="44"/>
    </w:rPr>
  </w:style>
  <w:style w:type="character" w:customStyle="1" w:styleId="6Char1">
    <w:name w:val="标题 6 Char1"/>
    <w:link w:val="6"/>
    <w:rsid w:val="00B6056A"/>
    <w:rPr>
      <w:rFonts w:ascii="Arial" w:eastAsia="黑体" w:hAnsi="Arial"/>
      <w:b/>
      <w:bCs/>
      <w:kern w:val="2"/>
      <w:sz w:val="24"/>
      <w:szCs w:val="24"/>
      <w:lang w:val="en-US" w:eastAsia="zh-CN" w:bidi="ar-SA"/>
    </w:rPr>
  </w:style>
  <w:style w:type="character" w:customStyle="1" w:styleId="Char2">
    <w:name w:val="文档结构图 Char2"/>
    <w:link w:val="a8"/>
    <w:rsid w:val="00B6056A"/>
    <w:rPr>
      <w:rFonts w:eastAsia="宋体"/>
      <w:kern w:val="2"/>
      <w:sz w:val="21"/>
      <w:lang w:val="en-US" w:eastAsia="zh-CN" w:bidi="ar-SA"/>
    </w:rPr>
  </w:style>
  <w:style w:type="character" w:customStyle="1" w:styleId="TitleChar">
    <w:name w:val="Title Char"/>
    <w:locked/>
    <w:rsid w:val="00B6056A"/>
    <w:rPr>
      <w:rFonts w:ascii="Cambria" w:eastAsia="宋体" w:hAnsi="Cambria" w:cs="Times New Roman"/>
      <w:b/>
      <w:bCs/>
      <w:sz w:val="32"/>
      <w:szCs w:val="32"/>
    </w:rPr>
  </w:style>
  <w:style w:type="character" w:customStyle="1" w:styleId="7Char">
    <w:name w:val="标题 7 Char"/>
    <w:aliases w:val="项标题(1) Char"/>
    <w:link w:val="71"/>
    <w:rsid w:val="00B6056A"/>
    <w:rPr>
      <w:b/>
      <w:bCs/>
      <w:sz w:val="24"/>
      <w:szCs w:val="24"/>
      <w:lang w:val="en-US" w:eastAsia="zh-CN"/>
    </w:rPr>
  </w:style>
  <w:style w:type="character" w:customStyle="1" w:styleId="unnamed11">
    <w:name w:val="unnamed11"/>
    <w:rsid w:val="00B6056A"/>
    <w:rPr>
      <w:i w:val="0"/>
      <w:iCs w:val="0"/>
      <w:sz w:val="20"/>
      <w:szCs w:val="20"/>
    </w:rPr>
  </w:style>
  <w:style w:type="character" w:customStyle="1" w:styleId="4Char1">
    <w:name w:val="标题 4 Char1"/>
    <w:aliases w:val="H4 Char,h4 Char,PIM 4 Char,付标题 Char,段 Char,段2 Char,段3 Char,段4 Char,段5 Char,段6 Char,段7 Char,段8 Char,段9 Char,段10 Char,段11 Char,段12 Char,段13 Char,段14 Char,段21 Char,段31 Char,段41 Char,段51 Char,段61 Char,段71 Char,段81 Char,段91 Char,段101 Char,段15 Char"/>
    <w:link w:val="41"/>
    <w:rsid w:val="00B6056A"/>
    <w:rPr>
      <w:rFonts w:ascii="Arial" w:eastAsia="宋体" w:hAnsi="Arial"/>
      <w:b/>
      <w:bCs/>
      <w:sz w:val="24"/>
      <w:szCs w:val="28"/>
      <w:lang w:bidi="ar-SA"/>
    </w:rPr>
  </w:style>
  <w:style w:type="character" w:customStyle="1" w:styleId="4Char">
    <w:name w:val="标题 4 Char"/>
    <w:rsid w:val="00B6056A"/>
    <w:rPr>
      <w:rFonts w:ascii="Cambria" w:eastAsia="宋体" w:hAnsi="Cambria" w:cs="Times New Roman"/>
      <w:b/>
      <w:bCs/>
      <w:sz w:val="28"/>
      <w:szCs w:val="28"/>
    </w:rPr>
  </w:style>
  <w:style w:type="character" w:customStyle="1" w:styleId="CharChar">
    <w:name w:val="一级条标题 Char Char"/>
    <w:link w:val="a9"/>
    <w:rsid w:val="00B6056A"/>
    <w:rPr>
      <w:rFonts w:ascii="黑体" w:eastAsia="黑体"/>
      <w:sz w:val="21"/>
      <w:lang w:val="en-US" w:eastAsia="zh-CN" w:bidi="ar-SA"/>
    </w:rPr>
  </w:style>
  <w:style w:type="character" w:customStyle="1" w:styleId="Char1">
    <w:name w:val="副标题 Char1"/>
    <w:rsid w:val="00B6056A"/>
    <w:rPr>
      <w:rFonts w:ascii="Cambria" w:eastAsia="宋体" w:hAnsi="Cambria" w:cs="黑体"/>
      <w:b/>
      <w:bCs/>
      <w:kern w:val="28"/>
      <w:sz w:val="32"/>
      <w:szCs w:val="32"/>
    </w:rPr>
  </w:style>
  <w:style w:type="character" w:customStyle="1" w:styleId="Char10">
    <w:name w:val="页脚 Char1"/>
    <w:rsid w:val="00B6056A"/>
    <w:rPr>
      <w:rFonts w:ascii="Times New Roman" w:eastAsia="宋体" w:hAnsi="Times New Roman" w:cs="Times New Roman"/>
      <w:sz w:val="18"/>
      <w:szCs w:val="18"/>
    </w:rPr>
  </w:style>
  <w:style w:type="character" w:customStyle="1" w:styleId="apple-style-span">
    <w:name w:val="apple-style-span"/>
    <w:basedOn w:val="a0"/>
    <w:rsid w:val="00B6056A"/>
  </w:style>
  <w:style w:type="character" w:customStyle="1" w:styleId="Char">
    <w:name w:val="纯文本 Char"/>
    <w:aliases w:val="普通文字 Char1,普通文字 Char Char Char Char Char,正 文 1 Char,Texte Char,普通文字1 Char,普通文字2 Char,普通文字3 Char,普通文字4 Char,普通文字5 Char,普通文字6 Char,普通文字11 Char,普通文字21 Char,普通文字31 Char,普通文字41 Char,普通文字7 Char,小 Char,普通 Char"/>
    <w:uiPriority w:val="99"/>
    <w:rsid w:val="00B6056A"/>
    <w:rPr>
      <w:rFonts w:ascii="宋体" w:eastAsia="宋体" w:hAnsi="Courier New" w:cs="Courier New"/>
      <w:szCs w:val="21"/>
    </w:rPr>
  </w:style>
  <w:style w:type="character" w:customStyle="1" w:styleId="H4Char1">
    <w:name w:val="H4 Char1"/>
    <w:aliases w:val="h4 Char1,PIM 4 Char1,付标题 Char1,段 Char1,段2 Char1,段3 Char1,段4 Char1,段5 Char1,段6 Char1,段7 Char1,段8 Char1,段9 Char1,段10 Char1,段11 Char1,段12 Char1,段13 Char1,段14 Char1,段21 Char1,段31 Char1,段41 Char1,段51 Char1,段61 Char1,段71 Char1,段81 Char1,段91 Char1"/>
    <w:rsid w:val="00B6056A"/>
    <w:rPr>
      <w:rFonts w:ascii="Arial" w:eastAsia="宋体" w:hAnsi="Arial" w:cs="Times New Roman"/>
      <w:b/>
      <w:bCs/>
      <w:sz w:val="24"/>
      <w:szCs w:val="28"/>
    </w:rPr>
  </w:style>
  <w:style w:type="character" w:customStyle="1" w:styleId="3Char2">
    <w:name w:val="标题 3 Char2"/>
    <w:link w:val="3"/>
    <w:rsid w:val="00B6056A"/>
    <w:rPr>
      <w:rFonts w:ascii="黑体" w:eastAsia="黑体"/>
      <w:b/>
      <w:color w:val="000000"/>
      <w:kern w:val="2"/>
      <w:sz w:val="28"/>
      <w:szCs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B6056A"/>
    <w:rPr>
      <w:rFonts w:eastAsia="仿宋_GB2312"/>
      <w:kern w:val="2"/>
      <w:sz w:val="22"/>
      <w:szCs w:val="24"/>
      <w:lang w:val="en-US" w:eastAsia="zh-CN" w:bidi="ar-SA"/>
    </w:rPr>
  </w:style>
  <w:style w:type="character" w:customStyle="1" w:styleId="3CharCharCharCharCharCharCharCharCharCharChar">
    <w:name w:val="标题 3 Char Char Char Char Char Char Char Char Char Char Char"/>
    <w:rsid w:val="00B6056A"/>
    <w:rPr>
      <w:b/>
      <w:bCs/>
      <w:szCs w:val="32"/>
    </w:rPr>
  </w:style>
  <w:style w:type="character" w:customStyle="1" w:styleId="NormalIndentChar">
    <w:name w:val="Normal Indent Char"/>
    <w:rsid w:val="00B6056A"/>
    <w:rPr>
      <w:rFonts w:eastAsia="宋体"/>
      <w:kern w:val="2"/>
      <w:sz w:val="21"/>
      <w:lang w:val="en-US" w:eastAsia="zh-CN" w:bidi="ar-SA"/>
    </w:rPr>
  </w:style>
  <w:style w:type="character" w:customStyle="1" w:styleId="Char11">
    <w:name w:val="文档结构图 Char1"/>
    <w:rsid w:val="00B6056A"/>
    <w:rPr>
      <w:rFonts w:ascii="宋体" w:eastAsia="宋体" w:hAnsi="Times New Roman" w:cs="Times New Roman"/>
      <w:sz w:val="18"/>
      <w:szCs w:val="18"/>
    </w:rPr>
  </w:style>
  <w:style w:type="character" w:customStyle="1" w:styleId="Char0">
    <w:name w:val="正文文本缩进 Char"/>
    <w:aliases w:val="正文文字3 Char,特点标题 Char"/>
    <w:link w:val="20"/>
    <w:rsid w:val="00B6056A"/>
    <w:rPr>
      <w:sz w:val="24"/>
      <w:lang w:bidi="ar-SA"/>
    </w:rPr>
  </w:style>
  <w:style w:type="character" w:customStyle="1" w:styleId="4Char0">
    <w:name w:val="样式 标题 4 + 非加粗 Char"/>
    <w:rsid w:val="00B6056A"/>
    <w:rPr>
      <w:rFonts w:ascii="Arial" w:eastAsia="宋体" w:hAnsi="Arial" w:cs="黑体"/>
      <w:b/>
      <w:bCs/>
      <w:spacing w:val="4"/>
      <w:kern w:val="2"/>
      <w:sz w:val="24"/>
      <w:szCs w:val="24"/>
      <w:lang w:val="en-US" w:eastAsia="zh-CN" w:bidi="ar-SA"/>
    </w:rPr>
  </w:style>
  <w:style w:type="character" w:customStyle="1" w:styleId="HTMLChar">
    <w:name w:val="HTML 预设格式 Char"/>
    <w:basedOn w:val="a0"/>
    <w:link w:val="HTML"/>
    <w:rsid w:val="00B6056A"/>
    <w:rPr>
      <w:rFonts w:ascii="Courier New" w:hAnsi="Courier New" w:cs="Courier New"/>
      <w:kern w:val="2"/>
    </w:rPr>
  </w:style>
  <w:style w:type="character" w:customStyle="1" w:styleId="10">
    <w:name w:val="页码1"/>
    <w:basedOn w:val="a0"/>
    <w:rsid w:val="00B6056A"/>
  </w:style>
  <w:style w:type="character" w:customStyle="1" w:styleId="Char3">
    <w:name w:val="日期 Char"/>
    <w:link w:val="11"/>
    <w:rsid w:val="00B6056A"/>
    <w:rPr>
      <w:rFonts w:eastAsia="宋体"/>
      <w:spacing w:val="12"/>
      <w:sz w:val="24"/>
      <w:lang w:bidi="ar-SA"/>
    </w:rPr>
  </w:style>
  <w:style w:type="character" w:customStyle="1" w:styleId="style141">
    <w:name w:val="style141"/>
    <w:rsid w:val="00B6056A"/>
    <w:rPr>
      <w:sz w:val="22"/>
      <w:szCs w:val="22"/>
    </w:rPr>
  </w:style>
  <w:style w:type="character" w:customStyle="1" w:styleId="5Char">
    <w:name w:val="标题 5 Char"/>
    <w:aliases w:val="MB5 Char,H5 Char,h5 Char,Block Label Char"/>
    <w:link w:val="51"/>
    <w:rsid w:val="00B6056A"/>
    <w:rPr>
      <w:rFonts w:eastAsia="宋体"/>
      <w:b/>
      <w:bCs/>
      <w:sz w:val="28"/>
      <w:szCs w:val="28"/>
      <w:lang w:bidi="ar-SA"/>
    </w:rPr>
  </w:style>
  <w:style w:type="character" w:customStyle="1" w:styleId="b1Char1">
    <w:name w:val="b1 Char1"/>
    <w:aliases w:val="-*+ Char1,章标题 1 Char1,标题 1 1 Char1,H1 Char1,LN Char1,h1 Char1,1st level Char1,Section Head Char1,l1 Char1,Heading 0 Char1,123321 Char1,合同标题 Char1,卷标题 Char1,TITRE1 Char1,Header1 Char1,H11 Char1,H12 Char1,H13 Char1,H14 Char1,H15 Char1,H16 Char1"/>
    <w:rsid w:val="00B6056A"/>
    <w:rPr>
      <w:rFonts w:ascii="Times New Roman" w:eastAsia="宋体" w:hAnsi="Times New Roman" w:cs="Times New Roman"/>
      <w:b/>
      <w:spacing w:val="14"/>
      <w:kern w:val="44"/>
      <w:sz w:val="36"/>
      <w:szCs w:val="20"/>
    </w:rPr>
  </w:style>
  <w:style w:type="character" w:customStyle="1" w:styleId="1CharChar">
    <w:name w:val="标题 1 Char Char"/>
    <w:rsid w:val="00B6056A"/>
    <w:rPr>
      <w:rFonts w:eastAsia="宋体"/>
      <w:b/>
      <w:spacing w:val="-2"/>
      <w:sz w:val="24"/>
      <w:lang w:val="en-US" w:eastAsia="zh-CN" w:bidi="ar-SA"/>
    </w:rPr>
  </w:style>
  <w:style w:type="character" w:customStyle="1" w:styleId="tw4winTerm">
    <w:name w:val="tw4winTerm"/>
    <w:rsid w:val="00B6056A"/>
    <w:rPr>
      <w:color w:val="0000FF"/>
    </w:rPr>
  </w:style>
  <w:style w:type="character" w:customStyle="1" w:styleId="Char20">
    <w:name w:val="纯文本 Char2"/>
    <w:aliases w:val="表格 Char,普通文字 Char Char1,纯文本 Char Char Char1,普通文字 Char Char Char,普通文字1 Char1,普通文字2 Char1,普通文字3 Char1,普通文字4 Char1,普通文字5 Char1,普通文字6 Char1,普通文字11 Char1,普通文字21 Char1,普通文字31 Char1,普通文字41 Char1,普通文字7 Char1,孙普文字 Char,unis Char,Unis封面 Char,正 文 1 Char1"/>
    <w:link w:val="aa"/>
    <w:rsid w:val="00B6056A"/>
    <w:rPr>
      <w:rFonts w:ascii="宋体" w:eastAsia="宋体" w:hAnsi="Courier New"/>
      <w:kern w:val="2"/>
      <w:sz w:val="24"/>
      <w:szCs w:val="24"/>
      <w:lang w:val="en-US" w:eastAsia="zh-CN" w:bidi="ar-SA"/>
    </w:rPr>
  </w:style>
  <w:style w:type="character" w:customStyle="1" w:styleId="Char4">
    <w:name w:val="副标题 Char"/>
    <w:link w:val="ab"/>
    <w:rsid w:val="00B6056A"/>
    <w:rPr>
      <w:rFonts w:ascii="宋体" w:eastAsia="宋体"/>
      <w:i/>
      <w:snapToGrid w:val="0"/>
      <w:sz w:val="36"/>
      <w:lang w:val="en-AU" w:eastAsia="zh-CN" w:bidi="ar-SA"/>
    </w:rPr>
  </w:style>
  <w:style w:type="character" w:customStyle="1" w:styleId="2Char10">
    <w:name w:val="正文文本 2 Char1"/>
    <w:rsid w:val="00B6056A"/>
    <w:rPr>
      <w:rFonts w:ascii="Times New Roman" w:eastAsia="宋体" w:hAnsi="Times New Roman" w:cs="Times New Roman"/>
      <w:szCs w:val="24"/>
    </w:rPr>
  </w:style>
  <w:style w:type="character" w:customStyle="1" w:styleId="Char5">
    <w:name w:val="页脚 Char"/>
    <w:link w:val="ac"/>
    <w:rsid w:val="00B6056A"/>
    <w:rPr>
      <w:rFonts w:eastAsia="宋体"/>
      <w:kern w:val="2"/>
      <w:sz w:val="18"/>
      <w:szCs w:val="18"/>
      <w:lang w:val="en-US" w:eastAsia="zh-CN" w:bidi="ar-SA"/>
    </w:rPr>
  </w:style>
  <w:style w:type="character" w:customStyle="1" w:styleId="Char21">
    <w:name w:val="页眉 Char2"/>
    <w:link w:val="ad"/>
    <w:rsid w:val="00B6056A"/>
    <w:rPr>
      <w:rFonts w:eastAsia="宋体"/>
      <w:kern w:val="2"/>
      <w:sz w:val="18"/>
      <w:szCs w:val="18"/>
      <w:lang w:val="en-US" w:eastAsia="zh-CN" w:bidi="ar-SA"/>
    </w:rPr>
  </w:style>
  <w:style w:type="character" w:customStyle="1" w:styleId="Char12">
    <w:name w:val="批注文字 Char1"/>
    <w:semiHidden/>
    <w:rsid w:val="00B6056A"/>
    <w:rPr>
      <w:rFonts w:ascii="Times New Roman" w:eastAsia="宋体" w:hAnsi="Times New Roman" w:cs="Times New Roman"/>
      <w:szCs w:val="24"/>
    </w:rPr>
  </w:style>
  <w:style w:type="character" w:customStyle="1" w:styleId="black1">
    <w:name w:val="black1"/>
    <w:rsid w:val="00B6056A"/>
    <w:rPr>
      <w:rFonts w:ascii="ˎ̥" w:hAnsi="ˎ̥" w:hint="default"/>
      <w:color w:val="333333"/>
      <w:sz w:val="18"/>
      <w:szCs w:val="18"/>
      <w:u w:val="none"/>
    </w:rPr>
  </w:style>
  <w:style w:type="character" w:customStyle="1" w:styleId="tw4winMark">
    <w:name w:val="tw4winMark"/>
    <w:rsid w:val="00B6056A"/>
    <w:rPr>
      <w:rFonts w:ascii="Courier New" w:hAnsi="Courier New"/>
      <w:vanish/>
      <w:color w:val="800080"/>
      <w:vertAlign w:val="subscript"/>
    </w:rPr>
  </w:style>
  <w:style w:type="character" w:customStyle="1" w:styleId="2Char1">
    <w:name w:val="标题 2 Char1"/>
    <w:link w:val="2"/>
    <w:rsid w:val="00B6056A"/>
    <w:rPr>
      <w:rFonts w:ascii="Arial" w:eastAsia="黑体" w:hAnsi="Arial"/>
      <w:b/>
      <w:bCs/>
      <w:kern w:val="2"/>
      <w:sz w:val="32"/>
      <w:szCs w:val="32"/>
      <w:lang w:val="en-US" w:eastAsia="zh-CN" w:bidi="ar-SA"/>
    </w:rPr>
  </w:style>
  <w:style w:type="character" w:customStyle="1" w:styleId="h8CharChar">
    <w:name w:val="h8 Char Char"/>
    <w:rsid w:val="00B6056A"/>
    <w:rPr>
      <w:rFonts w:ascii="Arial" w:eastAsia="黑体" w:hAnsi="Arial" w:cs="Times New Roman"/>
      <w:spacing w:val="6"/>
      <w:sz w:val="24"/>
      <w:szCs w:val="24"/>
    </w:rPr>
  </w:style>
  <w:style w:type="character" w:customStyle="1" w:styleId="3Char">
    <w:name w:val="正文文本缩进 3 Char"/>
    <w:link w:val="31"/>
    <w:rsid w:val="00B6056A"/>
    <w:rPr>
      <w:rFonts w:ascii="宋体" w:eastAsia="宋体" w:hAnsi="宋体"/>
      <w:sz w:val="24"/>
      <w:szCs w:val="25"/>
      <w:lang w:bidi="ar-SA"/>
    </w:rPr>
  </w:style>
  <w:style w:type="character" w:customStyle="1" w:styleId="1CharChar0">
    <w:name w:val="项标题(1) Char Char"/>
    <w:rsid w:val="00B6056A"/>
    <w:rPr>
      <w:rFonts w:ascii="Times New Roman" w:eastAsia="宋体" w:hAnsi="Times New Roman" w:cs="Times New Roman"/>
      <w:b/>
      <w:bCs/>
      <w:spacing w:val="6"/>
      <w:sz w:val="24"/>
      <w:szCs w:val="24"/>
    </w:rPr>
  </w:style>
  <w:style w:type="character" w:customStyle="1" w:styleId="9Char">
    <w:name w:val="标题 9 Char"/>
    <w:aliases w:val="h9 Char"/>
    <w:link w:val="91"/>
    <w:rsid w:val="00B6056A"/>
    <w:rPr>
      <w:rFonts w:ascii="Cambria" w:hAnsi="Cambria"/>
      <w:szCs w:val="21"/>
      <w:lang w:val="en-US" w:eastAsia="zh-CN"/>
    </w:rPr>
  </w:style>
  <w:style w:type="character" w:customStyle="1" w:styleId="EmailStyle511">
    <w:name w:val="EmailStyle511"/>
    <w:rsid w:val="00B6056A"/>
    <w:rPr>
      <w:rFonts w:ascii="Arial" w:eastAsia="宋体" w:hAnsi="Arial" w:cs="Arial"/>
      <w:color w:val="auto"/>
      <w:sz w:val="20"/>
    </w:rPr>
  </w:style>
  <w:style w:type="character" w:customStyle="1" w:styleId="CharChar0">
    <w:name w:val="样式 正文（首行缩进两字） + 宋体 Char Char"/>
    <w:rsid w:val="00B6056A"/>
    <w:rPr>
      <w:rFonts w:ascii="宋体" w:eastAsia="宋体" w:hAnsi="宋体"/>
      <w:spacing w:val="6"/>
      <w:kern w:val="24"/>
      <w:sz w:val="24"/>
      <w:szCs w:val="24"/>
      <w:lang w:val="en-US" w:eastAsia="zh-CN" w:bidi="ar-SA"/>
    </w:rPr>
  </w:style>
  <w:style w:type="character" w:customStyle="1" w:styleId="Char13">
    <w:name w:val="页眉 Char1"/>
    <w:rsid w:val="00B6056A"/>
    <w:rPr>
      <w:rFonts w:ascii="Times New Roman" w:eastAsia="宋体" w:hAnsi="Times New Roman" w:cs="Times New Roman"/>
      <w:sz w:val="18"/>
      <w:szCs w:val="18"/>
    </w:rPr>
  </w:style>
  <w:style w:type="character" w:customStyle="1" w:styleId="3Char0">
    <w:name w:val="正文文本 3 Char"/>
    <w:link w:val="310"/>
    <w:rsid w:val="00B6056A"/>
    <w:rPr>
      <w:rFonts w:eastAsia="宋体"/>
      <w:sz w:val="16"/>
      <w:szCs w:val="16"/>
      <w:lang w:bidi="ar-SA"/>
    </w:rPr>
  </w:style>
  <w:style w:type="character" w:customStyle="1" w:styleId="CharChar4">
    <w:name w:val="Char Char4"/>
    <w:rsid w:val="00B6056A"/>
    <w:rPr>
      <w:rFonts w:ascii="Cambria" w:eastAsia="宋体" w:hAnsi="Cambria" w:cs="Cambria"/>
      <w:b/>
      <w:bCs/>
      <w:kern w:val="2"/>
      <w:sz w:val="32"/>
      <w:szCs w:val="32"/>
      <w:lang w:val="en-US" w:eastAsia="zh-CN" w:bidi="ar-SA"/>
    </w:rPr>
  </w:style>
  <w:style w:type="character" w:customStyle="1" w:styleId="tw4winExternal">
    <w:name w:val="tw4winExternal"/>
    <w:rsid w:val="00B6056A"/>
    <w:rPr>
      <w:rFonts w:ascii="Courier New" w:hAnsi="Courier New"/>
      <w:color w:val="808080"/>
    </w:rPr>
  </w:style>
  <w:style w:type="character" w:customStyle="1" w:styleId="Char14">
    <w:name w:val="正文文本缩进 Char1"/>
    <w:link w:val="ae"/>
    <w:rsid w:val="00B6056A"/>
    <w:rPr>
      <w:rFonts w:eastAsia="宋体"/>
      <w:kern w:val="2"/>
      <w:sz w:val="21"/>
      <w:szCs w:val="24"/>
      <w:lang w:val="en-US" w:eastAsia="zh-CN" w:bidi="ar-SA"/>
    </w:rPr>
  </w:style>
  <w:style w:type="character" w:customStyle="1" w:styleId="2Char2">
    <w:name w:val="正文文字(楷体缩进2字) Char2"/>
    <w:aliases w:val="无缩进 Char2,bt Char2,ändrad Char2,标书正文 Char2,上海中望标准正文文字 Char2,?y????×? Char2,???? Char2,建议书标准 Char2,Intent-1 Char2,正文文字-2 Char2,?y????? Char2,b Char2,Body Char2, ändrad Char2, bt Char2,正文 2 Char Char"/>
    <w:rsid w:val="00B6056A"/>
    <w:rPr>
      <w:rFonts w:ascii="隶书" w:eastAsia="隶书" w:hAnsi="Times New Roman" w:cs="Times New Roman"/>
      <w:sz w:val="42"/>
      <w:szCs w:val="24"/>
    </w:rPr>
  </w:style>
  <w:style w:type="character" w:customStyle="1" w:styleId="1Char1">
    <w:name w:val="标题 1 Char1"/>
    <w:aliases w:val="b1 Char,-*+ Char,章标题 1 Char,标题 1 1 Char,H1 Char,LN Char,h1 Char,1st level Char,Section Head Char,l1 Char,Heading 0 Char,123321 Char,合同标题 Char,卷标题 Char,TITRE1 Char,Header1 Char,H11 Char,H12 Char,H13 Char,H14 Char,H15 Char,H16 Char,H17 Char"/>
    <w:link w:val="110"/>
    <w:rsid w:val="00B6056A"/>
    <w:rPr>
      <w:rFonts w:eastAsia="宋体"/>
      <w:b/>
      <w:spacing w:val="14"/>
      <w:kern w:val="44"/>
      <w:sz w:val="36"/>
      <w:lang w:val="en-US" w:eastAsia="zh-CN" w:bidi="ar-SA"/>
    </w:rPr>
  </w:style>
  <w:style w:type="character" w:customStyle="1" w:styleId="af">
    <w:name w:val="样式 小四"/>
    <w:rsid w:val="00B6056A"/>
    <w:rPr>
      <w:sz w:val="21"/>
    </w:rPr>
  </w:style>
  <w:style w:type="character" w:customStyle="1" w:styleId="h9CharChar">
    <w:name w:val="h9 Char Char"/>
    <w:rsid w:val="00B6056A"/>
    <w:rPr>
      <w:rFonts w:ascii="Arial" w:eastAsia="黑体" w:hAnsi="Arial" w:cs="Times New Roman"/>
      <w:spacing w:val="6"/>
      <w:sz w:val="24"/>
      <w:szCs w:val="24"/>
    </w:rPr>
  </w:style>
  <w:style w:type="character" w:customStyle="1" w:styleId="EmailStyle2831">
    <w:name w:val="EmailStyle2831"/>
    <w:rsid w:val="00B6056A"/>
    <w:rPr>
      <w:rFonts w:ascii="Arial" w:eastAsia="宋体" w:hAnsi="Arial" w:cs="Arial"/>
      <w:color w:val="auto"/>
      <w:sz w:val="20"/>
    </w:rPr>
  </w:style>
  <w:style w:type="character" w:customStyle="1" w:styleId="h2Char1">
    <w:name w:val="h2 Char1"/>
    <w:aliases w:val="l2 Char1,2nd level Char1,2 Char1,Header 2 Char1,H2 Char1,Titre2 Char1,Head 2 Char1,节标题 1.1 Char1,sect 1.2 Char1,H21 Char1,sect 1.21 Char1,H22 Char1,sect 1.22 Char1,H211 Char1,sect 1.211 Char1,H23 Char1,sect 1.23 Char1,H212 Char1,b2 Char1"/>
    <w:rsid w:val="00B6056A"/>
    <w:rPr>
      <w:rFonts w:ascii="Arial" w:eastAsia="宋体" w:hAnsi="Arial" w:cs="Times New Roman"/>
      <w:b/>
      <w:spacing w:val="14"/>
      <w:kern w:val="24"/>
      <w:sz w:val="32"/>
      <w:szCs w:val="20"/>
    </w:rPr>
  </w:style>
  <w:style w:type="character" w:customStyle="1" w:styleId="3Char3">
    <w:name w:val="标题 3 Char"/>
    <w:semiHidden/>
    <w:rsid w:val="00B6056A"/>
    <w:rPr>
      <w:rFonts w:ascii="Times New Roman" w:eastAsia="宋体" w:hAnsi="Times New Roman" w:cs="Times New Roman"/>
      <w:b/>
      <w:bCs/>
      <w:sz w:val="32"/>
      <w:szCs w:val="32"/>
    </w:rPr>
  </w:style>
  <w:style w:type="character" w:customStyle="1" w:styleId="apple-converted-space">
    <w:name w:val="apple-converted-space"/>
    <w:basedOn w:val="a0"/>
    <w:rsid w:val="00B6056A"/>
  </w:style>
  <w:style w:type="character" w:customStyle="1" w:styleId="trans">
    <w:name w:val="trans"/>
    <w:basedOn w:val="a0"/>
    <w:rsid w:val="00B6056A"/>
  </w:style>
  <w:style w:type="character" w:customStyle="1" w:styleId="8Char1">
    <w:name w:val="标题 8 Char1"/>
    <w:link w:val="8"/>
    <w:rsid w:val="00B6056A"/>
    <w:rPr>
      <w:rFonts w:ascii="Arial" w:eastAsia="黑体" w:hAnsi="Arial"/>
      <w:kern w:val="2"/>
      <w:sz w:val="24"/>
      <w:szCs w:val="24"/>
    </w:rPr>
  </w:style>
  <w:style w:type="character" w:customStyle="1" w:styleId="NormalPrixCharChar">
    <w:name w:val="NormalPrix Char Char"/>
    <w:link w:val="NormalPrix"/>
    <w:rsid w:val="00B6056A"/>
    <w:rPr>
      <w:rFonts w:eastAsia="宋体"/>
      <w:lang w:val="fr-FR" w:eastAsia="en-US" w:bidi="ar-SA"/>
    </w:rPr>
  </w:style>
  <w:style w:type="character" w:customStyle="1" w:styleId="2Char0">
    <w:name w:val="正文文本 2 Char"/>
    <w:link w:val="210"/>
    <w:rsid w:val="00B6056A"/>
    <w:rPr>
      <w:rFonts w:ascii="宋体" w:eastAsia="宋体" w:hAnsi="宋体"/>
      <w:sz w:val="24"/>
      <w:szCs w:val="24"/>
      <w:lang w:bidi="ar-SA"/>
    </w:rPr>
  </w:style>
  <w:style w:type="character" w:customStyle="1" w:styleId="7Char1">
    <w:name w:val="标题 7 Char1"/>
    <w:link w:val="7"/>
    <w:rsid w:val="00B6056A"/>
    <w:rPr>
      <w:rFonts w:ascii="宋体" w:eastAsia="仿宋_GB2312"/>
      <w:b/>
      <w:kern w:val="2"/>
      <w:sz w:val="24"/>
      <w:szCs w:val="24"/>
    </w:rPr>
  </w:style>
  <w:style w:type="character" w:customStyle="1" w:styleId="Char6">
    <w:name w:val="正文首行缩进 Char"/>
    <w:link w:val="12"/>
    <w:rsid w:val="00B6056A"/>
    <w:rPr>
      <w:rFonts w:ascii="隶书" w:eastAsia="宋体"/>
      <w:sz w:val="42"/>
      <w:szCs w:val="24"/>
      <w:lang w:bidi="ar-SA"/>
    </w:rPr>
  </w:style>
  <w:style w:type="character" w:customStyle="1" w:styleId="Char7">
    <w:name w:val="批注文字 Char"/>
    <w:link w:val="af0"/>
    <w:rsid w:val="00B6056A"/>
    <w:rPr>
      <w:rFonts w:ascii="Calibri" w:eastAsia="宋体" w:hAnsi="Calibri" w:cs="Calibri"/>
      <w:kern w:val="2"/>
      <w:sz w:val="21"/>
      <w:szCs w:val="21"/>
      <w:lang w:val="en-US" w:eastAsia="zh-CN" w:bidi="ar-SA"/>
    </w:rPr>
  </w:style>
  <w:style w:type="character" w:customStyle="1" w:styleId="8Char">
    <w:name w:val="标题 8 Char"/>
    <w:aliases w:val="h8 Char"/>
    <w:link w:val="81"/>
    <w:rsid w:val="00B6056A"/>
    <w:rPr>
      <w:rFonts w:ascii="Cambria" w:hAnsi="Cambria"/>
      <w:sz w:val="24"/>
      <w:szCs w:val="24"/>
      <w:lang w:val="en-US" w:eastAsia="zh-CN"/>
    </w:rPr>
  </w:style>
  <w:style w:type="character" w:customStyle="1" w:styleId="tw4winInternal">
    <w:name w:val="tw4winInternal"/>
    <w:rsid w:val="00B6056A"/>
    <w:rPr>
      <w:rFonts w:ascii="Courier New" w:hAnsi="Courier New"/>
      <w:color w:val="FF0000"/>
    </w:rPr>
  </w:style>
  <w:style w:type="character" w:customStyle="1" w:styleId="hCharChar">
    <w:name w:val="h Char Char"/>
    <w:rsid w:val="00B6056A"/>
    <w:rPr>
      <w:rFonts w:eastAsia="宋体"/>
      <w:kern w:val="2"/>
      <w:sz w:val="18"/>
      <w:szCs w:val="18"/>
      <w:lang w:val="en-US" w:eastAsia="zh-CN" w:bidi="ar-SA"/>
    </w:rPr>
  </w:style>
  <w:style w:type="character" w:customStyle="1" w:styleId="SubtitleChar1">
    <w:name w:val="Subtitle Char1"/>
    <w:rsid w:val="00B6056A"/>
    <w:rPr>
      <w:rFonts w:ascii="Cambria" w:hAnsi="Cambria" w:cs="Times New Roman"/>
      <w:b/>
      <w:bCs/>
      <w:kern w:val="28"/>
      <w:sz w:val="32"/>
      <w:szCs w:val="32"/>
    </w:rPr>
  </w:style>
  <w:style w:type="character" w:customStyle="1" w:styleId="CharChar1">
    <w:name w:val="标书正文格式 Char Char"/>
    <w:link w:val="af1"/>
    <w:rsid w:val="00B6056A"/>
    <w:rPr>
      <w:rFonts w:ascii="仿宋_GB2312" w:eastAsia="仿宋_GB2312"/>
      <w:sz w:val="30"/>
      <w:szCs w:val="24"/>
      <w:lang w:val="en-US" w:eastAsia="zh-CN" w:bidi="ar-SA"/>
    </w:rPr>
  </w:style>
  <w:style w:type="character" w:customStyle="1" w:styleId="4CharChar">
    <w:name w:val="样式 标题 4 + 非加粗 Char Char"/>
    <w:rsid w:val="00B6056A"/>
    <w:rPr>
      <w:rFonts w:ascii="Arial" w:eastAsia="宋体" w:hAnsi="Arial" w:cs="黑体"/>
      <w:b/>
      <w:bCs/>
      <w:spacing w:val="4"/>
      <w:kern w:val="2"/>
      <w:sz w:val="24"/>
      <w:szCs w:val="24"/>
      <w:lang w:val="en-US" w:eastAsia="zh-CN" w:bidi="ar-SA"/>
    </w:rPr>
  </w:style>
  <w:style w:type="character" w:customStyle="1" w:styleId="CharChar2">
    <w:name w:val="Char Char"/>
    <w:rsid w:val="00B6056A"/>
    <w:rPr>
      <w:rFonts w:ascii="宋体" w:hAnsi="宋体" w:cs="宋体"/>
      <w:b/>
      <w:bCs/>
    </w:rPr>
  </w:style>
  <w:style w:type="character" w:customStyle="1" w:styleId="1Char2">
    <w:name w:val="标题 1 Char2"/>
    <w:link w:val="1"/>
    <w:rsid w:val="00B6056A"/>
    <w:rPr>
      <w:rFonts w:ascii="宋体" w:eastAsia="黑体" w:hAnsi="Arial"/>
      <w:b/>
      <w:color w:val="000000"/>
      <w:kern w:val="44"/>
      <w:sz w:val="36"/>
      <w:szCs w:val="24"/>
      <w:lang w:val="en-US" w:eastAsia="zh-CN" w:bidi="ar-SA"/>
    </w:rPr>
  </w:style>
  <w:style w:type="character" w:customStyle="1" w:styleId="javascript">
    <w:name w:val="javascript"/>
    <w:basedOn w:val="a0"/>
    <w:rsid w:val="00B6056A"/>
  </w:style>
  <w:style w:type="character" w:customStyle="1" w:styleId="H6Char1">
    <w:name w:val="H6 Char1"/>
    <w:aliases w:val="2. Char Char"/>
    <w:rsid w:val="00B6056A"/>
    <w:rPr>
      <w:rFonts w:ascii="Arial" w:eastAsia="黑体" w:hAnsi="Arial" w:cs="Times New Roman"/>
      <w:b/>
      <w:bCs/>
      <w:spacing w:val="6"/>
      <w:sz w:val="24"/>
      <w:szCs w:val="24"/>
    </w:rPr>
  </w:style>
  <w:style w:type="character" w:customStyle="1" w:styleId="CharChar5">
    <w:name w:val="Char Char5"/>
    <w:rsid w:val="00B6056A"/>
    <w:rPr>
      <w:sz w:val="18"/>
      <w:szCs w:val="18"/>
    </w:rPr>
  </w:style>
  <w:style w:type="character" w:customStyle="1" w:styleId="6Char">
    <w:name w:val="标题 6 Char"/>
    <w:aliases w:val="H6 Char,2. Char"/>
    <w:link w:val="61"/>
    <w:rsid w:val="00B6056A"/>
    <w:rPr>
      <w:rFonts w:ascii="Cambria" w:hAnsi="Cambria"/>
      <w:b/>
      <w:bCs/>
      <w:sz w:val="24"/>
      <w:szCs w:val="24"/>
      <w:lang w:val="en-US" w:eastAsia="zh-CN"/>
    </w:rPr>
  </w:style>
  <w:style w:type="character" w:customStyle="1" w:styleId="news21">
    <w:name w:val="news21"/>
    <w:rsid w:val="00B6056A"/>
    <w:rPr>
      <w:b w:val="0"/>
      <w:bCs w:val="0"/>
      <w:color w:val="4F4F4F"/>
      <w:sz w:val="20"/>
      <w:szCs w:val="20"/>
    </w:rPr>
  </w:style>
  <w:style w:type="character" w:customStyle="1" w:styleId="Char15">
    <w:name w:val="正文缩进 Char1"/>
    <w:aliases w:val="图表标题 Char,正文不缩进 Char,特点 Char1,首行缩进两字 Char,二 Char,表正文 Char,正文非缩进 Char,段1 Char,标题4 Char,四号 Char,首行缩进 Char,缩进 Char,ALT+Z Char,标题四 Char,正文双线 Char Char Char Char Char Char Char,正文双线 Char Char Char Char Char,正文双线 Char,正文缩进 Char Char,特点 Char Char"/>
    <w:link w:val="13"/>
    <w:rsid w:val="00B6056A"/>
    <w:rPr>
      <w:rFonts w:eastAsia="宋体"/>
      <w:spacing w:val="14"/>
      <w:kern w:val="24"/>
      <w:sz w:val="24"/>
      <w:lang w:bidi="ar-SA"/>
    </w:rPr>
  </w:style>
  <w:style w:type="character" w:customStyle="1" w:styleId="4Char2">
    <w:name w:val="标题 4 Char2"/>
    <w:link w:val="4"/>
    <w:rsid w:val="00B6056A"/>
    <w:rPr>
      <w:rFonts w:ascii="Arial" w:eastAsia="黑体" w:hAnsi="Arial"/>
      <w:b/>
      <w:bCs/>
      <w:kern w:val="2"/>
      <w:sz w:val="28"/>
      <w:szCs w:val="28"/>
      <w:lang w:val="en-US" w:eastAsia="zh-CN" w:bidi="ar-SA"/>
    </w:rPr>
  </w:style>
  <w:style w:type="character" w:customStyle="1" w:styleId="e">
    <w:name w:val="e"/>
    <w:basedOn w:val="a0"/>
    <w:rsid w:val="00B6056A"/>
  </w:style>
  <w:style w:type="character" w:customStyle="1" w:styleId="CharCharCharChar">
    <w:name w:val="Char Char Char Char"/>
    <w:rsid w:val="00B6056A"/>
    <w:rPr>
      <w:rFonts w:ascii="宋体" w:eastAsia="宋体" w:hAnsi="Courier New" w:cs="Courier New"/>
      <w:kern w:val="2"/>
      <w:sz w:val="21"/>
      <w:szCs w:val="21"/>
      <w:lang w:val="en-US" w:eastAsia="zh-CN" w:bidi="ar-SA"/>
    </w:rPr>
  </w:style>
  <w:style w:type="character" w:customStyle="1" w:styleId="Char16">
    <w:name w:val="正文文本 Char1"/>
    <w:rsid w:val="00B6056A"/>
    <w:rPr>
      <w:rFonts w:ascii="Times New Roman" w:eastAsia="宋体" w:hAnsi="Times New Roman" w:cs="Times New Roman"/>
      <w:szCs w:val="24"/>
    </w:rPr>
  </w:style>
  <w:style w:type="character" w:customStyle="1" w:styleId="Char22">
    <w:name w:val="正文文本 Char2"/>
    <w:link w:val="af2"/>
    <w:rsid w:val="00B6056A"/>
    <w:rPr>
      <w:rFonts w:eastAsia="宋体"/>
      <w:kern w:val="2"/>
      <w:sz w:val="21"/>
      <w:szCs w:val="24"/>
      <w:lang w:val="en-US" w:eastAsia="zh-CN" w:bidi="ar-SA"/>
    </w:rPr>
  </w:style>
  <w:style w:type="character" w:customStyle="1" w:styleId="Char8">
    <w:name w:val="列出段落 Char"/>
    <w:link w:val="af3"/>
    <w:rsid w:val="00B6056A"/>
    <w:rPr>
      <w:kern w:val="2"/>
      <w:sz w:val="21"/>
      <w:szCs w:val="24"/>
    </w:rPr>
  </w:style>
  <w:style w:type="character" w:customStyle="1" w:styleId="Char9">
    <w:name w:val="批注主题 Char"/>
    <w:link w:val="14"/>
    <w:rsid w:val="00B6056A"/>
    <w:rPr>
      <w:rFonts w:ascii="Arial" w:eastAsia="宋体" w:hAnsi="Arial"/>
      <w:b/>
      <w:bCs/>
      <w:kern w:val="2"/>
      <w:sz w:val="24"/>
      <w:szCs w:val="24"/>
    </w:rPr>
  </w:style>
  <w:style w:type="character" w:customStyle="1" w:styleId="Char17">
    <w:name w:val="纯文本 Char1"/>
    <w:rsid w:val="00B6056A"/>
    <w:rPr>
      <w:rFonts w:ascii="宋体" w:eastAsia="宋体" w:hAnsi="Courier New" w:cs="Courier New"/>
      <w:szCs w:val="21"/>
    </w:rPr>
  </w:style>
  <w:style w:type="character" w:customStyle="1" w:styleId="Chara">
    <w:name w:val="标书正文格式 Char"/>
    <w:locked/>
    <w:rsid w:val="00B6056A"/>
    <w:rPr>
      <w:rFonts w:ascii="仿宋_GB2312" w:eastAsia="仿宋_GB2312"/>
      <w:kern w:val="2"/>
      <w:sz w:val="30"/>
      <w:szCs w:val="24"/>
      <w:lang w:val="en-US" w:eastAsia="zh-CN" w:bidi="ar-SA"/>
    </w:rPr>
  </w:style>
  <w:style w:type="character" w:customStyle="1" w:styleId="3Char10">
    <w:name w:val="标题 3 Char1"/>
    <w:aliases w:val="h3 Char,标题 3(节) Char,H3 Char,l3 Char,CT Char,sect1.2.3 Char,Heading 3 - old Char,一 Char,level_3 Char,PIM 3 Char,Level 3 Head Char,3rd level Char,3 Char,Level 3 Topic Heading Char,BOD 0 Char,Heading 3 hidden Char,2h Char,h31 Char,h32 Char"/>
    <w:link w:val="311"/>
    <w:rsid w:val="00B6056A"/>
    <w:rPr>
      <w:rFonts w:ascii="宋体" w:eastAsia="宋体" w:hAnsi="宋体"/>
      <w:b/>
      <w:color w:val="000000"/>
      <w:spacing w:val="10"/>
      <w:kern w:val="24"/>
      <w:sz w:val="28"/>
      <w:szCs w:val="32"/>
      <w:lang w:bidi="ar-SA"/>
    </w:rPr>
  </w:style>
  <w:style w:type="character" w:customStyle="1" w:styleId="huide001">
    <w:name w:val="huide001"/>
    <w:rsid w:val="00B6056A"/>
    <w:rPr>
      <w:rFonts w:ascii="Arial" w:hAnsi="Arial" w:cs="Arial" w:hint="default"/>
      <w:color w:val="666666"/>
      <w:sz w:val="18"/>
      <w:szCs w:val="18"/>
    </w:rPr>
  </w:style>
  <w:style w:type="character" w:customStyle="1" w:styleId="Charb">
    <w:name w:val="正文缩进 Char"/>
    <w:aliases w:val="表正文 Char1,正文非缩进 Char1,正文不缩进 Char1,特点 Char,段1 Char1,标题4 Char1,特点标题 Char1,ALT+Z Char1,四号 Char1,缩进 Char1,正文（段落文字） Char,正文编号 Char,Justified Char,plain paragraph Char,pp Char,Block text Char,t Char,BODY TEXT Char,sp Char,sbs Char,block text Char"/>
    <w:link w:val="af4"/>
    <w:rsid w:val="00B6056A"/>
    <w:rPr>
      <w:rFonts w:eastAsia="宋体"/>
      <w:kern w:val="2"/>
      <w:sz w:val="21"/>
      <w:lang w:val="en-US" w:eastAsia="zh-CN" w:bidi="ar-SA"/>
    </w:rPr>
  </w:style>
  <w:style w:type="character" w:customStyle="1" w:styleId="Charc">
    <w:name w:val="页眉 Char"/>
    <w:aliases w:val="h Char"/>
    <w:link w:val="15"/>
    <w:rsid w:val="00B6056A"/>
    <w:rPr>
      <w:rFonts w:eastAsia="宋体"/>
      <w:kern w:val="2"/>
      <w:sz w:val="18"/>
      <w:szCs w:val="18"/>
      <w:lang w:val="en-US" w:eastAsia="zh-CN" w:bidi="ar-SA"/>
    </w:rPr>
  </w:style>
  <w:style w:type="character" w:customStyle="1" w:styleId="Chard">
    <w:name w:val="样式 正文（首行缩进两字） + 宋体 Char"/>
    <w:basedOn w:val="Chare"/>
    <w:rsid w:val="00B6056A"/>
    <w:rPr>
      <w:rFonts w:eastAsia="宋体"/>
      <w:spacing w:val="14"/>
      <w:kern w:val="24"/>
      <w:sz w:val="24"/>
      <w:lang w:val="en-US" w:eastAsia="zh-CN" w:bidi="ar-SA"/>
    </w:rPr>
  </w:style>
  <w:style w:type="character" w:customStyle="1" w:styleId="3CharChar">
    <w:name w:val="标题 3 Char Char"/>
    <w:rsid w:val="00B6056A"/>
    <w:rPr>
      <w:rFonts w:eastAsia="宋体"/>
      <w:b/>
      <w:kern w:val="2"/>
      <w:sz w:val="32"/>
      <w:lang w:val="en-US" w:eastAsia="zh-CN"/>
    </w:rPr>
  </w:style>
  <w:style w:type="character" w:customStyle="1" w:styleId="Chare">
    <w:name w:val="正文（首行缩进两字） Char"/>
    <w:rsid w:val="00B6056A"/>
    <w:rPr>
      <w:rFonts w:eastAsia="宋体"/>
      <w:spacing w:val="14"/>
      <w:kern w:val="24"/>
      <w:sz w:val="24"/>
      <w:lang w:val="en-US" w:eastAsia="zh-CN" w:bidi="ar-SA"/>
    </w:rPr>
  </w:style>
  <w:style w:type="character" w:customStyle="1" w:styleId="2Char3">
    <w:name w:val="正文文本缩进 2 Char"/>
    <w:link w:val="211"/>
    <w:rsid w:val="00B6056A"/>
    <w:rPr>
      <w:rFonts w:ascii="宋体" w:eastAsia="宋体"/>
      <w:sz w:val="32"/>
      <w:szCs w:val="24"/>
      <w:u w:val="single"/>
      <w:lang w:bidi="ar-SA"/>
    </w:rPr>
  </w:style>
  <w:style w:type="character" w:customStyle="1" w:styleId="Charf">
    <w:name w:val="正文文本 Char"/>
    <w:aliases w:val="正文文字(楷体缩进2字) Char1,无缩进 Char1,bt Char1,ändrad Char1,标书正文 Char1,上海中望标准正文文字 Char1,?y????×? Char1,???? Char1,建议书标准 Char1,Intent-1 Char1,正文文字-2 Char1,?y????? Char1,b Char1,Body Char1, ändrad Char1, bt Char1,正文 2 Char1"/>
    <w:link w:val="16"/>
    <w:rsid w:val="00B6056A"/>
    <w:rPr>
      <w:rFonts w:ascii="隶书" w:eastAsia="隶书"/>
      <w:sz w:val="42"/>
      <w:szCs w:val="24"/>
      <w:lang w:bidi="ar-SA"/>
    </w:rPr>
  </w:style>
  <w:style w:type="character" w:customStyle="1" w:styleId="CharChar6">
    <w:name w:val="Char Char6"/>
    <w:rsid w:val="00B6056A"/>
    <w:rPr>
      <w:sz w:val="18"/>
      <w:szCs w:val="18"/>
    </w:rPr>
  </w:style>
  <w:style w:type="character" w:customStyle="1" w:styleId="para">
    <w:name w:val="para"/>
    <w:basedOn w:val="a0"/>
    <w:rsid w:val="00B6056A"/>
  </w:style>
  <w:style w:type="character" w:customStyle="1" w:styleId="EmailStyle501">
    <w:name w:val="EmailStyle501"/>
    <w:rsid w:val="00B6056A"/>
    <w:rPr>
      <w:rFonts w:ascii="Arial" w:eastAsia="宋体" w:hAnsi="Arial" w:cs="Arial"/>
      <w:color w:val="auto"/>
      <w:sz w:val="20"/>
    </w:rPr>
  </w:style>
  <w:style w:type="character" w:customStyle="1" w:styleId="CharChar14">
    <w:name w:val="Char Char14"/>
    <w:semiHidden/>
    <w:rsid w:val="00B6056A"/>
    <w:rPr>
      <w:rFonts w:eastAsia="楷体_GB2312"/>
      <w:kern w:val="2"/>
      <w:sz w:val="32"/>
      <w:lang w:val="en-US" w:eastAsia="zh-CN" w:bidi="ar-SA"/>
    </w:rPr>
  </w:style>
  <w:style w:type="character" w:customStyle="1" w:styleId="Charf0">
    <w:name w:val="批注框文本 Char"/>
    <w:link w:val="af5"/>
    <w:rsid w:val="00B6056A"/>
    <w:rPr>
      <w:rFonts w:eastAsia="宋体"/>
      <w:kern w:val="2"/>
      <w:sz w:val="18"/>
      <w:szCs w:val="18"/>
      <w:lang w:val="en-US" w:eastAsia="zh-CN" w:bidi="ar-SA"/>
    </w:rPr>
  </w:style>
  <w:style w:type="character" w:customStyle="1" w:styleId="tw4winError">
    <w:name w:val="tw4winError"/>
    <w:rsid w:val="00B6056A"/>
    <w:rPr>
      <w:rFonts w:ascii="Courier New" w:hAnsi="Courier New"/>
      <w:color w:val="00FF00"/>
      <w:sz w:val="40"/>
    </w:rPr>
  </w:style>
  <w:style w:type="character" w:customStyle="1" w:styleId="font-title1">
    <w:name w:val="font-title1"/>
    <w:rsid w:val="00B6056A"/>
    <w:rPr>
      <w:b/>
      <w:bCs/>
      <w:sz w:val="22"/>
      <w:szCs w:val="22"/>
      <w:u w:val="none"/>
    </w:rPr>
  </w:style>
  <w:style w:type="character" w:customStyle="1" w:styleId="h3Char1">
    <w:name w:val="h3 Char1"/>
    <w:aliases w:val="标题 3(节) Char1,H3 Char1,l3 Char1,CT Char1,sect1.2.3 Char1,Heading 3 - old Char1,一 Char1,level_3 Char1,PIM 3 Char1,Level 3 Head Char1,3rd level Char1,3 Char1,Level 3 Topic Heading Char1,BOD 0 Char1,Heading 3 hidden Char1,2h Char1,h31 Char1"/>
    <w:rsid w:val="00B6056A"/>
    <w:rPr>
      <w:rFonts w:ascii="宋体" w:eastAsia="宋体" w:hAnsi="宋体" w:cs="Times New Roman"/>
      <w:b/>
      <w:color w:val="000000"/>
      <w:spacing w:val="10"/>
      <w:kern w:val="24"/>
      <w:sz w:val="28"/>
      <w:szCs w:val="32"/>
    </w:rPr>
  </w:style>
  <w:style w:type="character" w:customStyle="1" w:styleId="tw4winPopup">
    <w:name w:val="tw4winPopup"/>
    <w:rsid w:val="00B6056A"/>
    <w:rPr>
      <w:rFonts w:ascii="Courier New" w:hAnsi="Courier New"/>
      <w:color w:val="008000"/>
    </w:rPr>
  </w:style>
  <w:style w:type="character" w:customStyle="1" w:styleId="17">
    <w:name w:val="批注引用1"/>
    <w:rsid w:val="00B6056A"/>
    <w:rPr>
      <w:sz w:val="21"/>
      <w:szCs w:val="21"/>
    </w:rPr>
  </w:style>
  <w:style w:type="character" w:customStyle="1" w:styleId="Charf1">
    <w:name w:val="标题 Char"/>
    <w:link w:val="af6"/>
    <w:rsid w:val="00B6056A"/>
    <w:rPr>
      <w:rFonts w:eastAsia="宋体"/>
      <w:b/>
      <w:sz w:val="24"/>
      <w:lang w:val="en-GB" w:eastAsia="zh-CN" w:bidi="ar-SA"/>
    </w:rPr>
  </w:style>
  <w:style w:type="character" w:customStyle="1" w:styleId="CharChar8">
    <w:name w:val="Char Char8"/>
    <w:rsid w:val="00B6056A"/>
    <w:rPr>
      <w:rFonts w:eastAsia="宋体"/>
      <w:kern w:val="2"/>
      <w:sz w:val="18"/>
      <w:szCs w:val="18"/>
      <w:lang w:val="en-US" w:eastAsia="zh-CN" w:bidi="ar-SA"/>
    </w:rPr>
  </w:style>
  <w:style w:type="character" w:customStyle="1" w:styleId="5Char1">
    <w:name w:val="标题 5 Char1"/>
    <w:link w:val="5"/>
    <w:rsid w:val="00B6056A"/>
    <w:rPr>
      <w:rFonts w:eastAsia="宋体"/>
      <w:b/>
      <w:bCs/>
      <w:kern w:val="2"/>
      <w:sz w:val="28"/>
      <w:szCs w:val="28"/>
      <w:lang w:val="en-US" w:eastAsia="zh-CN" w:bidi="ar-SA"/>
    </w:rPr>
  </w:style>
  <w:style w:type="character" w:customStyle="1" w:styleId="CharChar3">
    <w:name w:val="二级条标题 Char Char"/>
    <w:basedOn w:val="CharChar"/>
    <w:link w:val="af7"/>
    <w:rsid w:val="00B6056A"/>
    <w:rPr>
      <w:rFonts w:ascii="黑体" w:eastAsia="黑体"/>
      <w:sz w:val="21"/>
      <w:lang w:val="en-US" w:eastAsia="zh-CN" w:bidi="ar-SA"/>
    </w:rPr>
  </w:style>
  <w:style w:type="character" w:customStyle="1" w:styleId="Char18">
    <w:name w:val="日期 Char1"/>
    <w:aliases w:val="封面日期 Char"/>
    <w:link w:val="af8"/>
    <w:rsid w:val="00B6056A"/>
    <w:rPr>
      <w:rFonts w:eastAsia="宋体"/>
      <w:kern w:val="2"/>
      <w:sz w:val="28"/>
      <w:lang w:val="en-US" w:eastAsia="zh-CN" w:bidi="ar-SA"/>
    </w:rPr>
  </w:style>
  <w:style w:type="character" w:customStyle="1" w:styleId="hCharChar1">
    <w:name w:val="h Char Char1"/>
    <w:rsid w:val="00B6056A"/>
    <w:rPr>
      <w:rFonts w:ascii="Times New Roman" w:eastAsia="宋体" w:hAnsi="Times New Roman" w:cs="Times New Roman"/>
      <w:sz w:val="18"/>
      <w:szCs w:val="18"/>
    </w:rPr>
  </w:style>
  <w:style w:type="character" w:customStyle="1" w:styleId="AC0">
    <w:name w:val="A C"/>
    <w:rsid w:val="00B6056A"/>
    <w:rPr>
      <w:rFonts w:ascii="仿宋_GB2312"/>
      <w:bCs/>
      <w:iCs/>
      <w:sz w:val="24"/>
    </w:rPr>
  </w:style>
  <w:style w:type="character" w:customStyle="1" w:styleId="pointnormal1">
    <w:name w:val="point_normal1"/>
    <w:rsid w:val="00B6056A"/>
    <w:rPr>
      <w:rFonts w:ascii="Arial" w:hAnsi="Arial" w:cs="Arial" w:hint="default"/>
      <w:sz w:val="18"/>
      <w:szCs w:val="18"/>
    </w:rPr>
  </w:style>
  <w:style w:type="character" w:customStyle="1" w:styleId="CharChar7">
    <w:name w:val="段 Char Char"/>
    <w:link w:val="af9"/>
    <w:rsid w:val="00B6056A"/>
    <w:rPr>
      <w:rFonts w:ascii="宋体"/>
      <w:sz w:val="21"/>
      <w:lang w:val="en-US" w:eastAsia="zh-CN" w:bidi="ar-SA"/>
    </w:rPr>
  </w:style>
  <w:style w:type="character" w:customStyle="1" w:styleId="Charf2">
    <w:name w:val="文档结构图 Char"/>
    <w:link w:val="18"/>
    <w:rsid w:val="00B6056A"/>
    <w:rPr>
      <w:rFonts w:eastAsia="宋体"/>
      <w:szCs w:val="24"/>
      <w:shd w:val="clear" w:color="auto" w:fill="000080"/>
      <w:lang w:bidi="ar-SA"/>
    </w:rPr>
  </w:style>
  <w:style w:type="character" w:customStyle="1" w:styleId="MB5Char1">
    <w:name w:val="MB5 Char1"/>
    <w:aliases w:val="H5 Char1,h5 Char1,Block Label Char Char"/>
    <w:rsid w:val="00B6056A"/>
    <w:rPr>
      <w:rFonts w:ascii="Times New Roman" w:eastAsia="宋体" w:hAnsi="Times New Roman" w:cs="Times New Roman"/>
      <w:b/>
      <w:sz w:val="24"/>
      <w:szCs w:val="20"/>
    </w:rPr>
  </w:style>
  <w:style w:type="paragraph" w:customStyle="1" w:styleId="S4-L15-No">
    <w:name w:val="S4-L15-No"/>
    <w:basedOn w:val="S4-L15"/>
    <w:rsid w:val="00B6056A"/>
    <w:pPr>
      <w:tabs>
        <w:tab w:val="left" w:pos="720"/>
      </w:tabs>
      <w:ind w:hanging="720"/>
    </w:pPr>
  </w:style>
  <w:style w:type="paragraph" w:customStyle="1" w:styleId="S4-L15">
    <w:name w:val="S4-L15"/>
    <w:basedOn w:val="a"/>
    <w:rsid w:val="00B6056A"/>
    <w:pPr>
      <w:spacing w:after="120" w:line="360" w:lineRule="auto"/>
      <w:ind w:left="720" w:firstLine="392"/>
    </w:pPr>
    <w:rPr>
      <w:szCs w:val="21"/>
      <w:lang w:val="fr-FR"/>
    </w:rPr>
  </w:style>
  <w:style w:type="paragraph" w:customStyle="1" w:styleId="30022">
    <w:name w:val="样式 标题 3 + (符号) 宋体 四号 加粗 黑色 段前: 0 磅 段后: 0 磅 行距: 固定值 22 磅"/>
    <w:basedOn w:val="311"/>
    <w:rsid w:val="00B6056A"/>
    <w:pPr>
      <w:spacing w:beforeLines="50" w:afterLines="50" w:line="460" w:lineRule="exact"/>
    </w:pPr>
    <w:rPr>
      <w:bCs/>
      <w:spacing w:val="0"/>
      <w:szCs w:val="20"/>
    </w:rPr>
  </w:style>
  <w:style w:type="paragraph" w:customStyle="1" w:styleId="2ChapterXXStatementh22Header2l2Level2Headhea1">
    <w:name w:val="样式 标题 2Chapter X.X. Statementh22Header 2l2Level 2 Headhea...1"/>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CharChar1CharCharCharCharCharCharCharCharCharCharCharCharCharCharChar">
    <w:name w:val="Char Char1 Char Char Char Char Char Char Char Char Char Char Char Char Char Char Char"/>
    <w:basedOn w:val="a"/>
    <w:rsid w:val="00B6056A"/>
    <w:pPr>
      <w:widowControl/>
      <w:spacing w:after="160" w:line="240" w:lineRule="exact"/>
      <w:jc w:val="left"/>
    </w:pPr>
  </w:style>
  <w:style w:type="paragraph" w:customStyle="1" w:styleId="111">
    <w:name w:val="日期11"/>
    <w:basedOn w:val="a"/>
    <w:next w:val="a"/>
    <w:rsid w:val="00B6056A"/>
    <w:pPr>
      <w:adjustRightInd w:val="0"/>
      <w:spacing w:line="312" w:lineRule="atLeast"/>
      <w:textAlignment w:val="baseline"/>
    </w:pPr>
    <w:rPr>
      <w:kern w:val="0"/>
      <w:sz w:val="24"/>
      <w:szCs w:val="20"/>
    </w:rPr>
  </w:style>
  <w:style w:type="paragraph" w:customStyle="1" w:styleId="1Char0">
    <w:name w:val="1 Char"/>
    <w:basedOn w:val="a"/>
    <w:semiHidden/>
    <w:rsid w:val="00B6056A"/>
    <w:rPr>
      <w:rFonts w:eastAsia="Times New Roman"/>
      <w:kern w:val="0"/>
      <w:sz w:val="20"/>
      <w:szCs w:val="20"/>
    </w:rPr>
  </w:style>
  <w:style w:type="paragraph" w:customStyle="1" w:styleId="210">
    <w:name w:val="正文文本 21"/>
    <w:basedOn w:val="a"/>
    <w:link w:val="2Char0"/>
    <w:rsid w:val="00B6056A"/>
    <w:pPr>
      <w:autoSpaceDE w:val="0"/>
      <w:autoSpaceDN w:val="0"/>
      <w:adjustRightInd w:val="0"/>
      <w:spacing w:line="360" w:lineRule="auto"/>
    </w:pPr>
    <w:rPr>
      <w:rFonts w:ascii="宋体" w:hAnsi="宋体"/>
      <w:kern w:val="0"/>
      <w:sz w:val="24"/>
    </w:rPr>
  </w:style>
  <w:style w:type="paragraph" w:customStyle="1" w:styleId="description">
    <w:name w:val="description"/>
    <w:basedOn w:val="a"/>
    <w:rsid w:val="00B6056A"/>
    <w:pPr>
      <w:widowControl/>
      <w:autoSpaceDE w:val="0"/>
      <w:autoSpaceDN w:val="0"/>
      <w:ind w:left="720"/>
      <w:jc w:val="left"/>
    </w:pPr>
    <w:rPr>
      <w:rFonts w:ascii="Times" w:hAnsi="Times"/>
      <w:color w:val="000000"/>
      <w:kern w:val="0"/>
      <w:sz w:val="20"/>
      <w:lang w:eastAsia="en-US"/>
    </w:rPr>
  </w:style>
  <w:style w:type="paragraph" w:customStyle="1" w:styleId="afa">
    <w:name w:val="章正文"/>
    <w:basedOn w:val="a"/>
    <w:rsid w:val="00B6056A"/>
    <w:pPr>
      <w:spacing w:beforeLines="50" w:after="120" w:line="300" w:lineRule="auto"/>
      <w:ind w:firstLine="480"/>
    </w:pPr>
    <w:rPr>
      <w:rFonts w:ascii="Helvetica" w:hAnsi="Helvetica"/>
      <w:kern w:val="0"/>
      <w:sz w:val="24"/>
    </w:rPr>
  </w:style>
  <w:style w:type="paragraph" w:customStyle="1" w:styleId="3ChapterXXX05">
    <w:name w:val="样式 标题 3Chapter X.X.X. +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40">
    <w:name w:val="样式 标题 4"/>
    <w:basedOn w:val="4ChapterXXXX051"/>
    <w:next w:val="afb"/>
    <w:rsid w:val="00B6056A"/>
    <w:pPr>
      <w:tabs>
        <w:tab w:val="left" w:pos="2100"/>
      </w:tabs>
      <w:spacing w:after="50"/>
      <w:ind w:left="2100" w:hanging="420"/>
    </w:pPr>
  </w:style>
  <w:style w:type="paragraph" w:customStyle="1" w:styleId="tab02">
    <w:name w:val="tab0/2"/>
    <w:basedOn w:val="a"/>
    <w:rsid w:val="00B6056A"/>
    <w:pPr>
      <w:widowControl/>
      <w:tabs>
        <w:tab w:val="left" w:pos="3402"/>
        <w:tab w:val="left" w:pos="5670"/>
      </w:tabs>
      <w:spacing w:after="240"/>
      <w:ind w:left="1134" w:hanging="1134"/>
      <w:jc w:val="left"/>
    </w:pPr>
    <w:rPr>
      <w:rFonts w:ascii="Arial" w:hAnsi="Arial"/>
      <w:b/>
      <w:kern w:val="0"/>
      <w:sz w:val="24"/>
      <w:szCs w:val="20"/>
    </w:rPr>
  </w:style>
  <w:style w:type="paragraph" w:styleId="aa">
    <w:name w:val="Plain Text"/>
    <w:aliases w:val="表格,普通文字 Char,纯文本 Char Char,普通文字 Char Char,普通文字1,普通文字2,普通文字3,普通文字4,普通文字5,普通文字6,普通文字11,普通文字21,普通文字31,普通文字41,普通文字7,孙普文字,unis,Unis封面,纯文本 Char1 Char Char,纯文本 Char Char Char Char,纯文本 Char Char1,纯文本 Char1 Char,正 文 1,小,普通文字,Texte,0921,普通文,纯文本 Char Char Char"/>
    <w:basedOn w:val="a"/>
    <w:link w:val="Char20"/>
    <w:rsid w:val="00B6056A"/>
    <w:pPr>
      <w:spacing w:beforeLines="50" w:afterLines="50" w:line="400" w:lineRule="exact"/>
    </w:pPr>
    <w:rPr>
      <w:rFonts w:ascii="宋体" w:hAnsi="Courier New"/>
      <w:sz w:val="24"/>
    </w:rPr>
  </w:style>
  <w:style w:type="paragraph" w:customStyle="1" w:styleId="CharCharCharCharCharChar">
    <w:name w:val="Char Char Char Char Char Char"/>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1">
    <w:name w:val="Char Char Char Char Char Char Char Char1"/>
    <w:basedOn w:val="a8"/>
    <w:rsid w:val="00B6056A"/>
    <w:rPr>
      <w:rFonts w:ascii="Tahoma" w:hAnsi="Tahoma" w:cs="Tahoma"/>
      <w:sz w:val="24"/>
    </w:rPr>
  </w:style>
  <w:style w:type="paragraph" w:customStyle="1" w:styleId="P3">
    <w:name w:val="P3"/>
    <w:basedOn w:val="a"/>
    <w:rsid w:val="00B6056A"/>
    <w:pPr>
      <w:widowControl/>
      <w:spacing w:before="240" w:line="240" w:lineRule="atLeast"/>
      <w:ind w:left="1152"/>
      <w:jc w:val="left"/>
    </w:pPr>
    <w:rPr>
      <w:b/>
      <w:kern w:val="0"/>
      <w:szCs w:val="21"/>
      <w:lang w:val="en-AU" w:eastAsia="en-US"/>
    </w:rPr>
  </w:style>
  <w:style w:type="paragraph" w:customStyle="1" w:styleId="font8">
    <w:name w:val="font8"/>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
    <w:rsid w:val="00B6056A"/>
    <w:pPr>
      <w:tabs>
        <w:tab w:val="left" w:pos="432"/>
      </w:tabs>
      <w:ind w:left="432" w:hanging="432"/>
    </w:pPr>
    <w:rPr>
      <w:rFonts w:ascii="Tahoma" w:hAnsi="Tahoma"/>
      <w:sz w:val="24"/>
      <w:szCs w:val="20"/>
    </w:rPr>
  </w:style>
  <w:style w:type="paragraph" w:customStyle="1" w:styleId="19">
    <w:name w:val="样式 标题1"/>
    <w:basedOn w:val="105"/>
    <w:next w:val="22"/>
    <w:rsid w:val="00B6056A"/>
    <w:pPr>
      <w:tabs>
        <w:tab w:val="clear" w:pos="360"/>
        <w:tab w:val="left" w:pos="1140"/>
      </w:tabs>
      <w:spacing w:afterLines="0"/>
      <w:ind w:left="1140" w:hanging="720"/>
    </w:pPr>
    <w:rPr>
      <w:bCs w:val="0"/>
      <w:sz w:val="32"/>
    </w:rPr>
  </w:style>
  <w:style w:type="paragraph" w:styleId="afc">
    <w:name w:val="List Bullet"/>
    <w:basedOn w:val="a"/>
    <w:rsid w:val="00B6056A"/>
    <w:pPr>
      <w:widowControl/>
      <w:tabs>
        <w:tab w:val="left" w:pos="900"/>
      </w:tabs>
      <w:spacing w:before="100" w:beforeAutospacing="1" w:afterLines="50" w:afterAutospacing="1"/>
      <w:ind w:left="900" w:hanging="420"/>
      <w:jc w:val="left"/>
    </w:pPr>
    <w:rPr>
      <w:kern w:val="0"/>
      <w:szCs w:val="20"/>
    </w:rPr>
  </w:style>
  <w:style w:type="paragraph" w:styleId="af3">
    <w:name w:val="List Paragraph"/>
    <w:basedOn w:val="a"/>
    <w:link w:val="Char8"/>
    <w:qFormat/>
    <w:rsid w:val="00B6056A"/>
    <w:pPr>
      <w:ind w:firstLineChars="200" w:firstLine="420"/>
    </w:pPr>
  </w:style>
  <w:style w:type="paragraph" w:customStyle="1" w:styleId="1a">
    <w:name w:val="普通(网站)1"/>
    <w:basedOn w:val="a"/>
    <w:rsid w:val="00B6056A"/>
    <w:pPr>
      <w:widowControl/>
      <w:spacing w:before="100" w:beforeAutospacing="1" w:after="100" w:afterAutospacing="1"/>
      <w:jc w:val="left"/>
    </w:pPr>
    <w:rPr>
      <w:color w:val="000000"/>
      <w:kern w:val="0"/>
      <w:sz w:val="18"/>
      <w:szCs w:val="18"/>
    </w:rPr>
  </w:style>
  <w:style w:type="paragraph" w:customStyle="1" w:styleId="afd">
    <w:name w:val="封面正文"/>
    <w:rsid w:val="00B6056A"/>
    <w:pPr>
      <w:jc w:val="both"/>
    </w:pPr>
  </w:style>
  <w:style w:type="paragraph" w:customStyle="1" w:styleId="CharCharCharCharCharChar1CharCharCharCharCharCharCharCharCharCharCharCharChar1CharCharChar1">
    <w:name w:val="Char Char Char Char Char Char1 Char Char Char Char Char Char Char Char Char Char Char Char Char1 Char Char Char1"/>
    <w:basedOn w:val="a"/>
    <w:rsid w:val="00B6056A"/>
    <w:rPr>
      <w:b/>
      <w:bCs/>
      <w:sz w:val="36"/>
      <w:szCs w:val="32"/>
    </w:rPr>
  </w:style>
  <w:style w:type="paragraph" w:customStyle="1" w:styleId="1b">
    <w:name w:val="正文文本缩进1"/>
    <w:basedOn w:val="a"/>
    <w:rsid w:val="00B6056A"/>
    <w:pPr>
      <w:ind w:firstLineChars="200" w:firstLine="640"/>
    </w:pPr>
    <w:rPr>
      <w:rFonts w:ascii="宋体"/>
      <w:sz w:val="32"/>
    </w:rPr>
  </w:style>
  <w:style w:type="paragraph" w:customStyle="1" w:styleId="afe">
    <w:name w:val="段(正文）"/>
    <w:rsid w:val="00B6056A"/>
    <w:pPr>
      <w:autoSpaceDE w:val="0"/>
      <w:autoSpaceDN w:val="0"/>
      <w:ind w:firstLine="420"/>
      <w:jc w:val="both"/>
    </w:pPr>
    <w:rPr>
      <w:rFonts w:ascii="宋体"/>
      <w:sz w:val="21"/>
    </w:rPr>
  </w:style>
  <w:style w:type="paragraph" w:customStyle="1" w:styleId="3ChapterXXX0505051">
    <w:name w:val="标题 3Chapter X.X.X. + 段后: 0.5 行 + 段后: 0.5 行 + 段后: 0.5 行1"/>
    <w:basedOn w:val="3ChapterXXX0505"/>
    <w:rsid w:val="00B6056A"/>
  </w:style>
  <w:style w:type="paragraph" w:styleId="aff">
    <w:name w:val="Block Text"/>
    <w:basedOn w:val="a"/>
    <w:rsid w:val="00B6056A"/>
    <w:pPr>
      <w:spacing w:before="120" w:line="360" w:lineRule="auto"/>
      <w:ind w:left="824" w:right="202"/>
    </w:pPr>
    <w:rPr>
      <w:rFonts w:ascii="宋体" w:hAnsi="宋体"/>
      <w:sz w:val="24"/>
      <w:szCs w:val="21"/>
    </w:rPr>
  </w:style>
  <w:style w:type="paragraph" w:customStyle="1" w:styleId="CharChar2Char">
    <w:name w:val="Char Char2 Char"/>
    <w:basedOn w:val="a"/>
    <w:rsid w:val="00B6056A"/>
    <w:pPr>
      <w:keepNext/>
      <w:keepLines/>
      <w:pageBreakBefore/>
      <w:tabs>
        <w:tab w:val="left" w:pos="845"/>
      </w:tabs>
      <w:ind w:left="845" w:hanging="420"/>
    </w:pPr>
    <w:rPr>
      <w:rFonts w:ascii="Tahoma" w:hAnsi="Tahoma"/>
      <w:sz w:val="24"/>
      <w:szCs w:val="20"/>
    </w:rPr>
  </w:style>
  <w:style w:type="paragraph" w:customStyle="1" w:styleId="30">
    <w:name w:val="样式 标题 3 + 红色"/>
    <w:basedOn w:val="311"/>
    <w:rsid w:val="00B6056A"/>
    <w:pPr>
      <w:spacing w:before="120" w:after="120" w:line="700" w:lineRule="exact"/>
    </w:pPr>
    <w:rPr>
      <w:bCs/>
      <w:color w:val="FF0000"/>
    </w:rPr>
  </w:style>
  <w:style w:type="paragraph" w:customStyle="1" w:styleId="51">
    <w:name w:val="标题 51"/>
    <w:basedOn w:val="a"/>
    <w:next w:val="13"/>
    <w:link w:val="5Char"/>
    <w:rsid w:val="00B6056A"/>
    <w:pPr>
      <w:keepNext/>
      <w:spacing w:beforeLines="50" w:afterLines="50" w:line="540" w:lineRule="exact"/>
      <w:outlineLvl w:val="4"/>
    </w:pPr>
    <w:rPr>
      <w:b/>
      <w:bCs/>
      <w:kern w:val="0"/>
      <w:sz w:val="28"/>
      <w:szCs w:val="28"/>
    </w:rPr>
  </w:style>
  <w:style w:type="paragraph" w:customStyle="1" w:styleId="Paragraph3">
    <w:name w:val="Paragraph3"/>
    <w:basedOn w:val="a"/>
    <w:rsid w:val="00B6056A"/>
    <w:pPr>
      <w:spacing w:before="80" w:afterLines="50"/>
      <w:ind w:left="1530"/>
    </w:pPr>
    <w:rPr>
      <w:rFonts w:ascii="宋体"/>
      <w:snapToGrid w:val="0"/>
      <w:kern w:val="0"/>
      <w:szCs w:val="20"/>
    </w:rPr>
  </w:style>
  <w:style w:type="paragraph" w:customStyle="1" w:styleId="Bullet">
    <w:name w:val="Bullet"/>
    <w:basedOn w:val="a"/>
    <w:rsid w:val="00B6056A"/>
    <w:pPr>
      <w:widowControl/>
      <w:tabs>
        <w:tab w:val="left" w:pos="720"/>
        <w:tab w:val="left" w:pos="964"/>
      </w:tabs>
      <w:spacing w:before="120" w:afterLines="50"/>
      <w:ind w:left="720" w:right="360" w:hanging="482"/>
    </w:pPr>
    <w:rPr>
      <w:rFonts w:ascii="宋体"/>
      <w:snapToGrid w:val="0"/>
      <w:kern w:val="0"/>
      <w:szCs w:val="20"/>
    </w:rPr>
  </w:style>
  <w:style w:type="paragraph" w:customStyle="1" w:styleId="1c">
    <w:name w:val="样式 标题 1 + 五号"/>
    <w:basedOn w:val="1"/>
    <w:rsid w:val="00B6056A"/>
    <w:pPr>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styleId="23">
    <w:name w:val="List 2"/>
    <w:basedOn w:val="a"/>
    <w:rsid w:val="00B6056A"/>
    <w:pPr>
      <w:ind w:leftChars="200" w:left="100" w:hangingChars="200" w:hanging="200"/>
    </w:pPr>
  </w:style>
  <w:style w:type="paragraph" w:customStyle="1" w:styleId="aff0">
    <w:name w:val="文档正文"/>
    <w:basedOn w:val="a"/>
    <w:rsid w:val="00B6056A"/>
    <w:pPr>
      <w:adjustRightInd w:val="0"/>
      <w:spacing w:line="440" w:lineRule="exact"/>
      <w:ind w:firstLine="567"/>
      <w:textAlignment w:val="baseline"/>
    </w:pPr>
    <w:rPr>
      <w:rFonts w:ascii="Arial Narrow" w:hAnsi="Arial Narrow"/>
      <w:kern w:val="0"/>
      <w:sz w:val="24"/>
    </w:rPr>
  </w:style>
  <w:style w:type="paragraph" w:customStyle="1" w:styleId="41">
    <w:name w:val="标题 41"/>
    <w:basedOn w:val="a"/>
    <w:next w:val="a"/>
    <w:link w:val="4Char1"/>
    <w:rsid w:val="00B6056A"/>
    <w:pPr>
      <w:keepNext/>
      <w:keepLines/>
      <w:spacing w:before="280" w:after="290" w:line="376" w:lineRule="auto"/>
      <w:outlineLvl w:val="3"/>
    </w:pPr>
    <w:rPr>
      <w:rFonts w:ascii="Arial" w:hAnsi="Arial"/>
      <w:b/>
      <w:bCs/>
      <w:kern w:val="0"/>
      <w:sz w:val="24"/>
      <w:szCs w:val="28"/>
    </w:rPr>
  </w:style>
  <w:style w:type="paragraph" w:customStyle="1" w:styleId="tablelines">
    <w:name w:val="table_lines"/>
    <w:basedOn w:val="a"/>
    <w:rsid w:val="00B6056A"/>
    <w:pPr>
      <w:widowControl/>
      <w:jc w:val="left"/>
    </w:pPr>
    <w:rPr>
      <w:kern w:val="0"/>
      <w:sz w:val="20"/>
      <w:szCs w:val="20"/>
      <w:lang w:val="de-DE" w:eastAsia="de-DE"/>
    </w:rPr>
  </w:style>
  <w:style w:type="paragraph" w:customStyle="1" w:styleId="xl95">
    <w:name w:val="xl95"/>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050">
    <w:name w:val="样式 左侧:  1 厘米 段后: 0.5 行"/>
    <w:basedOn w:val="a"/>
    <w:rsid w:val="00B6056A"/>
    <w:pPr>
      <w:spacing w:afterLines="50"/>
      <w:ind w:firstLine="425"/>
      <w:jc w:val="left"/>
    </w:pPr>
    <w:rPr>
      <w:rFonts w:ascii="宋体" w:cs="宋体"/>
      <w:snapToGrid w:val="0"/>
      <w:kern w:val="0"/>
      <w:szCs w:val="20"/>
    </w:rPr>
  </w:style>
  <w:style w:type="paragraph" w:styleId="a8">
    <w:name w:val="Document Map"/>
    <w:basedOn w:val="a"/>
    <w:link w:val="Char2"/>
    <w:rsid w:val="00B6056A"/>
    <w:pPr>
      <w:shd w:val="clear" w:color="auto" w:fill="000080"/>
    </w:pPr>
    <w:rPr>
      <w:szCs w:val="20"/>
    </w:rPr>
  </w:style>
  <w:style w:type="paragraph" w:customStyle="1" w:styleId="CharChar52">
    <w:name w:val="Char Char52"/>
    <w:basedOn w:val="a"/>
    <w:rsid w:val="00B6056A"/>
    <w:pPr>
      <w:widowControl/>
      <w:spacing w:after="160" w:line="240" w:lineRule="exact"/>
      <w:jc w:val="left"/>
    </w:pPr>
  </w:style>
  <w:style w:type="paragraph" w:customStyle="1" w:styleId="300">
    <w:name w:val="样式 标题 3 + 段后: 0 磅"/>
    <w:basedOn w:val="311"/>
    <w:rsid w:val="00B6056A"/>
    <w:pPr>
      <w:spacing w:before="260" w:after="0"/>
    </w:pPr>
    <w:rPr>
      <w:rFonts w:hAnsi="Arial" w:cs="宋体"/>
      <w:color w:val="auto"/>
      <w:spacing w:val="14"/>
      <w:szCs w:val="20"/>
    </w:rPr>
  </w:style>
  <w:style w:type="paragraph" w:customStyle="1" w:styleId="aff1">
    <w:name w:val="内文正文"/>
    <w:rsid w:val="00B6056A"/>
    <w:pPr>
      <w:autoSpaceDE w:val="0"/>
      <w:autoSpaceDN w:val="0"/>
      <w:spacing w:line="400" w:lineRule="exact"/>
      <w:ind w:firstLineChars="200" w:firstLine="200"/>
      <w:jc w:val="both"/>
      <w:textAlignment w:val="bottom"/>
    </w:pPr>
    <w:rPr>
      <w:rFonts w:ascii="宋体" w:hAnsi="???|CS?o｡ﾀ?"/>
      <w:szCs w:val="28"/>
    </w:rPr>
  </w:style>
  <w:style w:type="paragraph" w:customStyle="1" w:styleId="aff2">
    <w:name w:val="图表脚注"/>
    <w:next w:val="41"/>
    <w:rsid w:val="00B6056A"/>
    <w:pPr>
      <w:ind w:leftChars="200" w:left="300" w:hangingChars="100" w:hanging="100"/>
      <w:jc w:val="both"/>
    </w:pPr>
    <w:rPr>
      <w:rFonts w:ascii="宋体"/>
      <w:sz w:val="18"/>
    </w:rPr>
  </w:style>
  <w:style w:type="paragraph" w:customStyle="1" w:styleId="InfoBlue">
    <w:name w:val="InfoBlue"/>
    <w:basedOn w:val="a"/>
    <w:next w:val="af2"/>
    <w:rsid w:val="00B6056A"/>
    <w:pPr>
      <w:spacing w:afterLines="50"/>
      <w:ind w:left="720"/>
      <w:jc w:val="left"/>
    </w:pPr>
    <w:rPr>
      <w:rFonts w:ascii="宋体"/>
      <w:i/>
      <w:snapToGrid w:val="0"/>
      <w:color w:val="0000FF"/>
      <w:kern w:val="0"/>
      <w:szCs w:val="20"/>
    </w:rPr>
  </w:style>
  <w:style w:type="paragraph" w:customStyle="1" w:styleId="ItemList">
    <w:name w:val="Item List"/>
    <w:rsid w:val="00B6056A"/>
    <w:pPr>
      <w:tabs>
        <w:tab w:val="left" w:pos="2126"/>
      </w:tabs>
      <w:spacing w:line="300" w:lineRule="auto"/>
      <w:ind w:left="2126" w:hanging="425"/>
      <w:jc w:val="both"/>
    </w:pPr>
    <w:rPr>
      <w:rFonts w:ascii="Arial" w:hAnsi="Arial"/>
      <w:sz w:val="21"/>
      <w:lang w:eastAsia="en-US"/>
    </w:rPr>
  </w:style>
  <w:style w:type="paragraph" w:customStyle="1" w:styleId="font5">
    <w:name w:val="font5"/>
    <w:basedOn w:val="a"/>
    <w:rsid w:val="00B6056A"/>
    <w:pPr>
      <w:widowControl/>
      <w:spacing w:before="100" w:beforeAutospacing="1" w:after="100" w:afterAutospacing="1"/>
      <w:jc w:val="left"/>
    </w:pPr>
    <w:rPr>
      <w:rFonts w:ascii="宋体" w:hAnsi="宋体" w:hint="eastAsia"/>
      <w:kern w:val="0"/>
      <w:sz w:val="18"/>
      <w:szCs w:val="18"/>
    </w:rPr>
  </w:style>
  <w:style w:type="paragraph" w:customStyle="1" w:styleId="Proposalsbody">
    <w:name w:val="Proposals body"/>
    <w:basedOn w:val="a"/>
    <w:next w:val="a"/>
    <w:rsid w:val="00B6056A"/>
    <w:pPr>
      <w:widowControl/>
      <w:spacing w:line="360" w:lineRule="auto"/>
      <w:jc w:val="left"/>
    </w:pPr>
    <w:rPr>
      <w:rFonts w:ascii="宋体"/>
      <w:snapToGrid w:val="0"/>
      <w:color w:val="000000"/>
      <w:kern w:val="0"/>
      <w:sz w:val="24"/>
      <w:szCs w:val="20"/>
    </w:rPr>
  </w:style>
  <w:style w:type="paragraph" w:customStyle="1" w:styleId="aff3">
    <w:name w:val="封面标准英文名称"/>
    <w:rsid w:val="00B6056A"/>
    <w:pPr>
      <w:widowControl w:val="0"/>
      <w:spacing w:before="370" w:line="400" w:lineRule="exact"/>
      <w:jc w:val="center"/>
    </w:pPr>
    <w:rPr>
      <w:sz w:val="28"/>
    </w:rPr>
  </w:style>
  <w:style w:type="paragraph" w:styleId="42">
    <w:name w:val="List Bullet 4"/>
    <w:basedOn w:val="a"/>
    <w:rsid w:val="00B6056A"/>
    <w:pPr>
      <w:tabs>
        <w:tab w:val="left" w:pos="1620"/>
      </w:tabs>
      <w:ind w:leftChars="600" w:left="1620" w:hangingChars="200" w:hanging="360"/>
    </w:pPr>
  </w:style>
  <w:style w:type="paragraph" w:styleId="50">
    <w:name w:val="toc 5"/>
    <w:basedOn w:val="a"/>
    <w:next w:val="a"/>
    <w:rsid w:val="00B6056A"/>
    <w:pPr>
      <w:ind w:left="840"/>
      <w:jc w:val="left"/>
    </w:pPr>
    <w:rPr>
      <w:sz w:val="18"/>
      <w:szCs w:val="18"/>
    </w:rPr>
  </w:style>
  <w:style w:type="paragraph" w:customStyle="1" w:styleId="110">
    <w:name w:val="标题 11"/>
    <w:basedOn w:val="a"/>
    <w:next w:val="a"/>
    <w:link w:val="1Char1"/>
    <w:rsid w:val="00B6056A"/>
    <w:pPr>
      <w:keepNext/>
      <w:keepLines/>
      <w:spacing w:before="340" w:after="330" w:line="578" w:lineRule="auto"/>
      <w:ind w:firstLineChars="200" w:firstLine="200"/>
      <w:jc w:val="center"/>
      <w:outlineLvl w:val="0"/>
    </w:pPr>
    <w:rPr>
      <w:b/>
      <w:spacing w:val="14"/>
      <w:kern w:val="44"/>
      <w:sz w:val="36"/>
      <w:szCs w:val="20"/>
    </w:rPr>
  </w:style>
  <w:style w:type="paragraph" w:customStyle="1" w:styleId="Style-">
    <w:name w:val="Style-正文"/>
    <w:basedOn w:val="a"/>
    <w:rsid w:val="00B6056A"/>
    <w:pPr>
      <w:spacing w:line="360" w:lineRule="auto"/>
      <w:ind w:firstLine="420"/>
    </w:pPr>
    <w:rPr>
      <w:rFonts w:ascii="宋体" w:hAnsi="宋体"/>
      <w:sz w:val="24"/>
    </w:rPr>
  </w:style>
  <w:style w:type="paragraph" w:customStyle="1" w:styleId="4ChapterXXX051">
    <w:name w:val="样式 标题 4Chapter X.X.X. + 段后: 0.5 行1"/>
    <w:basedOn w:val="4"/>
    <w:next w:val="4"/>
    <w:rsid w:val="00B6056A"/>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GB2312015">
    <w:name w:val="样式 正文文本缩进 + 仿宋_GB2312 小四 首行缩进:  0 厘米 行距: 1.5 倍行距"/>
    <w:basedOn w:val="ae"/>
    <w:rsid w:val="00B6056A"/>
    <w:pPr>
      <w:spacing w:after="0" w:line="360" w:lineRule="auto"/>
      <w:ind w:leftChars="0" w:left="0"/>
    </w:pPr>
    <w:rPr>
      <w:rFonts w:ascii="仿宋_GB2312" w:eastAsia="新宋体"/>
      <w:sz w:val="24"/>
      <w:szCs w:val="20"/>
    </w:rPr>
  </w:style>
  <w:style w:type="paragraph" w:styleId="af4">
    <w:name w:val="Normal Indent"/>
    <w:aliases w:val="表正文,正文非缩进,正文不缩进,特点,段1,标题4,特点标题,ALT+Z,四号,缩进,正文（段落文字）,正文编号,Justified,plain paragraph,pp,Block text,t,BODY TEXT,sp,sbs,block text,bt4,body text4,bt5,body text5,txt1,T1,Title 1,Text,本文1,Block 55,??1,P,tx,Teh2xt,BT,正文普通文字,正文双线,bt1,鋘drad,正文对齐,???änd"/>
    <w:basedOn w:val="a"/>
    <w:link w:val="Charb"/>
    <w:qFormat/>
    <w:rsid w:val="00B6056A"/>
    <w:pPr>
      <w:ind w:firstLine="420"/>
    </w:pPr>
    <w:rPr>
      <w:szCs w:val="20"/>
    </w:rPr>
  </w:style>
  <w:style w:type="paragraph" w:customStyle="1" w:styleId="1d">
    <w:name w:val="文本块1"/>
    <w:basedOn w:val="a"/>
    <w:rsid w:val="00B6056A"/>
    <w:pPr>
      <w:spacing w:before="120" w:line="360" w:lineRule="auto"/>
      <w:ind w:left="824" w:right="202"/>
    </w:pPr>
    <w:rPr>
      <w:rFonts w:ascii="宋体" w:hAnsi="宋体"/>
      <w:sz w:val="24"/>
      <w:szCs w:val="21"/>
    </w:rPr>
  </w:style>
  <w:style w:type="paragraph" w:styleId="TOC">
    <w:name w:val="TOC Heading"/>
    <w:basedOn w:val="1"/>
    <w:next w:val="a"/>
    <w:qFormat/>
    <w:rsid w:val="00B6056A"/>
    <w:pPr>
      <w:widowControl/>
      <w:tabs>
        <w:tab w:val="clear" w:pos="360"/>
      </w:tabs>
      <w:autoSpaceDE/>
      <w:autoSpaceDN/>
      <w:adjustRightInd/>
      <w:spacing w:before="480" w:after="0" w:line="276" w:lineRule="auto"/>
      <w:textAlignment w:val="auto"/>
      <w:outlineLvl w:val="9"/>
    </w:pPr>
    <w:rPr>
      <w:rFonts w:ascii="Cambria" w:eastAsia="宋体" w:hAnsi="Cambria" w:cs="Cambria"/>
      <w:bCs/>
      <w:color w:val="365F91"/>
      <w:kern w:val="0"/>
      <w:sz w:val="28"/>
      <w:szCs w:val="28"/>
    </w:rPr>
  </w:style>
  <w:style w:type="paragraph" w:customStyle="1" w:styleId="S4-B-L15">
    <w:name w:val="S4-B-L15"/>
    <w:basedOn w:val="a"/>
    <w:rsid w:val="00B6056A"/>
    <w:pPr>
      <w:spacing w:line="360" w:lineRule="auto"/>
    </w:pPr>
    <w:rPr>
      <w:b/>
      <w:bCs/>
      <w:sz w:val="24"/>
    </w:rPr>
  </w:style>
  <w:style w:type="paragraph" w:styleId="aff4">
    <w:name w:val="List Number"/>
    <w:basedOn w:val="a"/>
    <w:rsid w:val="00B6056A"/>
    <w:pPr>
      <w:tabs>
        <w:tab w:val="left" w:pos="360"/>
      </w:tabs>
      <w:ind w:left="360" w:hangingChars="200" w:hanging="360"/>
    </w:pPr>
    <w:rPr>
      <w:szCs w:val="20"/>
    </w:rPr>
  </w:style>
  <w:style w:type="paragraph" w:customStyle="1" w:styleId="37">
    <w:name w:val="样式 节 + 行距: 固定值 37 磅"/>
    <w:basedOn w:val="aff5"/>
    <w:rsid w:val="00B6056A"/>
    <w:pPr>
      <w:spacing w:before="120" w:after="120" w:line="660" w:lineRule="exact"/>
    </w:pPr>
    <w:rPr>
      <w:rFonts w:cs="宋体"/>
    </w:rPr>
  </w:style>
  <w:style w:type="paragraph" w:customStyle="1" w:styleId="1e">
    <w:name w:val="标准标题1"/>
    <w:basedOn w:val="1"/>
    <w:rsid w:val="00B6056A"/>
    <w:pPr>
      <w:pageBreakBefore/>
      <w:tabs>
        <w:tab w:val="clear" w:pos="360"/>
        <w:tab w:val="left" w:pos="1080"/>
      </w:tabs>
      <w:autoSpaceDE/>
      <w:autoSpaceDN/>
      <w:adjustRightInd/>
      <w:spacing w:line="576" w:lineRule="auto"/>
      <w:ind w:left="425" w:hanging="425"/>
      <w:jc w:val="both"/>
      <w:textAlignment w:val="auto"/>
    </w:pPr>
    <w:rPr>
      <w:rFonts w:ascii="Times New Roman" w:eastAsia="仿宋_GB2312" w:hAnsi="Times New Roman"/>
      <w:bCs/>
      <w:color w:val="auto"/>
      <w:sz w:val="32"/>
      <w:szCs w:val="44"/>
    </w:rPr>
  </w:style>
  <w:style w:type="paragraph" w:customStyle="1" w:styleId="CharChar9">
    <w:name w:val="批注框文本 Char Char"/>
    <w:basedOn w:val="a"/>
    <w:rsid w:val="00B6056A"/>
    <w:rPr>
      <w:sz w:val="18"/>
      <w:szCs w:val="20"/>
    </w:rPr>
  </w:style>
  <w:style w:type="paragraph" w:customStyle="1" w:styleId="CharCharCharChar1">
    <w:name w:val="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087">
    <w:name w:val="样式 宋体 首行缩进:  0.87 厘米"/>
    <w:basedOn w:val="a"/>
    <w:rsid w:val="00B6056A"/>
    <w:pPr>
      <w:spacing w:line="480" w:lineRule="exact"/>
      <w:ind w:firstLine="493"/>
    </w:pPr>
    <w:rPr>
      <w:rFonts w:ascii="宋体" w:hAnsi="宋体" w:cs="宋体"/>
      <w:spacing w:val="6"/>
      <w:sz w:val="24"/>
    </w:rPr>
  </w:style>
  <w:style w:type="paragraph" w:customStyle="1" w:styleId="3CharCharChar">
    <w:name w:val="样式 样式3 + 宋体 五号 Char Char Char"/>
    <w:basedOn w:val="a"/>
    <w:rsid w:val="00B6056A"/>
    <w:pPr>
      <w:keepNext/>
      <w:keepLines/>
      <w:tabs>
        <w:tab w:val="left" w:pos="1050"/>
      </w:tabs>
      <w:ind w:left="1050" w:hanging="450"/>
      <w:jc w:val="left"/>
      <w:outlineLvl w:val="7"/>
    </w:pPr>
    <w:rPr>
      <w:rFonts w:ascii="宋体" w:hAnsi="宋体"/>
      <w:b/>
      <w:bCs/>
    </w:rPr>
  </w:style>
  <w:style w:type="paragraph" w:customStyle="1" w:styleId="GB2312015GB">
    <w:name w:val="样式 样式 正文文本缩进 + 仿宋_GB2312 小四 首行缩进:  0 厘米 行距: 1.5 倍行距 + (中文) 仿宋_GB..."/>
    <w:basedOn w:val="GB2312015"/>
    <w:rsid w:val="00B6056A"/>
    <w:pPr>
      <w:ind w:firstLineChars="200" w:firstLine="480"/>
    </w:pPr>
  </w:style>
  <w:style w:type="paragraph" w:customStyle="1" w:styleId="Char23">
    <w:name w:val="Char2"/>
    <w:basedOn w:val="a"/>
    <w:rsid w:val="00B6056A"/>
    <w:rPr>
      <w:rFonts w:ascii="仿宋_GB2312" w:eastAsia="仿宋_GB2312"/>
      <w:b/>
      <w:sz w:val="32"/>
      <w:szCs w:val="32"/>
    </w:rPr>
  </w:style>
  <w:style w:type="paragraph" w:customStyle="1" w:styleId="481515">
    <w:name w:val="样式 标题 4 + 段后: 8.15 磅 行距: 1.5 倍行距"/>
    <w:basedOn w:val="41"/>
    <w:rsid w:val="00B6056A"/>
    <w:pPr>
      <w:spacing w:after="163" w:line="360" w:lineRule="auto"/>
    </w:pPr>
    <w:rPr>
      <w:rFonts w:cs="宋体"/>
      <w:szCs w:val="20"/>
    </w:rPr>
  </w:style>
  <w:style w:type="paragraph" w:customStyle="1" w:styleId="aff6">
    <w:name w:val="五级条标题"/>
    <w:basedOn w:val="aff7"/>
    <w:next w:val="41"/>
    <w:rsid w:val="00B6056A"/>
    <w:pPr>
      <w:outlineLvl w:val="6"/>
    </w:pPr>
  </w:style>
  <w:style w:type="paragraph" w:customStyle="1" w:styleId="Charf3">
    <w:name w:val="Char"/>
    <w:basedOn w:val="a"/>
    <w:rsid w:val="00B6056A"/>
    <w:rPr>
      <w:rFonts w:ascii="仿宋_GB2312" w:eastAsia="仿宋_GB2312"/>
      <w:b/>
      <w:sz w:val="32"/>
      <w:szCs w:val="32"/>
    </w:rPr>
  </w:style>
  <w:style w:type="paragraph" w:customStyle="1" w:styleId="1f">
    <w:name w:val="引文目录标题1"/>
    <w:basedOn w:val="a"/>
    <w:next w:val="a"/>
    <w:rsid w:val="00B6056A"/>
    <w:pPr>
      <w:spacing w:before="120"/>
    </w:pPr>
    <w:rPr>
      <w:rFonts w:ascii="Arial" w:hAnsi="Arial"/>
      <w:sz w:val="24"/>
      <w:szCs w:val="20"/>
    </w:rPr>
  </w:style>
  <w:style w:type="paragraph" w:customStyle="1" w:styleId="1f0">
    <w:name w:val="标题1"/>
    <w:basedOn w:val="aa"/>
    <w:rsid w:val="00B6056A"/>
    <w:pPr>
      <w:spacing w:beforeLines="0" w:afterLines="0" w:line="360" w:lineRule="auto"/>
    </w:pPr>
    <w:rPr>
      <w:b/>
      <w:sz w:val="30"/>
      <w:szCs w:val="20"/>
    </w:rPr>
  </w:style>
  <w:style w:type="paragraph" w:customStyle="1" w:styleId="Normal1">
    <w:name w:val="Normal1"/>
    <w:rsid w:val="00B6056A"/>
    <w:pPr>
      <w:widowControl w:val="0"/>
      <w:adjustRightInd w:val="0"/>
      <w:spacing w:line="315" w:lineRule="atLeast"/>
      <w:jc w:val="both"/>
      <w:textAlignment w:val="baseline"/>
    </w:pPr>
    <w:rPr>
      <w:rFonts w:ascii="宋体"/>
    </w:rPr>
  </w:style>
  <w:style w:type="paragraph" w:customStyle="1" w:styleId="Char2CharCharCharCharCharChar">
    <w:name w:val="Char2 Char Char Char Char Char Char"/>
    <w:basedOn w:val="18"/>
    <w:rsid w:val="00B6056A"/>
    <w:rPr>
      <w:rFonts w:ascii="Tahoma" w:hAnsi="Tahoma"/>
      <w:sz w:val="24"/>
    </w:rPr>
  </w:style>
  <w:style w:type="paragraph" w:customStyle="1" w:styleId="Tabletext">
    <w:name w:val="Tabletext"/>
    <w:basedOn w:val="a"/>
    <w:rsid w:val="00B6056A"/>
    <w:pPr>
      <w:keepLines/>
      <w:spacing w:afterLines="50"/>
      <w:jc w:val="left"/>
    </w:pPr>
    <w:rPr>
      <w:rFonts w:ascii="宋体"/>
      <w:snapToGrid w:val="0"/>
      <w:kern w:val="0"/>
      <w:szCs w:val="20"/>
    </w:rPr>
  </w:style>
  <w:style w:type="paragraph" w:customStyle="1" w:styleId="Char19">
    <w:name w:val="Char1"/>
    <w:basedOn w:val="a"/>
    <w:rsid w:val="00B6056A"/>
    <w:rPr>
      <w:rFonts w:ascii="仿宋_GB2312" w:eastAsia="仿宋_GB2312"/>
      <w:b/>
      <w:sz w:val="32"/>
      <w:szCs w:val="32"/>
    </w:rPr>
  </w:style>
  <w:style w:type="paragraph" w:customStyle="1" w:styleId="aff8">
    <w:name w:val="抬头"/>
    <w:basedOn w:val="a"/>
    <w:rsid w:val="00B6056A"/>
    <w:pPr>
      <w:tabs>
        <w:tab w:val="left" w:pos="1635"/>
      </w:tabs>
      <w:spacing w:beforeLines="50" w:line="360" w:lineRule="auto"/>
    </w:pPr>
    <w:rPr>
      <w:rFonts w:ascii="宋体"/>
      <w:sz w:val="24"/>
    </w:rPr>
  </w:style>
  <w:style w:type="paragraph" w:customStyle="1" w:styleId="CharChar51">
    <w:name w:val="Char Char51"/>
    <w:basedOn w:val="a"/>
    <w:rsid w:val="00B6056A"/>
    <w:pPr>
      <w:widowControl/>
      <w:spacing w:after="160" w:line="240" w:lineRule="exact"/>
      <w:jc w:val="left"/>
    </w:pPr>
  </w:style>
  <w:style w:type="paragraph" w:customStyle="1" w:styleId="11100">
    <w:name w:val="样式 标题 1标题 1 1 + (符号) 宋体 小四 段前: 0 磅 段后: 0 磅 行距: 单倍行距"/>
    <w:basedOn w:val="110"/>
    <w:rsid w:val="00B6056A"/>
    <w:pPr>
      <w:snapToGrid w:val="0"/>
      <w:spacing w:beforeLines="50" w:afterLines="50" w:line="240" w:lineRule="auto"/>
      <w:ind w:firstLineChars="0" w:firstLine="0"/>
      <w:jc w:val="both"/>
    </w:pPr>
    <w:rPr>
      <w:rFonts w:ascii="宋体" w:hAnsi="宋体"/>
      <w:bCs/>
      <w:spacing w:val="0"/>
      <w:sz w:val="24"/>
    </w:rPr>
  </w:style>
  <w:style w:type="paragraph" w:customStyle="1" w:styleId="zbggmain">
    <w:name w:val="zbggmain"/>
    <w:basedOn w:val="a"/>
    <w:rsid w:val="00B6056A"/>
    <w:pPr>
      <w:widowControl/>
      <w:spacing w:before="100" w:beforeAutospacing="1" w:after="100" w:afterAutospacing="1" w:line="360" w:lineRule="auto"/>
      <w:jc w:val="left"/>
    </w:pPr>
    <w:rPr>
      <w:color w:val="000000"/>
      <w:kern w:val="0"/>
      <w:sz w:val="24"/>
    </w:rPr>
  </w:style>
  <w:style w:type="paragraph" w:customStyle="1" w:styleId="msolistparagraph0">
    <w:name w:val="msolistparagraph"/>
    <w:basedOn w:val="a"/>
    <w:rsid w:val="00B6056A"/>
    <w:pPr>
      <w:widowControl/>
      <w:spacing w:before="100" w:beforeAutospacing="1" w:after="100" w:afterAutospacing="1"/>
      <w:jc w:val="left"/>
    </w:pPr>
    <w:rPr>
      <w:rFonts w:ascii="宋体" w:hAnsi="宋体" w:cs="宋体"/>
      <w:kern w:val="0"/>
      <w:sz w:val="24"/>
    </w:rPr>
  </w:style>
  <w:style w:type="paragraph" w:customStyle="1" w:styleId="4ChapterXXX05105">
    <w:name w:val="样式 标题 4Chapter X.X.X. + 段后: 0.5 行1 + 段后: 0.5 行"/>
    <w:basedOn w:val="4ChapterXXX051"/>
    <w:rsid w:val="00B6056A"/>
    <w:rPr>
      <w:szCs w:val="21"/>
    </w:rPr>
  </w:style>
  <w:style w:type="paragraph" w:styleId="aff9">
    <w:name w:val="annotation subject"/>
    <w:basedOn w:val="af0"/>
    <w:next w:val="af0"/>
    <w:rsid w:val="00B6056A"/>
    <w:rPr>
      <w:b/>
      <w:bCs/>
    </w:rPr>
  </w:style>
  <w:style w:type="paragraph" w:styleId="af2">
    <w:name w:val="Body Text"/>
    <w:basedOn w:val="a"/>
    <w:link w:val="Char22"/>
    <w:rsid w:val="00B6056A"/>
    <w:pPr>
      <w:spacing w:after="120"/>
    </w:pPr>
  </w:style>
  <w:style w:type="paragraph" w:customStyle="1" w:styleId="3ChapterXXX050">
    <w:name w:val="样式 标题 3Chapter X.X.X. + 五号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font9">
    <w:name w:val="font9"/>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0">
    <w:name w:val="0"/>
    <w:basedOn w:val="a"/>
    <w:rsid w:val="00B6056A"/>
    <w:pPr>
      <w:widowControl/>
      <w:snapToGrid w:val="0"/>
    </w:pPr>
    <w:rPr>
      <w:kern w:val="0"/>
      <w:sz w:val="20"/>
      <w:szCs w:val="20"/>
    </w:rPr>
  </w:style>
  <w:style w:type="paragraph" w:customStyle="1" w:styleId="Identation2">
    <w:name w:val="Identation 2"/>
    <w:rsid w:val="00B6056A"/>
    <w:pPr>
      <w:overflowPunct w:val="0"/>
      <w:autoSpaceDE w:val="0"/>
      <w:autoSpaceDN w:val="0"/>
      <w:adjustRightInd w:val="0"/>
      <w:spacing w:before="120" w:after="60" w:line="288" w:lineRule="auto"/>
      <w:ind w:left="432"/>
      <w:jc w:val="both"/>
      <w:textAlignment w:val="baseline"/>
    </w:pPr>
    <w:rPr>
      <w:rFonts w:eastAsia="楷体_GB2312"/>
      <w:color w:val="000000"/>
      <w:sz w:val="24"/>
    </w:rPr>
  </w:style>
  <w:style w:type="paragraph" w:styleId="24">
    <w:name w:val="List Bullet 2"/>
    <w:basedOn w:val="a"/>
    <w:rsid w:val="00B6056A"/>
    <w:pPr>
      <w:tabs>
        <w:tab w:val="left" w:pos="360"/>
        <w:tab w:val="left" w:pos="1191"/>
      </w:tabs>
      <w:snapToGrid w:val="0"/>
      <w:spacing w:line="360" w:lineRule="auto"/>
      <w:ind w:left="482" w:hangingChars="200" w:hanging="482"/>
      <w:jc w:val="left"/>
    </w:pPr>
    <w:rPr>
      <w:b/>
      <w:bCs/>
      <w:sz w:val="24"/>
      <w:szCs w:val="32"/>
    </w:rPr>
  </w:style>
  <w:style w:type="paragraph" w:customStyle="1" w:styleId="CharCharCharCharCharCharCharChar">
    <w:name w:val="Char Char Char Char Char Char Char Char"/>
    <w:basedOn w:val="18"/>
    <w:rsid w:val="00B6056A"/>
    <w:rPr>
      <w:rFonts w:ascii="Tahoma" w:hAnsi="Tahoma" w:cs="Tahoma"/>
      <w:sz w:val="24"/>
    </w:rPr>
  </w:style>
  <w:style w:type="paragraph" w:customStyle="1" w:styleId="25">
    <w:name w:val="样式 标题 2 + 五号"/>
    <w:basedOn w:val="2"/>
    <w:rsid w:val="00B6056A"/>
    <w:pPr>
      <w:spacing w:before="0" w:after="0" w:line="240" w:lineRule="auto"/>
    </w:pPr>
    <w:rPr>
      <w:rFonts w:ascii="宋体" w:eastAsia="宋体" w:hAnsi="宋体"/>
      <w:sz w:val="21"/>
    </w:rPr>
  </w:style>
  <w:style w:type="paragraph" w:customStyle="1" w:styleId="32">
    <w:name w:val="样式3"/>
    <w:basedOn w:val="8"/>
    <w:next w:val="a"/>
    <w:rsid w:val="00B6056A"/>
    <w:pPr>
      <w:numPr>
        <w:ilvl w:val="7"/>
      </w:numPr>
      <w:tabs>
        <w:tab w:val="left" w:pos="1050"/>
      </w:tabs>
      <w:adjustRightInd/>
      <w:spacing w:line="317" w:lineRule="auto"/>
      <w:ind w:left="1050" w:hanging="450"/>
      <w:jc w:val="left"/>
      <w:textAlignment w:val="auto"/>
    </w:pPr>
    <w:rPr>
      <w:b/>
    </w:rPr>
  </w:style>
  <w:style w:type="paragraph" w:customStyle="1" w:styleId="NormalPrix">
    <w:name w:val="NormalPrix"/>
    <w:basedOn w:val="a"/>
    <w:link w:val="NormalPrixCharChar"/>
    <w:rsid w:val="00B6056A"/>
    <w:pPr>
      <w:widowControl/>
      <w:tabs>
        <w:tab w:val="decimal" w:pos="924"/>
      </w:tabs>
      <w:autoSpaceDE w:val="0"/>
      <w:autoSpaceDN w:val="0"/>
      <w:jc w:val="left"/>
    </w:pPr>
    <w:rPr>
      <w:kern w:val="0"/>
      <w:sz w:val="20"/>
      <w:szCs w:val="20"/>
      <w:lang w:val="fr-FR" w:eastAsia="en-US"/>
    </w:rPr>
  </w:style>
  <w:style w:type="paragraph" w:styleId="33">
    <w:name w:val="Body Text 3"/>
    <w:basedOn w:val="a"/>
    <w:rsid w:val="00B6056A"/>
    <w:rPr>
      <w:rFonts w:ascii="宋体" w:hAnsi="宋体"/>
      <w:sz w:val="36"/>
    </w:rPr>
  </w:style>
  <w:style w:type="paragraph" w:customStyle="1" w:styleId="CharCharCharCharCharCharCharCharCharCharCharCharCharCharCharCharCharChar1">
    <w:name w:val="Char Char Char Char Char Char Char Char Char Char Char Char Char Char Char Char Char Char1"/>
    <w:basedOn w:val="a"/>
    <w:rsid w:val="00B6056A"/>
    <w:rPr>
      <w:szCs w:val="21"/>
    </w:rPr>
  </w:style>
  <w:style w:type="paragraph" w:customStyle="1" w:styleId="43">
    <w:name w:val="样式　标题4"/>
    <w:basedOn w:val="4ChapterXXX051"/>
    <w:next w:val="a"/>
    <w:rsid w:val="00B6056A"/>
  </w:style>
  <w:style w:type="paragraph" w:customStyle="1" w:styleId="TableDescription">
    <w:name w:val="Table Description"/>
    <w:next w:val="a"/>
    <w:rsid w:val="00B6056A"/>
    <w:pPr>
      <w:keepNext/>
      <w:snapToGrid w:val="0"/>
      <w:spacing w:before="160" w:after="80"/>
      <w:ind w:left="1701"/>
      <w:jc w:val="center"/>
    </w:pPr>
    <w:rPr>
      <w:rFonts w:ascii="Arial" w:eastAsia="黑体" w:hAnsi="Arial"/>
      <w:sz w:val="18"/>
      <w:lang w:eastAsia="en-US"/>
    </w:rPr>
  </w:style>
  <w:style w:type="paragraph" w:customStyle="1" w:styleId="ParaCharCharCharChar">
    <w:name w:val="默认段落字体 Para Char Char Char Char"/>
    <w:basedOn w:val="a"/>
    <w:rsid w:val="00B6056A"/>
  </w:style>
  <w:style w:type="paragraph" w:customStyle="1" w:styleId="858D7CFB-ED40-4347-BF05-701D383B685F858D7CFB-ED40-4347-BF05-701D383B685F">
    <w:name w:val="列出段落[858D7CFB-ED40-4347-BF05-701D383B685F][858D7CFB-ED40-4347-BF05-701D383B685F]"/>
    <w:basedOn w:val="a"/>
    <w:rsid w:val="00B6056A"/>
    <w:pPr>
      <w:ind w:firstLineChars="200" w:firstLine="420"/>
    </w:pPr>
  </w:style>
  <w:style w:type="paragraph" w:styleId="affa">
    <w:name w:val="caption"/>
    <w:basedOn w:val="a"/>
    <w:next w:val="a"/>
    <w:qFormat/>
    <w:rsid w:val="00B6056A"/>
    <w:rPr>
      <w:rFonts w:ascii="Cambria" w:eastAsia="黑体" w:hAnsi="Cambria" w:cs="Cambria"/>
      <w:sz w:val="20"/>
      <w:szCs w:val="20"/>
    </w:rPr>
  </w:style>
  <w:style w:type="paragraph" w:customStyle="1" w:styleId="xl97">
    <w:name w:val="xl97"/>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2">
    <w:name w:val="xl8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1">
    <w:name w:val="1"/>
    <w:basedOn w:val="a"/>
    <w:next w:val="211"/>
    <w:rsid w:val="00B6056A"/>
    <w:pPr>
      <w:tabs>
        <w:tab w:val="left" w:pos="1134"/>
        <w:tab w:val="right" w:pos="8280"/>
      </w:tabs>
      <w:overflowPunct w:val="0"/>
      <w:adjustRightInd w:val="0"/>
      <w:spacing w:line="360" w:lineRule="auto"/>
      <w:ind w:leftChars="600" w:left="600" w:hangingChars="200" w:hanging="200"/>
    </w:pPr>
    <w:rPr>
      <w:color w:val="000000"/>
      <w:kern w:val="0"/>
      <w:sz w:val="28"/>
      <w:szCs w:val="20"/>
    </w:rPr>
  </w:style>
  <w:style w:type="paragraph" w:customStyle="1" w:styleId="huide00">
    <w:name w:val="huide00"/>
    <w:basedOn w:val="a"/>
    <w:rsid w:val="00B6056A"/>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1">
    <w:name w:val="Paragraph1"/>
    <w:basedOn w:val="a"/>
    <w:rsid w:val="00B6056A"/>
    <w:pPr>
      <w:spacing w:before="80" w:afterLines="50"/>
    </w:pPr>
    <w:rPr>
      <w:rFonts w:ascii="宋体"/>
      <w:snapToGrid w:val="0"/>
      <w:kern w:val="0"/>
      <w:szCs w:val="20"/>
    </w:rPr>
  </w:style>
  <w:style w:type="paragraph" w:customStyle="1" w:styleId="MainTitle">
    <w:name w:val="Main Title"/>
    <w:basedOn w:val="a"/>
    <w:rsid w:val="00B6056A"/>
    <w:pPr>
      <w:spacing w:before="480" w:afterLines="50"/>
      <w:jc w:val="center"/>
    </w:pPr>
    <w:rPr>
      <w:rFonts w:ascii="宋体"/>
      <w:b/>
      <w:snapToGrid w:val="0"/>
      <w:kern w:val="28"/>
      <w:sz w:val="32"/>
      <w:szCs w:val="20"/>
    </w:rPr>
  </w:style>
  <w:style w:type="paragraph" w:customStyle="1" w:styleId="112">
    <w:name w:val="目录 11"/>
    <w:basedOn w:val="a"/>
    <w:next w:val="a"/>
    <w:rsid w:val="00B6056A"/>
    <w:pPr>
      <w:snapToGrid w:val="0"/>
      <w:spacing w:line="400" w:lineRule="exact"/>
    </w:pPr>
    <w:rPr>
      <w:rFonts w:ascii="宋体" w:hAnsi="宋体"/>
      <w:sz w:val="24"/>
    </w:rPr>
  </w:style>
  <w:style w:type="paragraph" w:customStyle="1" w:styleId="font14">
    <w:name w:val="font1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60">
    <w:name w:val="样式6"/>
    <w:basedOn w:val="a"/>
    <w:rsid w:val="00B6056A"/>
    <w:pPr>
      <w:adjustRightInd w:val="0"/>
      <w:spacing w:beforeLines="50" w:afterLines="50"/>
      <w:ind w:firstLine="669"/>
      <w:textAlignment w:val="baseline"/>
    </w:pPr>
    <w:rPr>
      <w:rFonts w:ascii="宋体" w:hAnsi="宋体"/>
      <w:kern w:val="0"/>
      <w:sz w:val="28"/>
      <w:szCs w:val="20"/>
    </w:rPr>
  </w:style>
  <w:style w:type="paragraph" w:customStyle="1" w:styleId="3ChapterXXX050505">
    <w:name w:val="样式 样式 样式 标题 3Chapter X.X.X. + 段后: 0.5 行 + 段后: 0.5 行 + 段后: 0.5 行"/>
    <w:basedOn w:val="3ChapterXXX0505"/>
    <w:rsid w:val="00B6056A"/>
    <w:pPr>
      <w:spacing w:afterLines="0"/>
    </w:pPr>
  </w:style>
  <w:style w:type="paragraph" w:customStyle="1" w:styleId="21">
    <w:name w:val="标题 21"/>
    <w:basedOn w:val="a"/>
    <w:next w:val="13"/>
    <w:link w:val="2Char"/>
    <w:rsid w:val="00B6056A"/>
    <w:pPr>
      <w:keepNext/>
      <w:keepLines/>
      <w:spacing w:before="260" w:after="260" w:line="415" w:lineRule="auto"/>
      <w:jc w:val="center"/>
      <w:outlineLvl w:val="1"/>
    </w:pPr>
    <w:rPr>
      <w:rFonts w:ascii="Cambria" w:hAnsi="Cambria"/>
      <w:b/>
      <w:bCs/>
      <w:kern w:val="0"/>
      <w:sz w:val="32"/>
      <w:szCs w:val="32"/>
    </w:rPr>
  </w:style>
  <w:style w:type="paragraph" w:styleId="affb">
    <w:name w:val="toa heading"/>
    <w:basedOn w:val="a"/>
    <w:next w:val="a"/>
    <w:rsid w:val="00B6056A"/>
    <w:pPr>
      <w:spacing w:before="120"/>
    </w:pPr>
    <w:rPr>
      <w:rFonts w:ascii="Arial" w:hAnsi="Arial"/>
      <w:sz w:val="24"/>
      <w:szCs w:val="20"/>
    </w:rPr>
  </w:style>
  <w:style w:type="paragraph" w:customStyle="1" w:styleId="12">
    <w:name w:val="正文首行缩进1"/>
    <w:basedOn w:val="16"/>
    <w:link w:val="Char6"/>
    <w:rsid w:val="00B6056A"/>
    <w:pPr>
      <w:spacing w:after="120"/>
      <w:ind w:firstLineChars="100" w:firstLine="420"/>
    </w:pPr>
    <w:rPr>
      <w:rFonts w:eastAsia="宋体"/>
    </w:rPr>
  </w:style>
  <w:style w:type="paragraph" w:customStyle="1" w:styleId="300220">
    <w:name w:val="样式 样式 标题 3 + (符号) 宋体 四号 加粗 黑色 段前: 0 磅 段后: 0 磅 行距: 固定值 22 磅 + 段前:..."/>
    <w:basedOn w:val="30022"/>
    <w:rsid w:val="00B6056A"/>
    <w:pPr>
      <w:spacing w:line="580" w:lineRule="exact"/>
    </w:pPr>
  </w:style>
  <w:style w:type="paragraph" w:customStyle="1" w:styleId="3ChapterXXX0505">
    <w:name w:val="样式 样式 标题 3Chapter X.X.X. + 段后: 0.5 行 + 段后: 0.5 行"/>
    <w:basedOn w:val="3ChapterXXX05"/>
    <w:rsid w:val="00B6056A"/>
    <w:pPr>
      <w:tabs>
        <w:tab w:val="clear" w:pos="1069"/>
      </w:tabs>
    </w:pPr>
  </w:style>
  <w:style w:type="paragraph" w:styleId="34">
    <w:name w:val="List 3"/>
    <w:basedOn w:val="a"/>
    <w:rsid w:val="00B6056A"/>
    <w:pPr>
      <w:ind w:leftChars="400" w:left="100" w:hangingChars="200" w:hanging="200"/>
    </w:pPr>
  </w:style>
  <w:style w:type="paragraph" w:customStyle="1" w:styleId="31">
    <w:name w:val="正文文本缩进 31"/>
    <w:basedOn w:val="a"/>
    <w:link w:val="3Char"/>
    <w:rsid w:val="00B6056A"/>
    <w:pPr>
      <w:tabs>
        <w:tab w:val="left" w:pos="1440"/>
      </w:tabs>
      <w:spacing w:line="440" w:lineRule="exact"/>
      <w:ind w:firstLineChars="200" w:firstLine="480"/>
    </w:pPr>
    <w:rPr>
      <w:rFonts w:ascii="宋体" w:hAnsi="宋体"/>
      <w:kern w:val="0"/>
      <w:sz w:val="24"/>
      <w:szCs w:val="25"/>
    </w:rPr>
  </w:style>
  <w:style w:type="paragraph" w:customStyle="1" w:styleId="311">
    <w:name w:val="标题 31"/>
    <w:basedOn w:val="21"/>
    <w:next w:val="13"/>
    <w:link w:val="3Char10"/>
    <w:rsid w:val="00B6056A"/>
    <w:pPr>
      <w:spacing w:before="240" w:after="240" w:line="360" w:lineRule="auto"/>
      <w:jc w:val="left"/>
      <w:outlineLvl w:val="2"/>
    </w:pPr>
    <w:rPr>
      <w:rFonts w:ascii="宋体" w:hAnsi="宋体"/>
      <w:bCs w:val="0"/>
      <w:color w:val="000000"/>
      <w:spacing w:val="10"/>
      <w:kern w:val="24"/>
      <w:sz w:val="28"/>
    </w:rPr>
  </w:style>
  <w:style w:type="paragraph" w:customStyle="1" w:styleId="CharCharCharCharCharCharCharCharCharCharCharCharCharCharCharCharCharChar">
    <w:name w:val="Char Char Char Char Char Char Char Char Char Char Char Char Char Char Char Char Char Char"/>
    <w:basedOn w:val="a"/>
    <w:rsid w:val="00B6056A"/>
    <w:rPr>
      <w:szCs w:val="21"/>
    </w:rPr>
  </w:style>
  <w:style w:type="paragraph" w:customStyle="1" w:styleId="15">
    <w:name w:val="页眉1"/>
    <w:basedOn w:val="a"/>
    <w:link w:val="Charc"/>
    <w:rsid w:val="00B6056A"/>
    <w:pPr>
      <w:pBdr>
        <w:bottom w:val="single" w:sz="6" w:space="1" w:color="auto"/>
      </w:pBdr>
      <w:tabs>
        <w:tab w:val="center" w:pos="4153"/>
        <w:tab w:val="right" w:pos="8306"/>
      </w:tabs>
      <w:snapToGrid w:val="0"/>
      <w:jc w:val="center"/>
    </w:pPr>
    <w:rPr>
      <w:sz w:val="18"/>
      <w:szCs w:val="18"/>
    </w:rPr>
  </w:style>
  <w:style w:type="paragraph" w:customStyle="1" w:styleId="26">
    <w:name w:val="样式2"/>
    <w:basedOn w:val="2"/>
    <w:rsid w:val="00B6056A"/>
    <w:pPr>
      <w:tabs>
        <w:tab w:val="left" w:pos="600"/>
      </w:tabs>
      <w:ind w:left="600" w:hanging="600"/>
    </w:pPr>
    <w:rPr>
      <w:rFonts w:eastAsia="宋体"/>
    </w:rPr>
  </w:style>
  <w:style w:type="paragraph" w:customStyle="1" w:styleId="PlainText1">
    <w:name w:val="Plain Text1"/>
    <w:basedOn w:val="a"/>
    <w:rsid w:val="00B6056A"/>
    <w:pPr>
      <w:autoSpaceDE w:val="0"/>
      <w:autoSpaceDN w:val="0"/>
      <w:adjustRightInd w:val="0"/>
      <w:spacing w:line="360" w:lineRule="auto"/>
    </w:pPr>
    <w:rPr>
      <w:rFonts w:ascii="宋体" w:hAnsi="宋体" w:hint="eastAsia"/>
      <w:sz w:val="24"/>
      <w:szCs w:val="20"/>
    </w:rPr>
  </w:style>
  <w:style w:type="paragraph" w:customStyle="1" w:styleId="affc">
    <w:name w:val="沈标题四"/>
    <w:basedOn w:val="4"/>
    <w:next w:val="a"/>
    <w:rsid w:val="00B6056A"/>
    <w:pPr>
      <w:keepNext w:val="0"/>
      <w:keepLines w:val="0"/>
      <w:spacing w:line="377" w:lineRule="auto"/>
    </w:pPr>
    <w:rPr>
      <w:rFonts w:ascii="Arial Narrow" w:eastAsia="方正姚体" w:hAnsi="Arial Narrow"/>
      <w:b w:val="0"/>
      <w:sz w:val="24"/>
      <w:szCs w:val="24"/>
    </w:rPr>
  </w:style>
  <w:style w:type="paragraph" w:customStyle="1" w:styleId="ParaCharCharCharCharCharCharCharCharChar1CharCharCharChar">
    <w:name w:val="默认段落字体 Para Char Char Char Char Char Char Char Char Char1 Char Char Char Char"/>
    <w:basedOn w:val="a"/>
    <w:rsid w:val="00B6056A"/>
    <w:rPr>
      <w:rFonts w:ascii="Tahoma" w:hAnsi="Tahoma"/>
      <w:sz w:val="24"/>
      <w:szCs w:val="20"/>
    </w:rPr>
  </w:style>
  <w:style w:type="paragraph" w:customStyle="1" w:styleId="11CharCharCharCharCharCharCharCharCharCharCharCharCharCharCharCharChar">
    <w:name w:val="样式 标题 1 + 五号1 Char Char Char Char Char Char Char Char Char Char Char Char Char Char Char Char Char"/>
    <w:basedOn w:val="1"/>
    <w:rsid w:val="00B6056A"/>
    <w:pPr>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affd">
    <w:name w:val="前言、引言标题"/>
    <w:next w:val="a"/>
    <w:rsid w:val="00B6056A"/>
    <w:pPr>
      <w:shd w:val="clear" w:color="FFFFFF" w:fill="FFFFFF"/>
      <w:tabs>
        <w:tab w:val="left" w:pos="360"/>
      </w:tabs>
      <w:spacing w:before="640" w:after="560"/>
      <w:ind w:left="360" w:hanging="360"/>
      <w:jc w:val="center"/>
      <w:outlineLvl w:val="0"/>
    </w:pPr>
    <w:rPr>
      <w:rFonts w:ascii="黑体" w:eastAsia="黑体"/>
      <w:sz w:val="32"/>
    </w:rPr>
  </w:style>
  <w:style w:type="paragraph" w:styleId="affe">
    <w:name w:val="Body Text First Indent"/>
    <w:basedOn w:val="af2"/>
    <w:rsid w:val="00B6056A"/>
    <w:pPr>
      <w:spacing w:line="360" w:lineRule="auto"/>
      <w:ind w:firstLineChars="200" w:firstLine="200"/>
      <w:jc w:val="left"/>
    </w:pPr>
    <w:rPr>
      <w:bCs/>
      <w:sz w:val="24"/>
    </w:rPr>
  </w:style>
  <w:style w:type="paragraph" w:customStyle="1" w:styleId="font11">
    <w:name w:val="font11"/>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CharCharChar">
    <w:name w:val="Char Char Char"/>
    <w:basedOn w:val="a"/>
    <w:rsid w:val="00B6056A"/>
    <w:rPr>
      <w:rFonts w:ascii="Tahoma" w:hAnsi="Tahoma"/>
      <w:sz w:val="24"/>
      <w:szCs w:val="20"/>
    </w:rPr>
  </w:style>
  <w:style w:type="paragraph" w:customStyle="1" w:styleId="font6">
    <w:name w:val="font6"/>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af9">
    <w:name w:val="段"/>
    <w:link w:val="CharChar7"/>
    <w:qFormat/>
    <w:rsid w:val="00B6056A"/>
    <w:pPr>
      <w:autoSpaceDE w:val="0"/>
      <w:autoSpaceDN w:val="0"/>
      <w:ind w:firstLineChars="200" w:firstLine="200"/>
      <w:jc w:val="both"/>
    </w:pPr>
    <w:rPr>
      <w:rFonts w:ascii="宋体"/>
      <w:sz w:val="21"/>
    </w:rPr>
  </w:style>
  <w:style w:type="paragraph" w:customStyle="1" w:styleId="27">
    <w:name w:val="样式 标题 2"/>
    <w:basedOn w:val="2"/>
    <w:next w:val="35"/>
    <w:rsid w:val="00B6056A"/>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405">
    <w:name w:val="样式 标题 4 + 段后: 0.5 行"/>
    <w:basedOn w:val="4"/>
    <w:rsid w:val="00B6056A"/>
    <w:pPr>
      <w:keepLines w:val="0"/>
      <w:spacing w:before="120" w:afterLines="50" w:line="240" w:lineRule="auto"/>
      <w:jc w:val="left"/>
    </w:pPr>
    <w:rPr>
      <w:rFonts w:ascii="宋体" w:eastAsia="宋体" w:hAnsi="Times New Roman" w:cs="宋体"/>
      <w:snapToGrid w:val="0"/>
      <w:kern w:val="0"/>
      <w:sz w:val="21"/>
      <w:szCs w:val="20"/>
    </w:rPr>
  </w:style>
  <w:style w:type="paragraph" w:styleId="70">
    <w:name w:val="toc 7"/>
    <w:basedOn w:val="a"/>
    <w:next w:val="a"/>
    <w:rsid w:val="00B6056A"/>
    <w:pPr>
      <w:ind w:left="1260"/>
      <w:jc w:val="left"/>
    </w:pPr>
    <w:rPr>
      <w:szCs w:val="21"/>
    </w:rPr>
  </w:style>
  <w:style w:type="paragraph" w:customStyle="1" w:styleId="312">
    <w:name w:val="列表 31"/>
    <w:basedOn w:val="a"/>
    <w:rsid w:val="00B6056A"/>
    <w:pPr>
      <w:ind w:leftChars="400" w:left="100" w:hangingChars="200" w:hanging="200"/>
    </w:pPr>
  </w:style>
  <w:style w:type="paragraph" w:customStyle="1" w:styleId="CharCharChar1">
    <w:name w:val="Char Char Char1"/>
    <w:basedOn w:val="a"/>
    <w:rsid w:val="00B6056A"/>
  </w:style>
  <w:style w:type="paragraph" w:customStyle="1" w:styleId="Table-ColHead">
    <w:name w:val="Table - Col. Head"/>
    <w:basedOn w:val="a"/>
    <w:rsid w:val="00B6056A"/>
    <w:pPr>
      <w:keepNext/>
      <w:widowControl/>
      <w:spacing w:before="60" w:afterLines="50"/>
      <w:jc w:val="left"/>
    </w:pPr>
    <w:rPr>
      <w:rFonts w:ascii="Arial" w:hAnsi="Arial"/>
      <w:b/>
      <w:kern w:val="0"/>
      <w:sz w:val="18"/>
      <w:szCs w:val="20"/>
      <w:lang w:eastAsia="en-US"/>
    </w:rPr>
  </w:style>
  <w:style w:type="paragraph" w:customStyle="1" w:styleId="18">
    <w:name w:val="文档结构图1"/>
    <w:basedOn w:val="a"/>
    <w:link w:val="Charf2"/>
    <w:rsid w:val="00B6056A"/>
    <w:pPr>
      <w:shd w:val="clear" w:color="auto" w:fill="000080"/>
    </w:pPr>
    <w:rPr>
      <w:kern w:val="0"/>
      <w:sz w:val="20"/>
      <w:shd w:val="clear" w:color="auto" w:fill="000080"/>
    </w:rPr>
  </w:style>
  <w:style w:type="paragraph" w:customStyle="1" w:styleId="Paragraph4">
    <w:name w:val="Paragraph4"/>
    <w:basedOn w:val="a"/>
    <w:rsid w:val="00B6056A"/>
    <w:pPr>
      <w:spacing w:before="80" w:afterLines="50"/>
      <w:ind w:left="2250"/>
    </w:pPr>
    <w:rPr>
      <w:rFonts w:ascii="宋体"/>
      <w:snapToGrid w:val="0"/>
      <w:kern w:val="0"/>
      <w:szCs w:val="20"/>
    </w:rPr>
  </w:style>
  <w:style w:type="paragraph" w:customStyle="1" w:styleId="FigureDescription">
    <w:name w:val="Figure Description"/>
    <w:next w:val="a"/>
    <w:rsid w:val="00B6056A"/>
    <w:pPr>
      <w:snapToGrid w:val="0"/>
      <w:spacing w:before="80" w:after="320"/>
      <w:ind w:left="1701"/>
      <w:jc w:val="center"/>
    </w:pPr>
    <w:rPr>
      <w:rFonts w:ascii="Arial" w:eastAsia="黑体" w:hAnsi="Arial"/>
      <w:sz w:val="18"/>
      <w:lang w:eastAsia="en-US"/>
    </w:rPr>
  </w:style>
  <w:style w:type="paragraph" w:customStyle="1" w:styleId="22">
    <w:name w:val="最新标题2"/>
    <w:basedOn w:val="27"/>
    <w:next w:val="35"/>
    <w:rsid w:val="00B6056A"/>
    <w:pPr>
      <w:spacing w:afterLines="0"/>
    </w:pPr>
  </w:style>
  <w:style w:type="paragraph" w:customStyle="1" w:styleId="afff">
    <w:name w:val="目次、索引正文"/>
    <w:rsid w:val="00B6056A"/>
    <w:pPr>
      <w:spacing w:line="320" w:lineRule="exact"/>
      <w:jc w:val="both"/>
    </w:pPr>
    <w:rPr>
      <w:rFonts w:ascii="宋体"/>
      <w:sz w:val="21"/>
    </w:rPr>
  </w:style>
  <w:style w:type="paragraph" w:customStyle="1" w:styleId="28">
    <w:name w:val="标书标题2"/>
    <w:basedOn w:val="21"/>
    <w:rsid w:val="00B6056A"/>
    <w:pPr>
      <w:widowControl/>
      <w:tabs>
        <w:tab w:val="left" w:pos="840"/>
      </w:tabs>
      <w:adjustRightInd w:val="0"/>
      <w:snapToGrid w:val="0"/>
      <w:spacing w:beforeLines="50" w:after="60" w:line="300" w:lineRule="auto"/>
      <w:ind w:left="840" w:hanging="420"/>
      <w:jc w:val="left"/>
    </w:pPr>
    <w:rPr>
      <w:rFonts w:ascii="Arial Narrow" w:eastAsia="仿宋_GB2312" w:hAnsi="Arial Narrow"/>
      <w:sz w:val="28"/>
    </w:rPr>
  </w:style>
  <w:style w:type="paragraph" w:customStyle="1" w:styleId="29">
    <w:name w:val="样式 标题 2 + (中文) 黑体 四号 黑色"/>
    <w:basedOn w:val="21"/>
    <w:rsid w:val="00B6056A"/>
    <w:pPr>
      <w:spacing w:line="520" w:lineRule="exact"/>
      <w:jc w:val="left"/>
    </w:pPr>
    <w:rPr>
      <w:rFonts w:eastAsia="黑体"/>
      <w:bCs w:val="0"/>
      <w:color w:val="000000"/>
      <w:sz w:val="28"/>
    </w:rPr>
  </w:style>
  <w:style w:type="paragraph" w:customStyle="1" w:styleId="a9">
    <w:name w:val="一级条标题"/>
    <w:basedOn w:val="a"/>
    <w:next w:val="af9"/>
    <w:link w:val="CharChar"/>
    <w:rsid w:val="00B6056A"/>
    <w:pPr>
      <w:widowControl/>
      <w:outlineLvl w:val="2"/>
    </w:pPr>
    <w:rPr>
      <w:rFonts w:ascii="黑体" w:eastAsia="黑体"/>
      <w:kern w:val="0"/>
      <w:szCs w:val="20"/>
    </w:rPr>
  </w:style>
  <w:style w:type="paragraph" w:styleId="36">
    <w:name w:val="toc 3"/>
    <w:basedOn w:val="a"/>
    <w:next w:val="a"/>
    <w:rsid w:val="00B6056A"/>
    <w:pPr>
      <w:ind w:leftChars="400" w:left="840"/>
    </w:pPr>
    <w:rPr>
      <w:rFonts w:ascii="Calibri" w:hAnsi="Calibri" w:cs="Calibri"/>
      <w:szCs w:val="21"/>
    </w:rPr>
  </w:style>
  <w:style w:type="paragraph" w:customStyle="1" w:styleId="44">
    <w:name w:val="样式 标题 4 + 非加粗"/>
    <w:basedOn w:val="41"/>
    <w:rsid w:val="00B6056A"/>
    <w:pPr>
      <w:spacing w:before="120" w:after="120" w:line="377" w:lineRule="auto"/>
    </w:pPr>
    <w:rPr>
      <w:bCs w:val="0"/>
      <w:spacing w:val="4"/>
      <w:szCs w:val="24"/>
    </w:rPr>
  </w:style>
  <w:style w:type="paragraph" w:customStyle="1" w:styleId="afff0">
    <w:name w:val="目录文字"/>
    <w:basedOn w:val="a"/>
    <w:rsid w:val="00B6056A"/>
    <w:pPr>
      <w:widowControl/>
      <w:spacing w:line="480" w:lineRule="auto"/>
      <w:jc w:val="left"/>
    </w:pPr>
    <w:rPr>
      <w:rFonts w:ascii="宋体" w:hAnsi="宋体"/>
      <w:kern w:val="0"/>
      <w:sz w:val="24"/>
      <w:szCs w:val="20"/>
    </w:rPr>
  </w:style>
  <w:style w:type="paragraph" w:customStyle="1" w:styleId="afff1">
    <w:name w:val="附录标识"/>
    <w:basedOn w:val="affd"/>
    <w:rsid w:val="00B6056A"/>
    <w:pPr>
      <w:tabs>
        <w:tab w:val="clear" w:pos="360"/>
        <w:tab w:val="left" w:pos="6405"/>
      </w:tabs>
      <w:spacing w:after="200"/>
      <w:ind w:left="0" w:firstLine="0"/>
    </w:pPr>
    <w:rPr>
      <w:sz w:val="21"/>
    </w:rPr>
  </w:style>
  <w:style w:type="paragraph" w:customStyle="1" w:styleId="S4-I-L15-U">
    <w:name w:val="S4-I-L15-U"/>
    <w:basedOn w:val="a"/>
    <w:rsid w:val="00B6056A"/>
    <w:pPr>
      <w:spacing w:line="360" w:lineRule="auto"/>
    </w:pPr>
    <w:rPr>
      <w:b/>
      <w:i/>
      <w:sz w:val="24"/>
      <w:u w:val="single"/>
    </w:rPr>
  </w:style>
  <w:style w:type="paragraph" w:customStyle="1" w:styleId="72">
    <w:name w:val="样式7"/>
    <w:basedOn w:val="a"/>
    <w:rsid w:val="00B6056A"/>
    <w:pPr>
      <w:adjustRightInd w:val="0"/>
      <w:spacing w:beforeLines="50" w:afterLines="50" w:line="360" w:lineRule="auto"/>
      <w:ind w:firstLine="669"/>
      <w:textAlignment w:val="baseline"/>
    </w:pPr>
    <w:rPr>
      <w:rFonts w:ascii="宋体" w:hAnsi="宋体"/>
      <w:kern w:val="0"/>
      <w:sz w:val="28"/>
      <w:szCs w:val="20"/>
    </w:rPr>
  </w:style>
  <w:style w:type="paragraph" w:styleId="ae">
    <w:name w:val="Body Text Indent"/>
    <w:basedOn w:val="a"/>
    <w:link w:val="Char14"/>
    <w:rsid w:val="00B6056A"/>
    <w:pPr>
      <w:spacing w:after="120"/>
      <w:ind w:leftChars="200" w:left="420"/>
    </w:pPr>
  </w:style>
  <w:style w:type="paragraph" w:customStyle="1" w:styleId="2a">
    <w:name w:val="样式 正文（首行缩进两字） + 首行缩进:  2 字符"/>
    <w:basedOn w:val="13"/>
    <w:rsid w:val="00B6056A"/>
    <w:pPr>
      <w:ind w:firstLineChars="200" w:firstLine="536"/>
    </w:pPr>
    <w:rPr>
      <w:rFonts w:cs="宋体"/>
      <w:spacing w:val="6"/>
      <w:szCs w:val="24"/>
    </w:rPr>
  </w:style>
  <w:style w:type="paragraph" w:customStyle="1" w:styleId="Date1">
    <w:name w:val="Date1"/>
    <w:basedOn w:val="a"/>
    <w:next w:val="a"/>
    <w:rsid w:val="00B6056A"/>
    <w:pPr>
      <w:adjustRightInd w:val="0"/>
      <w:spacing w:line="360" w:lineRule="auto"/>
      <w:jc w:val="right"/>
      <w:textAlignment w:val="baseline"/>
    </w:pPr>
    <w:rPr>
      <w:kern w:val="0"/>
      <w:sz w:val="24"/>
      <w:szCs w:val="20"/>
    </w:rPr>
  </w:style>
  <w:style w:type="paragraph" w:customStyle="1" w:styleId="afb">
    <w:name w:val="样式 正文"/>
    <w:basedOn w:val="a"/>
    <w:next w:val="a"/>
    <w:rsid w:val="00B6056A"/>
    <w:pPr>
      <w:spacing w:afterLines="50"/>
      <w:jc w:val="left"/>
    </w:pPr>
    <w:rPr>
      <w:rFonts w:ascii="宋体" w:cs="宋体"/>
      <w:snapToGrid w:val="0"/>
      <w:kern w:val="0"/>
      <w:szCs w:val="20"/>
    </w:rPr>
  </w:style>
  <w:style w:type="paragraph" w:styleId="af0">
    <w:name w:val="annotation text"/>
    <w:basedOn w:val="a"/>
    <w:link w:val="Char7"/>
    <w:rsid w:val="00B6056A"/>
    <w:pPr>
      <w:jc w:val="left"/>
    </w:pPr>
    <w:rPr>
      <w:rFonts w:ascii="Calibri" w:hAnsi="Calibri" w:cs="Calibri"/>
      <w:szCs w:val="21"/>
    </w:rPr>
  </w:style>
  <w:style w:type="paragraph" w:styleId="afff2">
    <w:name w:val="endnote text"/>
    <w:basedOn w:val="a"/>
    <w:rsid w:val="00B6056A"/>
    <w:pPr>
      <w:snapToGrid w:val="0"/>
      <w:spacing w:afterLines="50"/>
      <w:jc w:val="left"/>
    </w:pPr>
    <w:rPr>
      <w:rFonts w:ascii="宋体"/>
      <w:snapToGrid w:val="0"/>
      <w:kern w:val="0"/>
      <w:szCs w:val="20"/>
    </w:rPr>
  </w:style>
  <w:style w:type="paragraph" w:styleId="2b">
    <w:name w:val="toc 2"/>
    <w:basedOn w:val="a"/>
    <w:next w:val="a"/>
    <w:rsid w:val="00B6056A"/>
    <w:pPr>
      <w:ind w:leftChars="200" w:left="420"/>
    </w:pPr>
    <w:rPr>
      <w:rFonts w:ascii="Calibri" w:hAnsi="Calibri" w:cs="Calibri"/>
      <w:szCs w:val="21"/>
    </w:rPr>
  </w:style>
  <w:style w:type="paragraph" w:styleId="80">
    <w:name w:val="toc 8"/>
    <w:basedOn w:val="a"/>
    <w:next w:val="a"/>
    <w:rsid w:val="00B6056A"/>
    <w:pPr>
      <w:ind w:left="1470"/>
      <w:jc w:val="left"/>
    </w:pPr>
    <w:rPr>
      <w:sz w:val="18"/>
      <w:szCs w:val="18"/>
    </w:rPr>
  </w:style>
  <w:style w:type="paragraph" w:styleId="af8">
    <w:name w:val="Date"/>
    <w:aliases w:val="封面日期"/>
    <w:basedOn w:val="a"/>
    <w:next w:val="a"/>
    <w:link w:val="Char18"/>
    <w:rsid w:val="00B6056A"/>
    <w:pPr>
      <w:ind w:left="100"/>
    </w:pPr>
    <w:rPr>
      <w:sz w:val="28"/>
      <w:szCs w:val="20"/>
    </w:rPr>
  </w:style>
  <w:style w:type="paragraph" w:styleId="ad">
    <w:name w:val="header"/>
    <w:basedOn w:val="a"/>
    <w:link w:val="Char21"/>
    <w:rsid w:val="00B6056A"/>
    <w:pPr>
      <w:pBdr>
        <w:bottom w:val="single" w:sz="6" w:space="1" w:color="auto"/>
      </w:pBdr>
      <w:tabs>
        <w:tab w:val="center" w:pos="4153"/>
        <w:tab w:val="right" w:pos="8306"/>
      </w:tabs>
      <w:snapToGrid w:val="0"/>
      <w:jc w:val="center"/>
    </w:pPr>
    <w:rPr>
      <w:sz w:val="18"/>
      <w:szCs w:val="18"/>
    </w:rPr>
  </w:style>
  <w:style w:type="paragraph" w:styleId="1f2">
    <w:name w:val="toc 1"/>
    <w:basedOn w:val="a"/>
    <w:next w:val="a"/>
    <w:rsid w:val="00B6056A"/>
    <w:rPr>
      <w:rFonts w:ascii="Calibri" w:hAnsi="Calibri" w:cs="Calibri"/>
      <w:szCs w:val="21"/>
    </w:rPr>
  </w:style>
  <w:style w:type="paragraph" w:styleId="2c">
    <w:name w:val="Body Text Indent 2"/>
    <w:basedOn w:val="a"/>
    <w:rsid w:val="00B6056A"/>
    <w:pPr>
      <w:snapToGrid w:val="0"/>
      <w:ind w:firstLineChars="225" w:firstLine="542"/>
    </w:pPr>
    <w:rPr>
      <w:rFonts w:ascii="仿宋_GB2312" w:hAnsi="宋体" w:cs="Arial"/>
      <w:b/>
      <w:bCs/>
      <w:color w:val="000000"/>
      <w:sz w:val="24"/>
    </w:rPr>
  </w:style>
  <w:style w:type="paragraph" w:styleId="62">
    <w:name w:val="toc 6"/>
    <w:basedOn w:val="a"/>
    <w:next w:val="a"/>
    <w:rsid w:val="00B6056A"/>
    <w:pPr>
      <w:ind w:left="1050"/>
      <w:jc w:val="left"/>
    </w:pPr>
    <w:rPr>
      <w:sz w:val="18"/>
      <w:szCs w:val="18"/>
    </w:rPr>
  </w:style>
  <w:style w:type="paragraph" w:styleId="af5">
    <w:name w:val="Balloon Text"/>
    <w:basedOn w:val="a"/>
    <w:link w:val="Charf0"/>
    <w:rsid w:val="00B6056A"/>
    <w:rPr>
      <w:sz w:val="18"/>
      <w:szCs w:val="18"/>
    </w:rPr>
  </w:style>
  <w:style w:type="paragraph" w:styleId="HTML">
    <w:name w:val="HTML Preformatted"/>
    <w:basedOn w:val="a"/>
    <w:link w:val="HTMLChar"/>
    <w:rsid w:val="00B6056A"/>
    <w:rPr>
      <w:rFonts w:ascii="Courier New" w:hAnsi="Courier New" w:cs="Courier New"/>
      <w:sz w:val="20"/>
      <w:szCs w:val="20"/>
    </w:rPr>
  </w:style>
  <w:style w:type="paragraph" w:styleId="90">
    <w:name w:val="toc 9"/>
    <w:basedOn w:val="a"/>
    <w:next w:val="a"/>
    <w:rsid w:val="00B6056A"/>
    <w:pPr>
      <w:ind w:left="1680"/>
      <w:jc w:val="left"/>
    </w:pPr>
    <w:rPr>
      <w:sz w:val="18"/>
      <w:szCs w:val="18"/>
    </w:rPr>
  </w:style>
  <w:style w:type="paragraph" w:styleId="afff3">
    <w:name w:val="List"/>
    <w:basedOn w:val="a"/>
    <w:rsid w:val="00B6056A"/>
    <w:pPr>
      <w:ind w:left="200" w:hangingChars="200" w:hanging="200"/>
    </w:pPr>
  </w:style>
  <w:style w:type="paragraph" w:styleId="ab">
    <w:name w:val="Subtitle"/>
    <w:basedOn w:val="a"/>
    <w:next w:val="a"/>
    <w:link w:val="Char4"/>
    <w:qFormat/>
    <w:rsid w:val="00B6056A"/>
    <w:pPr>
      <w:spacing w:afterLines="50"/>
      <w:jc w:val="center"/>
    </w:pPr>
    <w:rPr>
      <w:rFonts w:ascii="宋体"/>
      <w:i/>
      <w:snapToGrid w:val="0"/>
      <w:kern w:val="0"/>
      <w:sz w:val="36"/>
      <w:szCs w:val="20"/>
      <w:lang w:val="en-AU"/>
    </w:rPr>
  </w:style>
  <w:style w:type="paragraph" w:styleId="ac">
    <w:name w:val="footer"/>
    <w:basedOn w:val="a"/>
    <w:link w:val="Char5"/>
    <w:rsid w:val="00B6056A"/>
    <w:pPr>
      <w:tabs>
        <w:tab w:val="center" w:pos="4153"/>
        <w:tab w:val="right" w:pos="8306"/>
      </w:tabs>
      <w:snapToGrid w:val="0"/>
      <w:jc w:val="left"/>
    </w:pPr>
    <w:rPr>
      <w:sz w:val="18"/>
      <w:szCs w:val="18"/>
    </w:rPr>
  </w:style>
  <w:style w:type="paragraph" w:styleId="1f3">
    <w:name w:val="index 1"/>
    <w:basedOn w:val="a"/>
    <w:next w:val="a"/>
    <w:rsid w:val="00B6056A"/>
    <w:pPr>
      <w:spacing w:line="380" w:lineRule="exact"/>
      <w:jc w:val="center"/>
    </w:pPr>
    <w:rPr>
      <w:rFonts w:ascii="Arial" w:hAnsi="Arial"/>
    </w:rPr>
  </w:style>
  <w:style w:type="paragraph" w:styleId="38">
    <w:name w:val="Body Text Indent 3"/>
    <w:basedOn w:val="a"/>
    <w:rsid w:val="00B6056A"/>
    <w:pPr>
      <w:spacing w:line="500" w:lineRule="atLeast"/>
      <w:ind w:firstLineChars="300" w:firstLine="720"/>
    </w:pPr>
    <w:rPr>
      <w:sz w:val="24"/>
    </w:rPr>
  </w:style>
  <w:style w:type="paragraph" w:styleId="45">
    <w:name w:val="toc 4"/>
    <w:basedOn w:val="a"/>
    <w:next w:val="a"/>
    <w:rsid w:val="00B6056A"/>
    <w:pPr>
      <w:ind w:left="630"/>
      <w:jc w:val="left"/>
    </w:pPr>
    <w:rPr>
      <w:sz w:val="18"/>
      <w:szCs w:val="18"/>
    </w:rPr>
  </w:style>
  <w:style w:type="paragraph" w:styleId="2d">
    <w:name w:val="Body Text 2"/>
    <w:basedOn w:val="a"/>
    <w:rsid w:val="00B6056A"/>
    <w:pPr>
      <w:autoSpaceDE w:val="0"/>
      <w:autoSpaceDN w:val="0"/>
      <w:adjustRightInd w:val="0"/>
    </w:pPr>
    <w:rPr>
      <w:color w:val="000000"/>
    </w:rPr>
  </w:style>
  <w:style w:type="paragraph" w:styleId="af6">
    <w:name w:val="Title"/>
    <w:basedOn w:val="a"/>
    <w:link w:val="Charf1"/>
    <w:qFormat/>
    <w:rsid w:val="00B6056A"/>
    <w:pPr>
      <w:widowControl/>
      <w:overflowPunct w:val="0"/>
      <w:autoSpaceDE w:val="0"/>
      <w:autoSpaceDN w:val="0"/>
      <w:adjustRightInd w:val="0"/>
      <w:jc w:val="center"/>
      <w:textAlignment w:val="baseline"/>
    </w:pPr>
    <w:rPr>
      <w:b/>
      <w:kern w:val="0"/>
      <w:sz w:val="24"/>
      <w:szCs w:val="20"/>
      <w:lang w:val="en-GB"/>
    </w:rPr>
  </w:style>
  <w:style w:type="paragraph" w:styleId="afff4">
    <w:name w:val="Normal (Web)"/>
    <w:basedOn w:val="a"/>
    <w:next w:val="ad"/>
    <w:uiPriority w:val="99"/>
    <w:rsid w:val="00B6056A"/>
    <w:pPr>
      <w:widowControl/>
      <w:spacing w:before="100" w:beforeAutospacing="1" w:after="100" w:afterAutospacing="1"/>
      <w:jc w:val="left"/>
    </w:pPr>
    <w:rPr>
      <w:rFonts w:ascii="宋体" w:hAnsi="宋体"/>
      <w:color w:val="000000"/>
      <w:kern w:val="0"/>
      <w:sz w:val="24"/>
    </w:rPr>
  </w:style>
  <w:style w:type="paragraph" w:customStyle="1" w:styleId="xl80">
    <w:name w:val="xl8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ListParagraph1">
    <w:name w:val="List Paragraph1"/>
    <w:basedOn w:val="a"/>
    <w:qFormat/>
    <w:rsid w:val="00B6056A"/>
    <w:pPr>
      <w:ind w:firstLineChars="200" w:firstLine="420"/>
    </w:pPr>
  </w:style>
  <w:style w:type="paragraph" w:customStyle="1" w:styleId="0143">
    <w:name w:val="样式 正文（首行缩进两字） + 宋体 左侧:  0 厘米 悬挂缩进: 1.43 字符"/>
    <w:basedOn w:val="13"/>
    <w:rsid w:val="00B6056A"/>
    <w:pPr>
      <w:ind w:left="359" w:hangingChars="143" w:hanging="359"/>
    </w:pPr>
    <w:rPr>
      <w:rFonts w:ascii="宋体" w:hAnsi="宋体" w:cs="宋体"/>
      <w:spacing w:val="6"/>
      <w:szCs w:val="24"/>
    </w:rPr>
  </w:style>
  <w:style w:type="paragraph" w:customStyle="1" w:styleId="afff5">
    <w:name w:val="章标题"/>
    <w:next w:val="41"/>
    <w:rsid w:val="00B6056A"/>
    <w:pPr>
      <w:spacing w:beforeLines="50" w:afterLines="50"/>
      <w:ind w:left="315"/>
      <w:jc w:val="both"/>
      <w:outlineLvl w:val="1"/>
    </w:pPr>
    <w:rPr>
      <w:rFonts w:ascii="黑体" w:eastAsia="黑体"/>
    </w:rPr>
  </w:style>
  <w:style w:type="paragraph" w:customStyle="1" w:styleId="font12">
    <w:name w:val="font12"/>
    <w:basedOn w:val="a"/>
    <w:rsid w:val="00B6056A"/>
    <w:pPr>
      <w:widowControl/>
      <w:spacing w:before="100" w:beforeAutospacing="1" w:after="100" w:afterAutospacing="1"/>
      <w:jc w:val="left"/>
    </w:pPr>
    <w:rPr>
      <w:rFonts w:ascii="宋体" w:hAnsi="宋体" w:cs="宋体"/>
      <w:b/>
      <w:bCs/>
      <w:color w:val="000000"/>
      <w:kern w:val="0"/>
      <w:sz w:val="20"/>
      <w:szCs w:val="20"/>
    </w:rPr>
  </w:style>
  <w:style w:type="paragraph" w:customStyle="1" w:styleId="text">
    <w:name w:val="text"/>
    <w:basedOn w:val="a"/>
    <w:rsid w:val="00B6056A"/>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font7">
    <w:name w:val="font7"/>
    <w:basedOn w:val="a"/>
    <w:rsid w:val="00B6056A"/>
    <w:pPr>
      <w:widowControl/>
      <w:spacing w:before="100" w:beforeAutospacing="1" w:after="100" w:afterAutospacing="1"/>
      <w:jc w:val="left"/>
    </w:pPr>
    <w:rPr>
      <w:rFonts w:ascii="宋体" w:hAnsi="宋体" w:cs="宋体"/>
      <w:kern w:val="0"/>
      <w:sz w:val="24"/>
    </w:rPr>
  </w:style>
  <w:style w:type="paragraph" w:customStyle="1" w:styleId="14">
    <w:name w:val="批注主题1"/>
    <w:basedOn w:val="af0"/>
    <w:next w:val="af0"/>
    <w:link w:val="Char9"/>
    <w:rsid w:val="00B6056A"/>
    <w:rPr>
      <w:rFonts w:ascii="Arial" w:hAnsi="Arial" w:cs="Times New Roman"/>
      <w:b/>
      <w:bCs/>
      <w:sz w:val="24"/>
      <w:szCs w:val="24"/>
    </w:rPr>
  </w:style>
  <w:style w:type="paragraph" w:customStyle="1" w:styleId="afff6">
    <w:name w:val="封面一致性程度标识"/>
    <w:rsid w:val="00B6056A"/>
    <w:pPr>
      <w:spacing w:before="440" w:line="400" w:lineRule="exact"/>
      <w:jc w:val="center"/>
    </w:pPr>
    <w:rPr>
      <w:rFonts w:ascii="宋体"/>
      <w:sz w:val="28"/>
    </w:rPr>
  </w:style>
  <w:style w:type="paragraph" w:customStyle="1" w:styleId="P2">
    <w:name w:val="P2"/>
    <w:basedOn w:val="a"/>
    <w:rsid w:val="00B6056A"/>
    <w:pPr>
      <w:widowControl/>
      <w:spacing w:before="240" w:line="240" w:lineRule="atLeast"/>
      <w:ind w:left="578"/>
      <w:jc w:val="left"/>
    </w:pPr>
    <w:rPr>
      <w:b/>
      <w:kern w:val="0"/>
      <w:szCs w:val="21"/>
      <w:lang w:val="en-AU" w:eastAsia="en-US"/>
    </w:rPr>
  </w:style>
  <w:style w:type="paragraph" w:customStyle="1" w:styleId="af7">
    <w:name w:val="二级条标题"/>
    <w:basedOn w:val="a9"/>
    <w:next w:val="af9"/>
    <w:link w:val="CharChar3"/>
    <w:rsid w:val="00B6056A"/>
    <w:pPr>
      <w:ind w:left="2340"/>
      <w:outlineLvl w:val="3"/>
    </w:pPr>
  </w:style>
  <w:style w:type="paragraph" w:customStyle="1" w:styleId="05">
    <w:name w:val="样式 三号 加粗 段后: 0.5 行"/>
    <w:basedOn w:val="a"/>
    <w:rsid w:val="00B6056A"/>
    <w:pPr>
      <w:spacing w:afterLines="50"/>
      <w:jc w:val="left"/>
    </w:pPr>
    <w:rPr>
      <w:rFonts w:ascii="宋体" w:cs="宋体"/>
      <w:b/>
      <w:bCs/>
      <w:snapToGrid w:val="0"/>
      <w:kern w:val="0"/>
      <w:sz w:val="32"/>
      <w:szCs w:val="20"/>
    </w:rPr>
  </w:style>
  <w:style w:type="paragraph" w:customStyle="1" w:styleId="1f4">
    <w:name w:val="列出段落1"/>
    <w:basedOn w:val="a"/>
    <w:qFormat/>
    <w:rsid w:val="00B6056A"/>
    <w:pPr>
      <w:ind w:firstLineChars="200" w:firstLine="420"/>
    </w:pPr>
    <w:rPr>
      <w:rFonts w:ascii="Calibri" w:hAnsi="Calibri"/>
      <w:szCs w:val="22"/>
    </w:rPr>
  </w:style>
  <w:style w:type="paragraph" w:customStyle="1" w:styleId="CharChar1CharCharCharCharCharCharCharChar">
    <w:name w:val="Char Char1 Char Char 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Body">
    <w:name w:val="Body"/>
    <w:basedOn w:val="a"/>
    <w:rsid w:val="00B6056A"/>
    <w:pPr>
      <w:widowControl/>
      <w:spacing w:before="120" w:afterLines="50"/>
    </w:pPr>
    <w:rPr>
      <w:rFonts w:ascii="宋体"/>
      <w:snapToGrid w:val="0"/>
      <w:kern w:val="0"/>
      <w:szCs w:val="20"/>
    </w:rPr>
  </w:style>
  <w:style w:type="paragraph" w:customStyle="1" w:styleId="CharCharCharChar0">
    <w:name w:val="Char Char Char Char"/>
    <w:basedOn w:val="a"/>
    <w:rsid w:val="00B6056A"/>
    <w:rPr>
      <w:szCs w:val="20"/>
    </w:rPr>
  </w:style>
  <w:style w:type="paragraph" w:customStyle="1" w:styleId="xl84">
    <w:name w:val="xl84"/>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9">
    <w:name w:val="标书标题3"/>
    <w:basedOn w:val="311"/>
    <w:rsid w:val="00B6056A"/>
    <w:pPr>
      <w:widowControl/>
      <w:adjustRightInd w:val="0"/>
      <w:snapToGrid w:val="0"/>
      <w:spacing w:before="120" w:after="60" w:line="300" w:lineRule="auto"/>
    </w:pPr>
    <w:rPr>
      <w:rFonts w:ascii="Arial Narrow" w:eastAsia="仿宋_GB2312" w:hAnsi="Arial Narrow"/>
      <w:b w:val="0"/>
      <w:spacing w:val="0"/>
      <w:kern w:val="0"/>
    </w:rPr>
  </w:style>
  <w:style w:type="paragraph" w:customStyle="1" w:styleId="3A-3sect123h3H3level3PIM3Level3HeadHeading">
    <w:name w:val="样式 标题 3(A-3)sect1.2.3h3H3level_3PIM 3Level 3 HeadHeading..."/>
    <w:basedOn w:val="3"/>
    <w:rsid w:val="00B6056A"/>
    <w:pPr>
      <w:keepNext/>
      <w:keepLines/>
      <w:autoSpaceDE/>
      <w:autoSpaceDN/>
      <w:adjustRightInd/>
      <w:spacing w:before="260" w:after="260" w:line="413" w:lineRule="auto"/>
      <w:ind w:left="0" w:firstLine="0"/>
      <w:textAlignment w:val="auto"/>
    </w:pPr>
    <w:rPr>
      <w:rFonts w:ascii="Arial" w:eastAsia="宋体" w:hAnsi="Arial"/>
      <w:bCs/>
      <w:color w:val="auto"/>
      <w:sz w:val="30"/>
      <w:szCs w:val="32"/>
    </w:rPr>
  </w:style>
  <w:style w:type="paragraph" w:customStyle="1" w:styleId="Bullet2">
    <w:name w:val="Bullet2"/>
    <w:basedOn w:val="a"/>
    <w:rsid w:val="00B6056A"/>
    <w:pPr>
      <w:spacing w:afterLines="50"/>
      <w:ind w:left="1440" w:hanging="360"/>
      <w:jc w:val="left"/>
    </w:pPr>
    <w:rPr>
      <w:rFonts w:ascii="宋体"/>
      <w:snapToGrid w:val="0"/>
      <w:color w:val="000080"/>
      <w:kern w:val="0"/>
      <w:szCs w:val="20"/>
    </w:rPr>
  </w:style>
  <w:style w:type="paragraph" w:customStyle="1" w:styleId="40505">
    <w:name w:val="样式 样式 标题 4 + 段后: 0.5 行 + 段后: 0.5 行"/>
    <w:basedOn w:val="405"/>
    <w:rsid w:val="00B6056A"/>
  </w:style>
  <w:style w:type="paragraph" w:customStyle="1" w:styleId="46">
    <w:name w:val="最新标题4"/>
    <w:basedOn w:val="40"/>
    <w:next w:val="a"/>
    <w:rsid w:val="00B6056A"/>
    <w:pPr>
      <w:tabs>
        <w:tab w:val="clear" w:pos="2100"/>
      </w:tabs>
      <w:spacing w:after="120"/>
      <w:ind w:left="0" w:firstLine="0"/>
    </w:pPr>
  </w:style>
  <w:style w:type="paragraph" w:customStyle="1" w:styleId="afff7">
    <w:name w:val="样式 正文（首行缩进两字） + 宋体"/>
    <w:basedOn w:val="13"/>
    <w:rsid w:val="00B6056A"/>
    <w:pPr>
      <w:ind w:firstLineChars="200" w:firstLine="200"/>
    </w:pPr>
    <w:rPr>
      <w:rFonts w:ascii="宋体" w:hAnsi="宋体"/>
      <w:spacing w:val="6"/>
      <w:szCs w:val="24"/>
    </w:rPr>
  </w:style>
  <w:style w:type="paragraph" w:customStyle="1" w:styleId="font10">
    <w:name w:val="font10"/>
    <w:basedOn w:val="a"/>
    <w:rsid w:val="00B6056A"/>
    <w:pPr>
      <w:widowControl/>
      <w:spacing w:before="100" w:beforeAutospacing="1" w:after="100" w:afterAutospacing="1"/>
      <w:jc w:val="left"/>
    </w:pPr>
    <w:rPr>
      <w:rFonts w:ascii="宋体" w:hAnsi="宋体" w:cs="宋体"/>
      <w:i/>
      <w:iCs/>
      <w:color w:val="808080"/>
      <w:kern w:val="0"/>
      <w:sz w:val="22"/>
      <w:szCs w:val="22"/>
    </w:rPr>
  </w:style>
  <w:style w:type="paragraph" w:customStyle="1" w:styleId="xl73">
    <w:name w:val="xl73"/>
    <w:basedOn w:val="a"/>
    <w:rsid w:val="00B6056A"/>
    <w:pPr>
      <w:widowControl/>
      <w:spacing w:before="100" w:beforeAutospacing="1" w:after="100" w:afterAutospacing="1"/>
      <w:jc w:val="center"/>
    </w:pPr>
    <w:rPr>
      <w:rFonts w:ascii="宋体" w:hAnsi="宋体" w:cs="宋体"/>
      <w:kern w:val="0"/>
      <w:sz w:val="20"/>
      <w:szCs w:val="20"/>
    </w:rPr>
  </w:style>
  <w:style w:type="paragraph" w:customStyle="1" w:styleId="4ChapterXXXX051">
    <w:name w:val="样式 标题 4Chapter X.X.X.X. + 段后: 0.5 行1"/>
    <w:basedOn w:val="405"/>
    <w:rsid w:val="00B6056A"/>
    <w:pPr>
      <w:spacing w:afterLines="0"/>
    </w:pPr>
  </w:style>
  <w:style w:type="paragraph" w:customStyle="1" w:styleId="Absatz2AL">
    <w:name w:val="Absatz2AL"/>
    <w:basedOn w:val="16"/>
    <w:next w:val="a"/>
    <w:rsid w:val="00B6056A"/>
    <w:pPr>
      <w:widowControl/>
      <w:tabs>
        <w:tab w:val="left" w:pos="425"/>
      </w:tabs>
      <w:overflowPunct w:val="0"/>
      <w:autoSpaceDE w:val="0"/>
      <w:autoSpaceDN w:val="0"/>
      <w:adjustRightInd w:val="0"/>
    </w:pPr>
    <w:rPr>
      <w:rFonts w:ascii="Times New Roman" w:eastAsia="楷体_GB2312"/>
      <w:sz w:val="24"/>
      <w:szCs w:val="20"/>
    </w:rPr>
  </w:style>
  <w:style w:type="paragraph" w:customStyle="1" w:styleId="3ChapterXXX">
    <w:name w:val="样式 标题 3Chapter X.X.X"/>
    <w:basedOn w:val="3ChapterXXX0505051"/>
    <w:rsid w:val="00B6056A"/>
    <w:pPr>
      <w:spacing w:afterLines="0"/>
    </w:pPr>
  </w:style>
  <w:style w:type="paragraph" w:customStyle="1" w:styleId="CharCharCharChar1CharChar">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p18">
    <w:name w:val="p18"/>
    <w:basedOn w:val="a"/>
    <w:rsid w:val="00B6056A"/>
    <w:pPr>
      <w:widowControl/>
      <w:spacing w:before="100" w:beforeAutospacing="1" w:after="100" w:afterAutospacing="1"/>
      <w:jc w:val="left"/>
    </w:pPr>
    <w:rPr>
      <w:rFonts w:ascii="宋体" w:hAnsi="宋体" w:cs="宋体"/>
      <w:kern w:val="0"/>
      <w:sz w:val="24"/>
    </w:rPr>
  </w:style>
  <w:style w:type="paragraph" w:customStyle="1" w:styleId="2e">
    <w:name w:val="标准标题2"/>
    <w:basedOn w:val="2"/>
    <w:rsid w:val="00B6056A"/>
    <w:pPr>
      <w:spacing w:line="360" w:lineRule="auto"/>
    </w:pPr>
    <w:rPr>
      <w:rFonts w:eastAsia="仿宋_GB2312"/>
      <w:bCs w:val="0"/>
      <w:sz w:val="28"/>
    </w:rPr>
  </w:style>
  <w:style w:type="paragraph" w:customStyle="1" w:styleId="378020">
    <w:name w:val="样式 标题 3 + (中文) 黑体 小四 非加粗 段前: 7.8 磅 段后: 0 磅 行距: 固定值 20 磅"/>
    <w:basedOn w:val="311"/>
    <w:rsid w:val="00B6056A"/>
    <w:pPr>
      <w:spacing w:before="0" w:after="0" w:line="400" w:lineRule="exact"/>
      <w:jc w:val="both"/>
    </w:pPr>
    <w:rPr>
      <w:rFonts w:ascii="Times New Roman" w:eastAsia="黑体" w:hAnsi="Times New Roman" w:cs="宋体"/>
      <w:b w:val="0"/>
      <w:color w:val="auto"/>
      <w:spacing w:val="0"/>
      <w:kern w:val="0"/>
      <w:sz w:val="24"/>
      <w:szCs w:val="20"/>
    </w:rPr>
  </w:style>
  <w:style w:type="paragraph" w:customStyle="1" w:styleId="font13">
    <w:name w:val="font13"/>
    <w:basedOn w:val="a"/>
    <w:rsid w:val="00B6056A"/>
    <w:pPr>
      <w:widowControl/>
      <w:spacing w:before="100" w:beforeAutospacing="1" w:after="100" w:afterAutospacing="1"/>
      <w:jc w:val="left"/>
    </w:pPr>
    <w:rPr>
      <w:rFonts w:ascii="宋体" w:hAnsi="宋体" w:cs="宋体"/>
      <w:b/>
      <w:bCs/>
      <w:kern w:val="0"/>
      <w:sz w:val="20"/>
      <w:szCs w:val="20"/>
    </w:rPr>
  </w:style>
  <w:style w:type="paragraph" w:customStyle="1" w:styleId="L1">
    <w:name w:val="标准有序列表（L1）"/>
    <w:basedOn w:val="af4"/>
    <w:rsid w:val="00B6056A"/>
    <w:pPr>
      <w:tabs>
        <w:tab w:val="left" w:pos="0"/>
      </w:tabs>
      <w:spacing w:line="360" w:lineRule="auto"/>
      <w:ind w:firstLine="0"/>
    </w:pPr>
    <w:rPr>
      <w:rFonts w:ascii="黑体" w:eastAsia="黑体"/>
      <w:color w:val="000000"/>
      <w:sz w:val="24"/>
    </w:rPr>
  </w:style>
  <w:style w:type="paragraph" w:customStyle="1" w:styleId="13">
    <w:name w:val="正文缩进1"/>
    <w:basedOn w:val="a"/>
    <w:link w:val="Char15"/>
    <w:rsid w:val="00B6056A"/>
    <w:pPr>
      <w:spacing w:line="460" w:lineRule="exact"/>
      <w:ind w:firstLine="420"/>
    </w:pPr>
    <w:rPr>
      <w:spacing w:val="14"/>
      <w:kern w:val="24"/>
      <w:sz w:val="24"/>
      <w:szCs w:val="20"/>
    </w:rPr>
  </w:style>
  <w:style w:type="paragraph" w:customStyle="1" w:styleId="47">
    <w:name w:val="标书标题4"/>
    <w:basedOn w:val="41"/>
    <w:rsid w:val="00B6056A"/>
    <w:pPr>
      <w:adjustRightInd w:val="0"/>
      <w:snapToGrid w:val="0"/>
      <w:spacing w:before="0" w:after="0" w:line="300" w:lineRule="auto"/>
    </w:pPr>
    <w:rPr>
      <w:rFonts w:ascii="Arial Narrow" w:eastAsia="仿宋_GB2312" w:hAnsi="Arial Narrow"/>
      <w:bCs w:val="0"/>
      <w:color w:val="000000"/>
      <w:szCs w:val="32"/>
    </w:rPr>
  </w:style>
  <w:style w:type="paragraph" w:customStyle="1" w:styleId="CharCharCharCharCharChar0">
    <w:name w:val="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S4-L15-C">
    <w:name w:val="S4-L15-C"/>
    <w:basedOn w:val="a"/>
    <w:rsid w:val="00B6056A"/>
    <w:pPr>
      <w:spacing w:after="120" w:line="360" w:lineRule="auto"/>
      <w:jc w:val="center"/>
    </w:pPr>
    <w:rPr>
      <w:szCs w:val="21"/>
    </w:rPr>
  </w:style>
  <w:style w:type="paragraph" w:customStyle="1" w:styleId="Bullet1">
    <w:name w:val="Bullet1"/>
    <w:basedOn w:val="a"/>
    <w:rsid w:val="00B6056A"/>
    <w:pPr>
      <w:spacing w:afterLines="50"/>
      <w:ind w:left="720" w:hanging="432"/>
      <w:jc w:val="left"/>
    </w:pPr>
    <w:rPr>
      <w:rFonts w:ascii="宋体"/>
      <w:snapToGrid w:val="0"/>
      <w:kern w:val="0"/>
      <w:szCs w:val="20"/>
    </w:rPr>
  </w:style>
  <w:style w:type="paragraph" w:customStyle="1" w:styleId="Paragraph2">
    <w:name w:val="Paragraph2"/>
    <w:basedOn w:val="a"/>
    <w:rsid w:val="00B6056A"/>
    <w:pPr>
      <w:spacing w:before="80" w:afterLines="50"/>
      <w:ind w:left="720"/>
    </w:pPr>
    <w:rPr>
      <w:rFonts w:ascii="宋体"/>
      <w:snapToGrid w:val="0"/>
      <w:color w:val="000000"/>
      <w:kern w:val="0"/>
      <w:szCs w:val="20"/>
      <w:lang w:val="en-AU"/>
    </w:rPr>
  </w:style>
  <w:style w:type="paragraph" w:customStyle="1" w:styleId="PRIX">
    <w:name w:val="PRIX"/>
    <w:basedOn w:val="a"/>
    <w:rsid w:val="00B6056A"/>
    <w:pPr>
      <w:widowControl/>
      <w:tabs>
        <w:tab w:val="left" w:pos="639"/>
        <w:tab w:val="left" w:leader="dot" w:pos="5884"/>
      </w:tabs>
      <w:autoSpaceDE w:val="0"/>
      <w:autoSpaceDN w:val="0"/>
    </w:pPr>
    <w:rPr>
      <w:b/>
      <w:bCs/>
      <w:kern w:val="0"/>
      <w:sz w:val="20"/>
      <w:szCs w:val="20"/>
      <w:lang w:val="fr-FR" w:eastAsia="en-US"/>
    </w:rPr>
  </w:style>
  <w:style w:type="paragraph" w:customStyle="1" w:styleId="afff8">
    <w:name w:val="表格标题"/>
    <w:basedOn w:val="afff9"/>
    <w:rsid w:val="00B6056A"/>
    <w:pPr>
      <w:jc w:val="center"/>
    </w:pPr>
    <w:rPr>
      <w:b/>
      <w:bCs/>
      <w:i/>
      <w:iCs/>
    </w:rPr>
  </w:style>
  <w:style w:type="paragraph" w:customStyle="1" w:styleId="afff9">
    <w:name w:val="表格内容"/>
    <w:basedOn w:val="af2"/>
    <w:rsid w:val="00B6056A"/>
    <w:pPr>
      <w:suppressLineNumbers/>
      <w:suppressAutoHyphens/>
    </w:pPr>
    <w:rPr>
      <w:kern w:val="1"/>
      <w:lang w:eastAsia="ar-SA"/>
    </w:rPr>
  </w:style>
  <w:style w:type="paragraph" w:customStyle="1" w:styleId="afffa">
    <w:name w:val="二级项目符号"/>
    <w:basedOn w:val="a"/>
    <w:rsid w:val="00B6056A"/>
    <w:pPr>
      <w:widowControl/>
      <w:tabs>
        <w:tab w:val="left" w:pos="964"/>
      </w:tabs>
      <w:spacing w:line="360" w:lineRule="auto"/>
      <w:ind w:left="964" w:hanging="482"/>
    </w:pPr>
    <w:rPr>
      <w:kern w:val="0"/>
      <w:sz w:val="24"/>
      <w:szCs w:val="20"/>
    </w:rPr>
  </w:style>
  <w:style w:type="paragraph" w:customStyle="1" w:styleId="3a">
    <w:name w:val="样式 标题 3"/>
    <w:basedOn w:val="3"/>
    <w:next w:val="46"/>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xl112">
    <w:name w:val="xl11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b">
    <w:name w:val="页面边线"/>
    <w:basedOn w:val="a"/>
    <w:rsid w:val="00B6056A"/>
    <w:pPr>
      <w:adjustRightInd w:val="0"/>
      <w:spacing w:line="360" w:lineRule="atLeast"/>
      <w:textAlignment w:val="baseline"/>
    </w:pPr>
    <w:rPr>
      <w:rFonts w:ascii="Century" w:hAnsi="Century"/>
      <w:kern w:val="0"/>
      <w:szCs w:val="20"/>
      <w:lang w:eastAsia="ja-JP"/>
    </w:rPr>
  </w:style>
  <w:style w:type="paragraph" w:customStyle="1" w:styleId="105">
    <w:name w:val="样式 标题 1 + 段后: 0.5 行"/>
    <w:basedOn w:val="1"/>
    <w:rsid w:val="00B6056A"/>
    <w:pPr>
      <w:keepLines w:val="0"/>
      <w:autoSpaceDE/>
      <w:autoSpaceDN/>
      <w:adjustRightInd/>
      <w:spacing w:before="120" w:afterLines="50" w:line="240" w:lineRule="auto"/>
      <w:textAlignment w:val="auto"/>
    </w:pPr>
    <w:rPr>
      <w:rFonts w:eastAsia="宋体" w:hAnsi="Times New Roman" w:cs="宋体"/>
      <w:bCs/>
      <w:snapToGrid w:val="0"/>
      <w:color w:val="auto"/>
      <w:kern w:val="0"/>
      <w:sz w:val="28"/>
    </w:rPr>
  </w:style>
  <w:style w:type="paragraph" w:customStyle="1" w:styleId="1f5">
    <w:name w:val="正文1"/>
    <w:rsid w:val="00B6056A"/>
    <w:pPr>
      <w:widowControl w:val="0"/>
      <w:tabs>
        <w:tab w:val="left" w:pos="1620"/>
      </w:tabs>
      <w:adjustRightInd w:val="0"/>
      <w:spacing w:line="315" w:lineRule="atLeast"/>
      <w:ind w:leftChars="600" w:left="600"/>
      <w:jc w:val="both"/>
      <w:textAlignment w:val="baseline"/>
    </w:pPr>
    <w:rPr>
      <w:rFonts w:ascii="宋体"/>
    </w:rPr>
  </w:style>
  <w:style w:type="paragraph" w:customStyle="1" w:styleId="Default">
    <w:name w:val="Default"/>
    <w:rsid w:val="00B6056A"/>
    <w:pPr>
      <w:widowControl w:val="0"/>
      <w:autoSpaceDE w:val="0"/>
      <w:autoSpaceDN w:val="0"/>
      <w:adjustRightInd w:val="0"/>
    </w:pPr>
    <w:rPr>
      <w:rFonts w:ascii="Univers-Medium" w:eastAsia="Univers-Medium" w:cs="Univers-Medium"/>
    </w:rPr>
  </w:style>
  <w:style w:type="paragraph" w:customStyle="1" w:styleId="afffc">
    <w:name w:val="小四文字"/>
    <w:basedOn w:val="a"/>
    <w:rsid w:val="00B6056A"/>
    <w:pPr>
      <w:adjustRightInd w:val="0"/>
      <w:snapToGrid w:val="0"/>
      <w:spacing w:line="240" w:lineRule="atLeast"/>
    </w:pPr>
    <w:rPr>
      <w:sz w:val="24"/>
      <w:szCs w:val="20"/>
    </w:rPr>
  </w:style>
  <w:style w:type="paragraph" w:customStyle="1" w:styleId="table1stline">
    <w:name w:val="table_1stline"/>
    <w:basedOn w:val="a"/>
    <w:rsid w:val="00B6056A"/>
    <w:pPr>
      <w:widowControl/>
      <w:spacing w:before="120"/>
      <w:jc w:val="left"/>
    </w:pPr>
    <w:rPr>
      <w:bCs/>
      <w:kern w:val="0"/>
      <w:sz w:val="20"/>
      <w:szCs w:val="20"/>
      <w:lang w:val="de-DE" w:eastAsia="de-DE"/>
    </w:rPr>
  </w:style>
  <w:style w:type="paragraph" w:customStyle="1" w:styleId="310">
    <w:name w:val="正文文本 31"/>
    <w:basedOn w:val="a"/>
    <w:link w:val="3Char0"/>
    <w:rsid w:val="00B6056A"/>
    <w:pPr>
      <w:spacing w:after="120"/>
    </w:pPr>
    <w:rPr>
      <w:kern w:val="0"/>
      <w:sz w:val="16"/>
      <w:szCs w:val="16"/>
    </w:rPr>
  </w:style>
  <w:style w:type="paragraph" w:customStyle="1" w:styleId="afffd">
    <w:name w:val="首行缩进"/>
    <w:basedOn w:val="a"/>
    <w:rsid w:val="00B6056A"/>
    <w:pPr>
      <w:widowControl/>
      <w:tabs>
        <w:tab w:val="left" w:pos="822"/>
      </w:tabs>
      <w:snapToGrid w:val="0"/>
      <w:spacing w:before="40" w:after="40" w:line="300" w:lineRule="atLeast"/>
      <w:ind w:left="1701"/>
    </w:pPr>
    <w:rPr>
      <w:rFonts w:ascii="Arial" w:hAnsi="Arial"/>
      <w:kern w:val="0"/>
      <w:szCs w:val="20"/>
    </w:rPr>
  </w:style>
  <w:style w:type="paragraph" w:customStyle="1" w:styleId="afffe">
    <w:name w:val="样式 正文文本"/>
    <w:basedOn w:val="a"/>
    <w:rsid w:val="00B6056A"/>
    <w:pPr>
      <w:adjustRightInd w:val="0"/>
      <w:snapToGrid w:val="0"/>
      <w:spacing w:line="400" w:lineRule="exact"/>
      <w:ind w:firstLineChars="200" w:firstLine="200"/>
    </w:pPr>
    <w:rPr>
      <w:rFonts w:ascii="Arial" w:hAnsi="Arial"/>
      <w:color w:val="000000"/>
      <w:szCs w:val="20"/>
    </w:rPr>
  </w:style>
  <w:style w:type="paragraph" w:customStyle="1" w:styleId="00">
    <w:name w:val="样式 正文（首行缩进两字） + 宋体 首行缩进:  0 字符"/>
    <w:basedOn w:val="13"/>
    <w:rsid w:val="00B6056A"/>
    <w:pPr>
      <w:ind w:firstLine="0"/>
    </w:pPr>
    <w:rPr>
      <w:rFonts w:ascii="宋体" w:hAnsi="宋体" w:cs="宋体"/>
      <w:spacing w:val="6"/>
      <w:szCs w:val="24"/>
    </w:rPr>
  </w:style>
  <w:style w:type="paragraph" w:customStyle="1" w:styleId="ParaCharCharCharCharCharCharCharCharCharChar">
    <w:name w:val="默认段落字体 Para Char Char Char Char Char Char Char Char Char Char"/>
    <w:basedOn w:val="a"/>
    <w:rsid w:val="00B6056A"/>
    <w:rPr>
      <w:szCs w:val="20"/>
    </w:rPr>
  </w:style>
  <w:style w:type="paragraph" w:customStyle="1" w:styleId="91">
    <w:name w:val="标题 91"/>
    <w:basedOn w:val="a"/>
    <w:next w:val="13"/>
    <w:link w:val="9Char"/>
    <w:rsid w:val="00B6056A"/>
    <w:pPr>
      <w:keepNext/>
      <w:keepLines/>
      <w:tabs>
        <w:tab w:val="left" w:pos="432"/>
        <w:tab w:val="left" w:pos="1584"/>
      </w:tabs>
      <w:spacing w:before="240" w:after="64" w:line="320" w:lineRule="auto"/>
      <w:ind w:left="1584" w:hanging="1584"/>
      <w:jc w:val="left"/>
      <w:outlineLvl w:val="8"/>
    </w:pPr>
    <w:rPr>
      <w:rFonts w:ascii="Cambria" w:hAnsi="Cambria"/>
      <w:kern w:val="0"/>
      <w:sz w:val="20"/>
      <w:szCs w:val="21"/>
    </w:rPr>
  </w:style>
  <w:style w:type="paragraph" w:customStyle="1" w:styleId="affff">
    <w:name w:val="正文－恩普"/>
    <w:basedOn w:val="af4"/>
    <w:rsid w:val="00B6056A"/>
    <w:pPr>
      <w:widowControl/>
      <w:spacing w:afterLines="50" w:line="360" w:lineRule="auto"/>
      <w:ind w:firstLineChars="200" w:firstLine="480"/>
      <w:jc w:val="left"/>
    </w:pPr>
    <w:rPr>
      <w:kern w:val="0"/>
      <w:sz w:val="24"/>
    </w:rPr>
  </w:style>
  <w:style w:type="paragraph" w:customStyle="1" w:styleId="GB2312015GBCharChar">
    <w:name w:val="样式 样式 正文文本缩进 + 仿宋_GB2312 小四 首行缩进:  0 厘米 行距: 1.5 倍行距 + (中文) 仿宋_GB... Char Char"/>
    <w:basedOn w:val="GB2312015"/>
    <w:rsid w:val="00B6056A"/>
    <w:pPr>
      <w:ind w:firstLineChars="200" w:firstLine="480"/>
    </w:pPr>
  </w:style>
  <w:style w:type="paragraph" w:customStyle="1" w:styleId="Charf4">
    <w:name w:val="文档正文 Char"/>
    <w:basedOn w:val="a"/>
    <w:rsid w:val="00B6056A"/>
    <w:pPr>
      <w:adjustRightInd w:val="0"/>
      <w:spacing w:line="480" w:lineRule="atLeast"/>
      <w:ind w:firstLine="567"/>
    </w:pPr>
    <w:rPr>
      <w:rFonts w:ascii="仿宋_GB2312" w:eastAsia="仿宋_GB2312"/>
      <w:kern w:val="0"/>
      <w:sz w:val="28"/>
      <w:szCs w:val="20"/>
    </w:rPr>
  </w:style>
  <w:style w:type="paragraph" w:customStyle="1" w:styleId="1f6">
    <w:name w:val="样式1"/>
    <w:basedOn w:val="41"/>
    <w:rsid w:val="00B6056A"/>
  </w:style>
  <w:style w:type="paragraph" w:customStyle="1" w:styleId="1f7">
    <w:name w:val="纯文本1"/>
    <w:basedOn w:val="a"/>
    <w:rsid w:val="00B6056A"/>
    <w:rPr>
      <w:rFonts w:ascii="宋体" w:hAnsi="Courier New"/>
      <w:kern w:val="0"/>
      <w:sz w:val="20"/>
      <w:szCs w:val="21"/>
    </w:rPr>
  </w:style>
  <w:style w:type="paragraph" w:customStyle="1" w:styleId="CharCharCharCharCharCharCharCharCharChar">
    <w:name w:val="Char Char Char Char Char Char Char Char Char Char"/>
    <w:basedOn w:val="a8"/>
    <w:rsid w:val="00B6056A"/>
  </w:style>
  <w:style w:type="paragraph" w:customStyle="1" w:styleId="211">
    <w:name w:val="正文文本缩进 21"/>
    <w:basedOn w:val="a"/>
    <w:link w:val="2Char3"/>
    <w:rsid w:val="00B6056A"/>
    <w:pPr>
      <w:ind w:firstLine="630"/>
    </w:pPr>
    <w:rPr>
      <w:rFonts w:ascii="宋体"/>
      <w:kern w:val="0"/>
      <w:sz w:val="32"/>
      <w:u w:val="single"/>
    </w:rPr>
  </w:style>
  <w:style w:type="paragraph" w:customStyle="1" w:styleId="affff0">
    <w:name w:val="此正文"/>
    <w:basedOn w:val="a"/>
    <w:rsid w:val="00B6056A"/>
    <w:pPr>
      <w:spacing w:line="360" w:lineRule="auto"/>
      <w:ind w:firstLineChars="200" w:firstLine="200"/>
    </w:pPr>
    <w:rPr>
      <w:sz w:val="24"/>
      <w:szCs w:val="20"/>
    </w:rPr>
  </w:style>
  <w:style w:type="paragraph" w:customStyle="1" w:styleId="affff1">
    <w:name w:val="三级条标题"/>
    <w:basedOn w:val="af7"/>
    <w:next w:val="af9"/>
    <w:rsid w:val="00B6056A"/>
    <w:pPr>
      <w:ind w:left="720"/>
      <w:outlineLvl w:val="4"/>
    </w:pPr>
  </w:style>
  <w:style w:type="paragraph" w:customStyle="1" w:styleId="style5">
    <w:name w:val="style5"/>
    <w:basedOn w:val="a"/>
    <w:rsid w:val="00B6056A"/>
    <w:pPr>
      <w:widowControl/>
      <w:spacing w:before="100" w:beforeAutospacing="1" w:after="100" w:afterAutospacing="1"/>
      <w:jc w:val="left"/>
    </w:pPr>
    <w:rPr>
      <w:rFonts w:ascii="宋体" w:hAnsi="宋体" w:cs="宋体"/>
      <w:kern w:val="0"/>
      <w:sz w:val="24"/>
    </w:rPr>
  </w:style>
  <w:style w:type="paragraph" w:customStyle="1" w:styleId="CharChar2Char1">
    <w:name w:val="Char Char2 Char1"/>
    <w:basedOn w:val="a"/>
    <w:rsid w:val="00B6056A"/>
    <w:pPr>
      <w:keepNext/>
      <w:keepLines/>
      <w:pageBreakBefore/>
      <w:tabs>
        <w:tab w:val="left" w:pos="845"/>
      </w:tabs>
      <w:ind w:left="845" w:hanging="420"/>
    </w:pPr>
    <w:rPr>
      <w:rFonts w:ascii="Tahoma" w:hAnsi="Tahoma"/>
      <w:sz w:val="24"/>
      <w:szCs w:val="20"/>
    </w:rPr>
  </w:style>
  <w:style w:type="paragraph" w:customStyle="1" w:styleId="affff2">
    <w:name w:val="字元 字元"/>
    <w:basedOn w:val="a"/>
    <w:rsid w:val="00B6056A"/>
    <w:pPr>
      <w:spacing w:line="360" w:lineRule="auto"/>
      <w:ind w:firstLineChars="200" w:firstLine="200"/>
    </w:pPr>
    <w:rPr>
      <w:rFonts w:ascii="宋体" w:hAnsi="宋体" w:cs="宋体"/>
      <w:sz w:val="24"/>
    </w:rPr>
  </w:style>
  <w:style w:type="paragraph" w:customStyle="1" w:styleId="Charf5">
    <w:name w:val="Char"/>
    <w:basedOn w:val="a"/>
    <w:rsid w:val="00B6056A"/>
    <w:rPr>
      <w:rFonts w:ascii="仿宋_GB2312" w:eastAsia="仿宋_GB2312"/>
      <w:b/>
      <w:sz w:val="32"/>
      <w:szCs w:val="32"/>
    </w:rPr>
  </w:style>
  <w:style w:type="paragraph" w:customStyle="1" w:styleId="Table-Text">
    <w:name w:val="Table - Text"/>
    <w:basedOn w:val="a"/>
    <w:rsid w:val="00B6056A"/>
    <w:pPr>
      <w:widowControl/>
      <w:spacing w:before="60" w:afterLines="50"/>
      <w:jc w:val="left"/>
    </w:pPr>
    <w:rPr>
      <w:kern w:val="0"/>
      <w:szCs w:val="20"/>
      <w:lang w:eastAsia="en-US"/>
    </w:rPr>
  </w:style>
  <w:style w:type="paragraph" w:customStyle="1" w:styleId="xl78">
    <w:name w:val="xl7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3">
    <w:name w:val="正文段"/>
    <w:basedOn w:val="a"/>
    <w:rsid w:val="00B6056A"/>
    <w:pPr>
      <w:widowControl/>
      <w:snapToGrid w:val="0"/>
      <w:spacing w:afterLines="50"/>
      <w:ind w:firstLineChars="200" w:firstLine="200"/>
    </w:pPr>
    <w:rPr>
      <w:kern w:val="0"/>
      <w:sz w:val="24"/>
      <w:szCs w:val="20"/>
    </w:rPr>
  </w:style>
  <w:style w:type="paragraph" w:customStyle="1" w:styleId="81">
    <w:name w:val="标题 81"/>
    <w:basedOn w:val="a"/>
    <w:next w:val="13"/>
    <w:link w:val="8Char"/>
    <w:rsid w:val="00B6056A"/>
    <w:pPr>
      <w:keepNext/>
      <w:keepLines/>
      <w:tabs>
        <w:tab w:val="left" w:pos="432"/>
        <w:tab w:val="left" w:pos="1440"/>
      </w:tabs>
      <w:spacing w:before="240" w:after="64" w:line="320" w:lineRule="auto"/>
      <w:ind w:left="1440" w:hanging="1440"/>
      <w:jc w:val="left"/>
      <w:outlineLvl w:val="7"/>
    </w:pPr>
    <w:rPr>
      <w:rFonts w:ascii="Cambria" w:hAnsi="Cambria"/>
      <w:kern w:val="0"/>
      <w:sz w:val="24"/>
    </w:rPr>
  </w:style>
  <w:style w:type="paragraph" w:customStyle="1" w:styleId="affff4">
    <w:name w:val="样式 模板描述"/>
    <w:basedOn w:val="a"/>
    <w:next w:val="afb"/>
    <w:rsid w:val="00B6056A"/>
    <w:pPr>
      <w:spacing w:afterLines="50"/>
      <w:jc w:val="left"/>
    </w:pPr>
    <w:rPr>
      <w:rFonts w:ascii="宋体" w:cs="宋体"/>
      <w:i/>
      <w:iCs/>
      <w:snapToGrid w:val="0"/>
      <w:color w:val="0000FF"/>
      <w:kern w:val="0"/>
      <w:szCs w:val="21"/>
    </w:rPr>
  </w:style>
  <w:style w:type="paragraph" w:customStyle="1" w:styleId="3ChapterXXX051">
    <w:name w:val="样式 标题 3Chapter X.X.X. + 段后: 0.5 行1"/>
    <w:basedOn w:val="3"/>
    <w:next w:val="a"/>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f8">
    <w:name w:val="最新标题1"/>
    <w:basedOn w:val="19"/>
    <w:next w:val="22"/>
    <w:rsid w:val="00B6056A"/>
    <w:pPr>
      <w:spacing w:after="120"/>
    </w:pPr>
    <w:rPr>
      <w:bCs/>
    </w:rPr>
  </w:style>
  <w:style w:type="paragraph" w:customStyle="1" w:styleId="xl74">
    <w:name w:val="xl7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affff5">
    <w:name w:val="字母编号列项（一级）"/>
    <w:rsid w:val="00B6056A"/>
    <w:pPr>
      <w:ind w:leftChars="200" w:left="840" w:hangingChars="200" w:hanging="420"/>
      <w:jc w:val="both"/>
    </w:pPr>
    <w:rPr>
      <w:rFonts w:ascii="宋体"/>
    </w:rPr>
  </w:style>
  <w:style w:type="paragraph" w:customStyle="1" w:styleId="affff6">
    <w:name w:val="不缩进"/>
    <w:basedOn w:val="a"/>
    <w:rsid w:val="00B6056A"/>
    <w:pPr>
      <w:spacing w:line="360" w:lineRule="auto"/>
      <w:jc w:val="center"/>
    </w:pPr>
    <w:rPr>
      <w:rFonts w:ascii="宋体" w:hAnsi="宋体"/>
      <w:szCs w:val="20"/>
    </w:rPr>
  </w:style>
  <w:style w:type="paragraph" w:customStyle="1" w:styleId="TOC1">
    <w:name w:val="TOC 标题1"/>
    <w:basedOn w:val="110"/>
    <w:next w:val="a"/>
    <w:qFormat/>
    <w:rsid w:val="00B6056A"/>
    <w:pPr>
      <w:widowControl/>
      <w:spacing w:before="480" w:after="0" w:line="276" w:lineRule="auto"/>
      <w:ind w:firstLineChars="0" w:firstLine="0"/>
      <w:jc w:val="left"/>
      <w:outlineLvl w:val="9"/>
    </w:pPr>
    <w:rPr>
      <w:rFonts w:ascii="Cambria" w:hAnsi="Cambria"/>
      <w:bCs/>
      <w:color w:val="365F91"/>
      <w:spacing w:val="0"/>
      <w:kern w:val="0"/>
      <w:sz w:val="28"/>
      <w:szCs w:val="28"/>
    </w:rPr>
  </w:style>
  <w:style w:type="paragraph" w:customStyle="1" w:styleId="2f">
    <w:name w:val="列出段落2"/>
    <w:basedOn w:val="a"/>
    <w:rsid w:val="00B6056A"/>
    <w:pPr>
      <w:ind w:firstLineChars="200" w:firstLine="420"/>
    </w:pPr>
    <w:rPr>
      <w:rFonts w:ascii="Calibri" w:hAnsi="Calibri" w:cs="黑体"/>
      <w:szCs w:val="22"/>
    </w:rPr>
  </w:style>
  <w:style w:type="paragraph" w:customStyle="1" w:styleId="xl27">
    <w:name w:val="xl27"/>
    <w:basedOn w:val="a"/>
    <w:rsid w:val="00B6056A"/>
    <w:pPr>
      <w:widowControl/>
      <w:tabs>
        <w:tab w:val="left" w:pos="1485"/>
      </w:tabs>
      <w:spacing w:before="100" w:beforeAutospacing="1" w:after="100" w:afterAutospacing="1"/>
      <w:jc w:val="center"/>
    </w:pPr>
    <w:rPr>
      <w:rFonts w:ascii="宋体" w:hAnsi="宋体"/>
      <w:b/>
      <w:bCs/>
      <w:kern w:val="0"/>
      <w:sz w:val="28"/>
      <w:szCs w:val="28"/>
    </w:rPr>
  </w:style>
  <w:style w:type="paragraph" w:customStyle="1" w:styleId="35">
    <w:name w:val="最新标题3"/>
    <w:basedOn w:val="3a"/>
    <w:next w:val="46"/>
    <w:rsid w:val="00B6056A"/>
    <w:pPr>
      <w:tabs>
        <w:tab w:val="clear" w:pos="1069"/>
      </w:tabs>
      <w:spacing w:afterLines="0"/>
    </w:pPr>
  </w:style>
  <w:style w:type="paragraph" w:customStyle="1" w:styleId="xl86">
    <w:name w:val="xl86"/>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
    <w:name w:val="日期1"/>
    <w:basedOn w:val="a"/>
    <w:next w:val="a"/>
    <w:link w:val="Char3"/>
    <w:rsid w:val="00B6056A"/>
    <w:pPr>
      <w:spacing w:line="460" w:lineRule="exact"/>
      <w:ind w:firstLineChars="200" w:firstLine="200"/>
    </w:pPr>
    <w:rPr>
      <w:spacing w:val="12"/>
      <w:kern w:val="0"/>
      <w:sz w:val="24"/>
      <w:szCs w:val="20"/>
    </w:rPr>
  </w:style>
  <w:style w:type="paragraph" w:customStyle="1" w:styleId="Normal2">
    <w:name w:val="Normal2"/>
    <w:rsid w:val="00B6056A"/>
    <w:pPr>
      <w:widowControl w:val="0"/>
      <w:adjustRightInd w:val="0"/>
      <w:spacing w:line="315" w:lineRule="atLeast"/>
      <w:jc w:val="both"/>
      <w:textAlignment w:val="baseline"/>
    </w:pPr>
    <w:rPr>
      <w:rFonts w:ascii="宋体"/>
    </w:rPr>
  </w:style>
  <w:style w:type="paragraph" w:customStyle="1" w:styleId="CharCharCharChar1CharChar0">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affff7">
    <w:name w:val="注："/>
    <w:next w:val="41"/>
    <w:rsid w:val="00B6056A"/>
    <w:pPr>
      <w:widowControl w:val="0"/>
      <w:tabs>
        <w:tab w:val="left" w:pos="1245"/>
      </w:tabs>
      <w:autoSpaceDE w:val="0"/>
      <w:autoSpaceDN w:val="0"/>
      <w:ind w:left="945" w:hanging="420"/>
      <w:jc w:val="both"/>
    </w:pPr>
    <w:rPr>
      <w:rFonts w:ascii="宋体"/>
      <w:sz w:val="18"/>
    </w:rPr>
  </w:style>
  <w:style w:type="paragraph" w:customStyle="1" w:styleId="4051">
    <w:name w:val="样式 样式 标题 4 + 段后: 0.5 行1"/>
    <w:basedOn w:val="405"/>
    <w:next w:val="afff2"/>
    <w:rsid w:val="00B6056A"/>
    <w:pPr>
      <w:spacing w:afterLines="0"/>
    </w:pPr>
  </w:style>
  <w:style w:type="paragraph" w:customStyle="1" w:styleId="xl99">
    <w:name w:val="xl99"/>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正文表标题"/>
    <w:next w:val="41"/>
    <w:rsid w:val="00B6056A"/>
    <w:pPr>
      <w:jc w:val="center"/>
    </w:pPr>
    <w:rPr>
      <w:rFonts w:ascii="黑体" w:eastAsia="黑体"/>
    </w:rPr>
  </w:style>
  <w:style w:type="paragraph" w:customStyle="1" w:styleId="61">
    <w:name w:val="标题 61"/>
    <w:basedOn w:val="a"/>
    <w:next w:val="13"/>
    <w:link w:val="6Char"/>
    <w:rsid w:val="00B6056A"/>
    <w:pPr>
      <w:keepNext/>
      <w:keepLines/>
      <w:tabs>
        <w:tab w:val="left" w:pos="432"/>
        <w:tab w:val="left" w:pos="1152"/>
      </w:tabs>
      <w:spacing w:before="240" w:after="64" w:line="320" w:lineRule="auto"/>
      <w:ind w:left="1152" w:hanging="1152"/>
      <w:jc w:val="left"/>
      <w:outlineLvl w:val="5"/>
    </w:pPr>
    <w:rPr>
      <w:rFonts w:ascii="Cambria" w:hAnsi="Cambria"/>
      <w:b/>
      <w:bCs/>
      <w:kern w:val="0"/>
      <w:sz w:val="24"/>
    </w:rPr>
  </w:style>
  <w:style w:type="paragraph" w:customStyle="1" w:styleId="Style8">
    <w:name w:val="_Style 8"/>
    <w:basedOn w:val="a"/>
    <w:rsid w:val="00B6056A"/>
    <w:pPr>
      <w:spacing w:line="360" w:lineRule="auto"/>
      <w:ind w:firstLineChars="200" w:firstLine="480"/>
    </w:pPr>
  </w:style>
  <w:style w:type="paragraph" w:customStyle="1" w:styleId="affff9">
    <w:name w:val="附录章标题"/>
    <w:next w:val="af9"/>
    <w:rsid w:val="00B6056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ChapterXXStatementh22Header2l2Level2Headhea">
    <w:name w:val="样式 标题 2Chapter X.X. Statementh22Header 2l2Level 2 Headhea..."/>
    <w:basedOn w:val="2"/>
    <w:rsid w:val="00B6056A"/>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IBM">
    <w:name w:val="IBM 正文"/>
    <w:basedOn w:val="a"/>
    <w:rsid w:val="00B6056A"/>
    <w:pPr>
      <w:spacing w:line="360" w:lineRule="atLeast"/>
    </w:pPr>
    <w:rPr>
      <w:sz w:val="24"/>
      <w:szCs w:val="20"/>
    </w:rPr>
  </w:style>
  <w:style w:type="paragraph" w:customStyle="1" w:styleId="P1">
    <w:name w:val="P1"/>
    <w:basedOn w:val="a"/>
    <w:rsid w:val="00B6056A"/>
    <w:pPr>
      <w:widowControl/>
      <w:spacing w:before="240" w:line="240" w:lineRule="atLeast"/>
      <w:jc w:val="left"/>
    </w:pPr>
    <w:rPr>
      <w:b/>
      <w:kern w:val="0"/>
      <w:szCs w:val="21"/>
      <w:lang w:val="en-AU" w:eastAsia="en-US"/>
    </w:rPr>
  </w:style>
  <w:style w:type="paragraph" w:customStyle="1" w:styleId="2f0">
    <w:name w:val="样式 正文（首行缩进两字） + 宋体 首行缩进:  2 字符"/>
    <w:basedOn w:val="13"/>
    <w:rsid w:val="00B6056A"/>
    <w:pPr>
      <w:ind w:firstLineChars="200" w:firstLine="503"/>
    </w:pPr>
    <w:rPr>
      <w:rFonts w:ascii="宋体" w:hAnsi="宋体" w:cs="宋体"/>
      <w:spacing w:val="6"/>
      <w:szCs w:val="24"/>
    </w:rPr>
  </w:style>
  <w:style w:type="paragraph" w:customStyle="1" w:styleId="affffa">
    <w:name w:val="封面标准文稿编辑信息"/>
    <w:rsid w:val="00B6056A"/>
    <w:pPr>
      <w:spacing w:before="180" w:line="180" w:lineRule="exact"/>
      <w:jc w:val="center"/>
    </w:pPr>
    <w:rPr>
      <w:rFonts w:ascii="宋体"/>
      <w:sz w:val="21"/>
    </w:rPr>
  </w:style>
  <w:style w:type="paragraph" w:customStyle="1" w:styleId="affffb">
    <w:name w:val="封面标准文稿类别"/>
    <w:rsid w:val="00B6056A"/>
    <w:pPr>
      <w:spacing w:before="440" w:line="400" w:lineRule="exact"/>
      <w:jc w:val="center"/>
    </w:pPr>
    <w:rPr>
      <w:rFonts w:ascii="宋体"/>
      <w:sz w:val="24"/>
    </w:rPr>
  </w:style>
  <w:style w:type="paragraph" w:customStyle="1" w:styleId="Blockquote">
    <w:name w:val="Blockquote"/>
    <w:basedOn w:val="a"/>
    <w:rsid w:val="00B6056A"/>
    <w:pPr>
      <w:widowControl/>
      <w:spacing w:before="100" w:afterLines="50"/>
      <w:ind w:left="360" w:right="360"/>
      <w:jc w:val="left"/>
    </w:pPr>
    <w:rPr>
      <w:rFonts w:ascii="宋体"/>
      <w:snapToGrid w:val="0"/>
      <w:kern w:val="0"/>
      <w:sz w:val="24"/>
      <w:szCs w:val="20"/>
      <w:lang w:val="en-CA"/>
    </w:rPr>
  </w:style>
  <w:style w:type="paragraph" w:customStyle="1" w:styleId="aff5">
    <w:name w:val="节"/>
    <w:basedOn w:val="21"/>
    <w:rsid w:val="00B6056A"/>
    <w:pPr>
      <w:spacing w:before="160" w:after="160" w:line="720" w:lineRule="exact"/>
    </w:pPr>
    <w:rPr>
      <w:rFonts w:eastAsia="黑体"/>
      <w:b w:val="0"/>
    </w:rPr>
  </w:style>
  <w:style w:type="paragraph" w:customStyle="1" w:styleId="ParaCharCharCharCharCharCharCharCharChar1CharCharCharCharCharCharChar">
    <w:name w:val="默认段落字体 Para Char Char Char Char Char Char Char Char Char1 Char Char Char Char Char Char Char"/>
    <w:basedOn w:val="18"/>
    <w:rsid w:val="00B6056A"/>
    <w:rPr>
      <w:rFonts w:ascii="Tahoma" w:hAnsi="Tahoma" w:cs="Tahoma"/>
      <w:sz w:val="24"/>
    </w:rPr>
  </w:style>
  <w:style w:type="paragraph" w:customStyle="1" w:styleId="paragraph10">
    <w:name w:val="paragraph1"/>
    <w:basedOn w:val="a"/>
    <w:rsid w:val="00B6056A"/>
    <w:pPr>
      <w:spacing w:afterLines="30" w:line="360" w:lineRule="auto"/>
      <w:ind w:firstLineChars="200" w:firstLine="420"/>
    </w:pPr>
    <w:rPr>
      <w:rFonts w:eastAsia="楷体_GB2312"/>
      <w:sz w:val="24"/>
      <w:szCs w:val="20"/>
    </w:rPr>
  </w:style>
  <w:style w:type="paragraph" w:customStyle="1" w:styleId="xl104">
    <w:name w:val="xl104"/>
    <w:basedOn w:val="a"/>
    <w:rsid w:val="00B6056A"/>
    <w:pPr>
      <w:widowControl/>
      <w:spacing w:before="100" w:beforeAutospacing="1" w:after="100" w:afterAutospacing="1"/>
      <w:jc w:val="center"/>
    </w:pPr>
    <w:rPr>
      <w:rFonts w:ascii="宋体" w:hAnsi="宋体" w:cs="宋体"/>
      <w:b/>
      <w:bCs/>
      <w:kern w:val="0"/>
      <w:sz w:val="24"/>
    </w:rPr>
  </w:style>
  <w:style w:type="paragraph" w:styleId="affffc">
    <w:name w:val="No Spacing"/>
    <w:uiPriority w:val="1"/>
    <w:qFormat/>
    <w:rsid w:val="00B6056A"/>
    <w:pPr>
      <w:widowControl w:val="0"/>
      <w:jc w:val="both"/>
    </w:pPr>
    <w:rPr>
      <w:kern w:val="2"/>
      <w:sz w:val="21"/>
      <w:szCs w:val="22"/>
    </w:rPr>
  </w:style>
  <w:style w:type="paragraph" w:customStyle="1" w:styleId="212">
    <w:name w:val="列表 21"/>
    <w:basedOn w:val="a"/>
    <w:rsid w:val="00B6056A"/>
    <w:pPr>
      <w:ind w:leftChars="200" w:left="100" w:hangingChars="200" w:hanging="200"/>
    </w:pPr>
  </w:style>
  <w:style w:type="paragraph" w:customStyle="1" w:styleId="40022">
    <w:name w:val="样式 样式 标题 4 + 非加粗 + (中文) 黑体 段前: 0 磅 段后: 0 磅 行距: 固定值 22 磅"/>
    <w:basedOn w:val="44"/>
    <w:rsid w:val="00B6056A"/>
    <w:pPr>
      <w:spacing w:beforeLines="50" w:afterLines="50" w:line="500" w:lineRule="exact"/>
    </w:pPr>
    <w:rPr>
      <w:rFonts w:cs="宋体"/>
      <w:bCs/>
      <w:spacing w:val="0"/>
    </w:rPr>
  </w:style>
  <w:style w:type="paragraph" w:customStyle="1" w:styleId="affffd">
    <w:name w:val="小节"/>
    <w:basedOn w:val="311"/>
    <w:rsid w:val="00B6056A"/>
    <w:pPr>
      <w:spacing w:before="200" w:after="200" w:line="560" w:lineRule="exact"/>
    </w:pPr>
  </w:style>
  <w:style w:type="paragraph" w:customStyle="1" w:styleId="aff7">
    <w:name w:val="四级条标题"/>
    <w:basedOn w:val="affff1"/>
    <w:next w:val="41"/>
    <w:rsid w:val="00B6056A"/>
    <w:pPr>
      <w:numPr>
        <w:ilvl w:val="2"/>
      </w:numPr>
      <w:ind w:left="720"/>
      <w:jc w:val="left"/>
      <w:outlineLvl w:val="5"/>
    </w:pPr>
    <w:rPr>
      <w:rFonts w:ascii="Times New Roman"/>
      <w:sz w:val="20"/>
    </w:rPr>
  </w:style>
  <w:style w:type="paragraph" w:customStyle="1" w:styleId="p0">
    <w:name w:val="p0"/>
    <w:basedOn w:val="a"/>
    <w:rsid w:val="00B6056A"/>
    <w:pPr>
      <w:widowControl/>
      <w:spacing w:before="100" w:beforeAutospacing="1" w:after="100" w:afterAutospacing="1"/>
      <w:jc w:val="left"/>
    </w:pPr>
    <w:rPr>
      <w:rFonts w:ascii="宋体" w:hAnsi="宋体" w:cs="宋体"/>
      <w:kern w:val="0"/>
      <w:sz w:val="24"/>
    </w:rPr>
  </w:style>
  <w:style w:type="paragraph" w:customStyle="1" w:styleId="font15">
    <w:name w:val="font15"/>
    <w:basedOn w:val="a"/>
    <w:rsid w:val="00B6056A"/>
    <w:pPr>
      <w:widowControl/>
      <w:spacing w:before="100" w:beforeAutospacing="1" w:after="100" w:afterAutospacing="1"/>
      <w:jc w:val="left"/>
    </w:pPr>
    <w:rPr>
      <w:rFonts w:ascii="宋体" w:hAnsi="宋体" w:cs="宋体"/>
      <w:b/>
      <w:bCs/>
      <w:color w:val="000000"/>
      <w:kern w:val="0"/>
      <w:sz w:val="24"/>
    </w:rPr>
  </w:style>
  <w:style w:type="paragraph" w:customStyle="1" w:styleId="affffe">
    <w:name w:val="正文文字格式"/>
    <w:basedOn w:val="a"/>
    <w:rsid w:val="00B6056A"/>
    <w:pPr>
      <w:spacing w:line="460" w:lineRule="exact"/>
      <w:ind w:firstLine="505"/>
      <w:jc w:val="left"/>
    </w:pPr>
    <w:rPr>
      <w:rFonts w:ascii="宋体"/>
      <w:kern w:val="24"/>
      <w:sz w:val="24"/>
      <w:szCs w:val="20"/>
    </w:rPr>
  </w:style>
  <w:style w:type="paragraph" w:customStyle="1" w:styleId="afffff">
    <w:name w:val="表内文字"/>
    <w:basedOn w:val="a"/>
    <w:rsid w:val="00B6056A"/>
    <w:pPr>
      <w:tabs>
        <w:tab w:val="left" w:pos="1418"/>
      </w:tabs>
      <w:spacing w:line="360" w:lineRule="auto"/>
      <w:jc w:val="center"/>
    </w:pPr>
    <w:rPr>
      <w:rFonts w:ascii="仿宋_GB2312" w:eastAsia="仿宋_GB2312"/>
      <w:spacing w:val="-20"/>
      <w:kern w:val="0"/>
      <w:sz w:val="24"/>
    </w:rPr>
  </w:style>
  <w:style w:type="paragraph" w:customStyle="1" w:styleId="afffff0">
    <w:name w:val="文本框内文字"/>
    <w:basedOn w:val="a"/>
    <w:rsid w:val="00B6056A"/>
    <w:pPr>
      <w:spacing w:line="0" w:lineRule="atLeast"/>
    </w:pPr>
    <w:rPr>
      <w:rFonts w:eastAsia="仿宋_GB2312"/>
      <w:sz w:val="22"/>
    </w:rPr>
  </w:style>
  <w:style w:type="paragraph" w:customStyle="1" w:styleId="S4-I-U-L15-No-dot">
    <w:name w:val="S4-I-U-L15-No-dot"/>
    <w:basedOn w:val="a"/>
    <w:rsid w:val="00B6056A"/>
    <w:pPr>
      <w:tabs>
        <w:tab w:val="left" w:pos="1112"/>
      </w:tabs>
      <w:spacing w:after="120" w:line="360" w:lineRule="auto"/>
      <w:ind w:left="1112" w:hanging="420"/>
    </w:pPr>
    <w:rPr>
      <w:i/>
      <w:sz w:val="24"/>
      <w:u w:val="single"/>
    </w:rPr>
  </w:style>
  <w:style w:type="paragraph" w:customStyle="1" w:styleId="xl105">
    <w:name w:val="xl10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DisplayEquationAurora">
    <w:name w:val="Display Equation (Aurora)"/>
    <w:basedOn w:val="a"/>
    <w:rsid w:val="00B6056A"/>
    <w:pPr>
      <w:tabs>
        <w:tab w:val="center" w:pos="4153"/>
        <w:tab w:val="right" w:pos="8306"/>
      </w:tabs>
      <w:spacing w:line="360" w:lineRule="auto"/>
    </w:pPr>
    <w:rPr>
      <w:rFonts w:ascii="宋体" w:hAnsi="宋体"/>
      <w:sz w:val="24"/>
    </w:rPr>
  </w:style>
  <w:style w:type="paragraph" w:customStyle="1" w:styleId="20">
    <w:name w:val="正文文本缩进2"/>
    <w:basedOn w:val="a"/>
    <w:link w:val="Char0"/>
    <w:rsid w:val="00B6056A"/>
    <w:pPr>
      <w:ind w:firstLine="420"/>
    </w:pPr>
    <w:rPr>
      <w:kern w:val="0"/>
      <w:sz w:val="24"/>
      <w:szCs w:val="20"/>
    </w:rPr>
  </w:style>
  <w:style w:type="paragraph" w:customStyle="1" w:styleId="xl76">
    <w:name w:val="xl76"/>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6">
    <w:name w:val="正文文本1"/>
    <w:basedOn w:val="a"/>
    <w:link w:val="Charf"/>
    <w:rsid w:val="00B6056A"/>
    <w:rPr>
      <w:rFonts w:ascii="隶书" w:eastAsia="隶书"/>
      <w:kern w:val="0"/>
      <w:sz w:val="42"/>
    </w:rPr>
  </w:style>
  <w:style w:type="paragraph" w:customStyle="1" w:styleId="xl88">
    <w:name w:val="xl8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b">
    <w:name w:val="标准标题3"/>
    <w:basedOn w:val="3"/>
    <w:rsid w:val="00B6056A"/>
    <w:pPr>
      <w:keepNext/>
      <w:keepLines/>
      <w:tabs>
        <w:tab w:val="clear" w:pos="1069"/>
        <w:tab w:val="left" w:pos="1050"/>
      </w:tabs>
      <w:autoSpaceDE/>
      <w:autoSpaceDN/>
      <w:adjustRightInd/>
      <w:spacing w:before="260" w:after="260" w:line="240" w:lineRule="auto"/>
      <w:ind w:leftChars="-258" w:left="0" w:firstLine="0"/>
      <w:textAlignment w:val="auto"/>
    </w:pPr>
    <w:rPr>
      <w:rFonts w:ascii="Times New Roman" w:eastAsia="仿宋_GB2312"/>
      <w:bCs/>
      <w:color w:val="auto"/>
      <w:szCs w:val="32"/>
    </w:rPr>
  </w:style>
  <w:style w:type="paragraph" w:customStyle="1" w:styleId="CharCharCharCharCharCharCharCharCharCharChar">
    <w:name w:val="Char Char Char Char Char Char Char Char Char Char Char"/>
    <w:basedOn w:val="18"/>
    <w:rsid w:val="00B6056A"/>
    <w:rPr>
      <w:rFonts w:ascii="Tahoma" w:hAnsi="Tahoma"/>
      <w:sz w:val="24"/>
    </w:rPr>
  </w:style>
  <w:style w:type="paragraph" w:customStyle="1" w:styleId="CharChar3CharCharCharChar">
    <w:name w:val="Char Char3 Char Char Char Char"/>
    <w:basedOn w:val="a"/>
    <w:rsid w:val="00B6056A"/>
    <w:pPr>
      <w:widowControl/>
      <w:spacing w:after="160" w:line="360" w:lineRule="auto"/>
      <w:jc w:val="left"/>
    </w:pPr>
    <w:rPr>
      <w:rFonts w:ascii="Verdana" w:hAnsi="Verdana"/>
      <w:kern w:val="0"/>
      <w:sz w:val="24"/>
      <w:szCs w:val="20"/>
      <w:lang w:eastAsia="en-US"/>
    </w:rPr>
  </w:style>
  <w:style w:type="paragraph" w:customStyle="1" w:styleId="71">
    <w:name w:val="标题 71"/>
    <w:basedOn w:val="a"/>
    <w:next w:val="13"/>
    <w:link w:val="7Char"/>
    <w:rsid w:val="00B6056A"/>
    <w:pPr>
      <w:keepNext/>
      <w:keepLines/>
      <w:tabs>
        <w:tab w:val="left" w:pos="432"/>
        <w:tab w:val="left" w:pos="1296"/>
      </w:tabs>
      <w:spacing w:before="240" w:after="64" w:line="320" w:lineRule="auto"/>
      <w:ind w:left="1296" w:hanging="1296"/>
      <w:jc w:val="left"/>
      <w:outlineLvl w:val="6"/>
    </w:pPr>
    <w:rPr>
      <w:b/>
      <w:bCs/>
      <w:kern w:val="0"/>
      <w:sz w:val="24"/>
    </w:rPr>
  </w:style>
  <w:style w:type="paragraph" w:customStyle="1" w:styleId="p12">
    <w:name w:val="p12"/>
    <w:basedOn w:val="a"/>
    <w:rsid w:val="00B6056A"/>
    <w:pPr>
      <w:widowControl/>
      <w:spacing w:before="100" w:beforeAutospacing="1" w:after="100" w:afterAutospacing="1"/>
      <w:jc w:val="left"/>
    </w:pPr>
    <w:rPr>
      <w:color w:val="000000"/>
      <w:kern w:val="0"/>
      <w:sz w:val="24"/>
      <w:szCs w:val="20"/>
    </w:rPr>
  </w:style>
  <w:style w:type="paragraph" w:customStyle="1" w:styleId="xl96">
    <w:name w:val="xl96"/>
    <w:basedOn w:val="a"/>
    <w:rsid w:val="00B6056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1">
    <w:name w:val="标书正文格式"/>
    <w:link w:val="CharChar1"/>
    <w:rsid w:val="00B6056A"/>
    <w:pPr>
      <w:spacing w:line="360" w:lineRule="auto"/>
      <w:ind w:firstLineChars="200" w:firstLine="200"/>
    </w:pPr>
    <w:rPr>
      <w:rFonts w:ascii="仿宋_GB2312" w:eastAsia="仿宋_GB2312"/>
      <w:sz w:val="30"/>
      <w:szCs w:val="24"/>
    </w:rPr>
  </w:style>
  <w:style w:type="paragraph" w:customStyle="1" w:styleId="afffff1">
    <w:name w:val="表格文字"/>
    <w:basedOn w:val="a"/>
    <w:rsid w:val="00B6056A"/>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1"/>
    <w:rsid w:val="00B6056A"/>
    <w:pPr>
      <w:spacing w:before="100" w:after="0" w:line="400" w:lineRule="exact"/>
      <w:jc w:val="both"/>
    </w:pPr>
    <w:rPr>
      <w:rFonts w:ascii="Times New Roman" w:eastAsia="黑体" w:hAnsi="Times New Roman"/>
      <w:b w:val="0"/>
      <w:sz w:val="28"/>
    </w:rPr>
  </w:style>
  <w:style w:type="paragraph" w:customStyle="1" w:styleId="xl90">
    <w:name w:val="xl9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2">
    <w:name w:val="三角"/>
    <w:basedOn w:val="a"/>
    <w:rsid w:val="00B6056A"/>
    <w:pPr>
      <w:tabs>
        <w:tab w:val="left" w:pos="1089"/>
      </w:tabs>
      <w:spacing w:before="40" w:after="40" w:line="240" w:lineRule="exact"/>
      <w:ind w:left="1089" w:hanging="369"/>
    </w:pPr>
    <w:rPr>
      <w:rFonts w:eastAsia="幼圆"/>
      <w:sz w:val="15"/>
      <w:szCs w:val="20"/>
    </w:rPr>
  </w:style>
  <w:style w:type="paragraph" w:customStyle="1" w:styleId="xl92">
    <w:name w:val="xl92"/>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1CharCharCharCharCharCharCharCharCharCharCharCharChar1CharCharChar11">
    <w:name w:val="Char Char Char Char Char Char1 Char Char Char Char Char Char Char Char Char Char Char Char Char1 Char Char Char11"/>
    <w:basedOn w:val="a"/>
    <w:rsid w:val="00B6056A"/>
    <w:rPr>
      <w:b/>
      <w:bCs/>
      <w:sz w:val="36"/>
      <w:szCs w:val="32"/>
    </w:rPr>
  </w:style>
  <w:style w:type="paragraph" w:customStyle="1" w:styleId="CharCharCharChar2">
    <w:name w:val="Char Char Char Char2"/>
    <w:basedOn w:val="a"/>
    <w:rsid w:val="00B6056A"/>
    <w:rPr>
      <w:szCs w:val="20"/>
    </w:rPr>
  </w:style>
  <w:style w:type="paragraph" w:customStyle="1" w:styleId="xl79">
    <w:name w:val="xl79"/>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B6056A"/>
    <w:pPr>
      <w:widowControl/>
      <w:spacing w:before="100" w:beforeAutospacing="1" w:after="100" w:afterAutospacing="1"/>
      <w:jc w:val="left"/>
    </w:pPr>
    <w:rPr>
      <w:rFonts w:ascii="宋体" w:hAnsi="宋体" w:cs="宋体"/>
      <w:b/>
      <w:bCs/>
      <w:kern w:val="0"/>
      <w:sz w:val="24"/>
    </w:rPr>
  </w:style>
  <w:style w:type="paragraph" w:customStyle="1" w:styleId="CharCharCharCharCharCharCharCharCharCharChar1">
    <w:name w:val="Char Char Char Char Char Char Char Char Char Char Char1"/>
    <w:basedOn w:val="a8"/>
    <w:rsid w:val="00B6056A"/>
    <w:rPr>
      <w:rFonts w:ascii="Tahoma" w:hAnsi="Tahoma"/>
      <w:sz w:val="24"/>
    </w:rPr>
  </w:style>
  <w:style w:type="paragraph" w:customStyle="1" w:styleId="xl83">
    <w:name w:val="xl83"/>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1">
    <w:name w:val="xl9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B6056A"/>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4">
    <w:name w:val="xl94"/>
    <w:basedOn w:val="a"/>
    <w:rsid w:val="00B6056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rsid w:val="00B6056A"/>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02">
    <w:name w:val="xl102"/>
    <w:basedOn w:val="a"/>
    <w:rsid w:val="00B6056A"/>
    <w:pPr>
      <w:widowControl/>
      <w:spacing w:before="100" w:beforeAutospacing="1" w:after="100" w:afterAutospacing="1"/>
      <w:jc w:val="left"/>
    </w:pPr>
    <w:rPr>
      <w:rFonts w:ascii="宋体" w:hAnsi="宋体" w:cs="宋体"/>
      <w:b/>
      <w:bCs/>
      <w:kern w:val="0"/>
      <w:sz w:val="24"/>
    </w:rPr>
  </w:style>
  <w:style w:type="paragraph" w:customStyle="1" w:styleId="xl106">
    <w:name w:val="xl106"/>
    <w:basedOn w:val="a"/>
    <w:rsid w:val="00B6056A"/>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
    <w:rsid w:val="00B605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1">
    <w:name w:val="xl111"/>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30">
    <w:name w:val="Char3"/>
    <w:basedOn w:val="a"/>
    <w:rsid w:val="00B6056A"/>
    <w:rPr>
      <w:szCs w:val="20"/>
    </w:rPr>
  </w:style>
  <w:style w:type="paragraph" w:customStyle="1" w:styleId="CharCharCharCharCharChar1">
    <w:name w:val="Char Char 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rsid w:val="00B6056A"/>
    <w:rPr>
      <w:rFonts w:ascii="仿宋_GB2312" w:eastAsia="仿宋_GB2312"/>
      <w:b/>
      <w:sz w:val="32"/>
      <w:szCs w:val="32"/>
    </w:rPr>
  </w:style>
  <w:style w:type="table" w:styleId="afffff3">
    <w:name w:val="Table Grid"/>
    <w:basedOn w:val="a1"/>
    <w:uiPriority w:val="59"/>
    <w:rsid w:val="00B60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ied">
    <w:name w:val="copied"/>
    <w:basedOn w:val="a0"/>
    <w:rsid w:val="004624BF"/>
  </w:style>
  <w:style w:type="character" w:customStyle="1" w:styleId="emtidy-6">
    <w:name w:val="emtidy-6"/>
    <w:basedOn w:val="a0"/>
    <w:rsid w:val="004624BF"/>
  </w:style>
  <w:style w:type="character" w:customStyle="1" w:styleId="shorttext">
    <w:name w:val="short_text"/>
    <w:basedOn w:val="a0"/>
    <w:qFormat/>
    <w:rsid w:val="000306D7"/>
  </w:style>
  <w:style w:type="paragraph" w:customStyle="1" w:styleId="reader-word-layer">
    <w:name w:val="reader-word-layer"/>
    <w:basedOn w:val="a"/>
    <w:rsid w:val="00120B5D"/>
    <w:pPr>
      <w:widowControl/>
      <w:spacing w:before="100" w:beforeAutospacing="1" w:after="100" w:afterAutospacing="1"/>
      <w:jc w:val="left"/>
    </w:pPr>
    <w:rPr>
      <w:rFonts w:ascii="宋体" w:hAnsi="宋体" w:cs="宋体"/>
      <w:kern w:val="0"/>
      <w:sz w:val="24"/>
    </w:rPr>
  </w:style>
  <w:style w:type="character" w:customStyle="1" w:styleId="font101">
    <w:name w:val="font101"/>
    <w:qFormat/>
    <w:rsid w:val="00FF5B05"/>
    <w:rPr>
      <w:rFonts w:ascii="黑体" w:eastAsia="黑体" w:hAnsi="宋体" w:cs="黑体" w:hint="eastAsia"/>
      <w:color w:val="000000"/>
      <w:sz w:val="24"/>
      <w:szCs w:val="24"/>
      <w:u w:val="none"/>
    </w:rPr>
  </w:style>
  <w:style w:type="character" w:customStyle="1" w:styleId="font51">
    <w:name w:val="font51"/>
    <w:qFormat/>
    <w:rsid w:val="00FF5B05"/>
    <w:rPr>
      <w:rFonts w:ascii="Times New Roman" w:hAnsi="Times New Roman" w:cs="Times New Roman" w:hint="default"/>
      <w:color w:val="000000"/>
      <w:sz w:val="14"/>
      <w:szCs w:val="14"/>
      <w:u w:val="none"/>
    </w:rPr>
  </w:style>
  <w:style w:type="character" w:customStyle="1" w:styleId="Charf6">
    <w:name w:val="标准文本 Char"/>
    <w:link w:val="afffff4"/>
    <w:rsid w:val="00FF5B05"/>
    <w:rPr>
      <w:kern w:val="2"/>
      <w:sz w:val="24"/>
    </w:rPr>
  </w:style>
  <w:style w:type="character" w:customStyle="1" w:styleId="font61">
    <w:name w:val="font61"/>
    <w:qFormat/>
    <w:rsid w:val="00FF5B05"/>
    <w:rPr>
      <w:rFonts w:ascii="宋体" w:eastAsia="宋体" w:hAnsi="宋体" w:cs="宋体" w:hint="eastAsia"/>
      <w:color w:val="FF0000"/>
      <w:sz w:val="24"/>
      <w:szCs w:val="24"/>
      <w:u w:val="none"/>
    </w:rPr>
  </w:style>
  <w:style w:type="character" w:customStyle="1" w:styleId="font31">
    <w:name w:val="font31"/>
    <w:qFormat/>
    <w:rsid w:val="00FF5B05"/>
    <w:rPr>
      <w:rFonts w:ascii="宋体" w:eastAsia="宋体" w:hAnsi="宋体" w:cs="宋体" w:hint="eastAsia"/>
      <w:color w:val="000000"/>
      <w:sz w:val="24"/>
      <w:szCs w:val="24"/>
      <w:u w:val="none"/>
    </w:rPr>
  </w:style>
  <w:style w:type="character" w:customStyle="1" w:styleId="font81">
    <w:name w:val="font81"/>
    <w:qFormat/>
    <w:rsid w:val="00FF5B05"/>
    <w:rPr>
      <w:rFonts w:ascii="宋体" w:eastAsia="宋体" w:hAnsi="宋体" w:cs="宋体" w:hint="eastAsia"/>
      <w:b/>
      <w:color w:val="000000"/>
      <w:sz w:val="22"/>
      <w:szCs w:val="22"/>
      <w:u w:val="none"/>
    </w:rPr>
  </w:style>
  <w:style w:type="character" w:customStyle="1" w:styleId="font21">
    <w:name w:val="font21"/>
    <w:qFormat/>
    <w:rsid w:val="00FF5B05"/>
    <w:rPr>
      <w:rFonts w:ascii="宋体" w:eastAsia="宋体" w:hAnsi="宋体" w:cs="宋体" w:hint="eastAsia"/>
      <w:color w:val="FF0000"/>
      <w:sz w:val="22"/>
      <w:szCs w:val="22"/>
      <w:u w:val="none"/>
    </w:rPr>
  </w:style>
  <w:style w:type="paragraph" w:customStyle="1" w:styleId="TableText0">
    <w:name w:val="Table Text"/>
    <w:basedOn w:val="a"/>
    <w:qFormat/>
    <w:rsid w:val="00FF5B05"/>
    <w:pPr>
      <w:topLinePunct/>
      <w:adjustRightInd w:val="0"/>
      <w:snapToGrid w:val="0"/>
      <w:spacing w:before="80" w:after="80" w:line="240" w:lineRule="atLeast"/>
      <w:ind w:firstLineChars="200" w:firstLine="560"/>
      <w:jc w:val="left"/>
      <w:textAlignment w:val="baseline"/>
    </w:pPr>
    <w:rPr>
      <w:rFonts w:eastAsia="仿宋_GB2312" w:cs="Arial"/>
      <w:snapToGrid w:val="0"/>
      <w:kern w:val="0"/>
      <w:sz w:val="28"/>
      <w:szCs w:val="21"/>
    </w:rPr>
  </w:style>
  <w:style w:type="paragraph" w:customStyle="1" w:styleId="afffff5">
    <w:name w:val="表格非标题文字"/>
    <w:qFormat/>
    <w:rsid w:val="00FF5B05"/>
    <w:pPr>
      <w:snapToGrid w:val="0"/>
      <w:spacing w:before="80" w:after="40"/>
    </w:pPr>
    <w:rPr>
      <w:rFonts w:ascii="Futura Bk" w:hAnsi="Futura Bk"/>
      <w:kern w:val="2"/>
      <w:sz w:val="18"/>
      <w:szCs w:val="21"/>
    </w:rPr>
  </w:style>
  <w:style w:type="paragraph" w:customStyle="1" w:styleId="afffff4">
    <w:name w:val="标准文本"/>
    <w:basedOn w:val="a"/>
    <w:link w:val="Charf6"/>
    <w:qFormat/>
    <w:rsid w:val="00FF5B05"/>
    <w:pPr>
      <w:spacing w:line="360" w:lineRule="auto"/>
      <w:ind w:firstLineChars="200" w:firstLine="480"/>
    </w:pPr>
    <w:rPr>
      <w:sz w:val="24"/>
      <w:szCs w:val="20"/>
    </w:rPr>
  </w:style>
  <w:style w:type="paragraph" w:customStyle="1" w:styleId="3c">
    <w:name w:val="列出段落3"/>
    <w:basedOn w:val="a"/>
    <w:uiPriority w:val="99"/>
    <w:qFormat/>
    <w:rsid w:val="00FF5B05"/>
    <w:pPr>
      <w:ind w:firstLineChars="200" w:firstLine="420"/>
    </w:pPr>
    <w:rPr>
      <w:rFonts w:ascii="Calibri" w:hAnsi="Calibri" w:cs="Calibri"/>
      <w:szCs w:val="21"/>
    </w:rPr>
  </w:style>
  <w:style w:type="paragraph" w:customStyle="1" w:styleId="afffff6">
    <w:name w:val="自定义正文"/>
    <w:basedOn w:val="a"/>
    <w:uiPriority w:val="99"/>
    <w:qFormat/>
    <w:rsid w:val="00FF5B05"/>
    <w:pPr>
      <w:spacing w:before="120" w:after="60" w:line="400" w:lineRule="exact"/>
      <w:ind w:firstLineChars="200" w:firstLine="200"/>
      <w:jc w:val="left"/>
    </w:pPr>
    <w:rPr>
      <w:rFonts w:ascii="仿宋_GB2312" w:eastAsia="仿宋_GB2312"/>
      <w:kern w:val="0"/>
      <w:sz w:val="24"/>
      <w:szCs w:val="20"/>
    </w:rPr>
  </w:style>
  <w:style w:type="character" w:customStyle="1" w:styleId="a-size-large1">
    <w:name w:val="a-size-large1"/>
    <w:qFormat/>
    <w:rsid w:val="00F40DDE"/>
    <w:rPr>
      <w:rFonts w:ascii="Arial" w:hAnsi="Arial" w:cs="Arial" w:hint="default"/>
    </w:rPr>
  </w:style>
  <w:style w:type="character" w:customStyle="1" w:styleId="tips">
    <w:name w:val="tips"/>
    <w:rsid w:val="00744947"/>
  </w:style>
  <w:style w:type="paragraph" w:customStyle="1" w:styleId="msonospacing0">
    <w:name w:val="msonospacing"/>
    <w:basedOn w:val="a"/>
    <w:rsid w:val="00AF5A84"/>
    <w:pPr>
      <w:adjustRightInd w:val="0"/>
      <w:snapToGrid w:val="0"/>
    </w:pPr>
    <w:rPr>
      <w:szCs w:val="21"/>
    </w:rPr>
  </w:style>
  <w:style w:type="paragraph" w:customStyle="1" w:styleId="Afffff7">
    <w:name w:val="正文 A"/>
    <w:rsid w:val="00D5056F"/>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paragraph" w:customStyle="1" w:styleId="2f1">
    <w:name w:val="正文2"/>
    <w:basedOn w:val="a"/>
    <w:qFormat/>
    <w:rsid w:val="009139E0"/>
    <w:pPr>
      <w:spacing w:beforeLines="50" w:line="30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w:divs>
    <w:div w:id="368647872">
      <w:bodyDiv w:val="1"/>
      <w:marLeft w:val="0"/>
      <w:marRight w:val="0"/>
      <w:marTop w:val="0"/>
      <w:marBottom w:val="0"/>
      <w:divBdr>
        <w:top w:val="none" w:sz="0" w:space="0" w:color="auto"/>
        <w:left w:val="none" w:sz="0" w:space="0" w:color="auto"/>
        <w:bottom w:val="none" w:sz="0" w:space="0" w:color="auto"/>
        <w:right w:val="none" w:sz="0" w:space="0" w:color="auto"/>
      </w:divBdr>
    </w:div>
    <w:div w:id="581332255">
      <w:bodyDiv w:val="1"/>
      <w:marLeft w:val="0"/>
      <w:marRight w:val="0"/>
      <w:marTop w:val="0"/>
      <w:marBottom w:val="0"/>
      <w:divBdr>
        <w:top w:val="none" w:sz="0" w:space="0" w:color="auto"/>
        <w:left w:val="none" w:sz="0" w:space="0" w:color="auto"/>
        <w:bottom w:val="none" w:sz="0" w:space="0" w:color="auto"/>
        <w:right w:val="none" w:sz="0" w:space="0" w:color="auto"/>
      </w:divBdr>
      <w:divsChild>
        <w:div w:id="1580093840">
          <w:marLeft w:val="0"/>
          <w:marRight w:val="0"/>
          <w:marTop w:val="0"/>
          <w:marBottom w:val="0"/>
          <w:divBdr>
            <w:top w:val="none" w:sz="0" w:space="0" w:color="auto"/>
            <w:left w:val="none" w:sz="0" w:space="0" w:color="auto"/>
            <w:bottom w:val="none" w:sz="0" w:space="0" w:color="auto"/>
            <w:right w:val="none" w:sz="0" w:space="0" w:color="auto"/>
          </w:divBdr>
        </w:div>
      </w:divsChild>
    </w:div>
    <w:div w:id="614291452">
      <w:bodyDiv w:val="1"/>
      <w:marLeft w:val="0"/>
      <w:marRight w:val="0"/>
      <w:marTop w:val="0"/>
      <w:marBottom w:val="0"/>
      <w:divBdr>
        <w:top w:val="none" w:sz="0" w:space="0" w:color="auto"/>
        <w:left w:val="none" w:sz="0" w:space="0" w:color="auto"/>
        <w:bottom w:val="none" w:sz="0" w:space="0" w:color="auto"/>
        <w:right w:val="none" w:sz="0" w:space="0" w:color="auto"/>
      </w:divBdr>
      <w:divsChild>
        <w:div w:id="747462794">
          <w:marLeft w:val="0"/>
          <w:marRight w:val="0"/>
          <w:marTop w:val="0"/>
          <w:marBottom w:val="0"/>
          <w:divBdr>
            <w:top w:val="none" w:sz="0" w:space="0" w:color="auto"/>
            <w:left w:val="none" w:sz="0" w:space="0" w:color="auto"/>
            <w:bottom w:val="none" w:sz="0" w:space="0" w:color="auto"/>
            <w:right w:val="none" w:sz="0" w:space="0" w:color="auto"/>
          </w:divBdr>
        </w:div>
      </w:divsChild>
    </w:div>
    <w:div w:id="752239583">
      <w:bodyDiv w:val="1"/>
      <w:marLeft w:val="0"/>
      <w:marRight w:val="0"/>
      <w:marTop w:val="0"/>
      <w:marBottom w:val="0"/>
      <w:divBdr>
        <w:top w:val="none" w:sz="0" w:space="0" w:color="auto"/>
        <w:left w:val="none" w:sz="0" w:space="0" w:color="auto"/>
        <w:bottom w:val="none" w:sz="0" w:space="0" w:color="auto"/>
        <w:right w:val="none" w:sz="0" w:space="0" w:color="auto"/>
      </w:divBdr>
    </w:div>
    <w:div w:id="952632754">
      <w:bodyDiv w:val="1"/>
      <w:marLeft w:val="0"/>
      <w:marRight w:val="0"/>
      <w:marTop w:val="0"/>
      <w:marBottom w:val="0"/>
      <w:divBdr>
        <w:top w:val="none" w:sz="0" w:space="0" w:color="auto"/>
        <w:left w:val="none" w:sz="0" w:space="0" w:color="auto"/>
        <w:bottom w:val="none" w:sz="0" w:space="0" w:color="auto"/>
        <w:right w:val="none" w:sz="0" w:space="0" w:color="auto"/>
      </w:divBdr>
    </w:div>
    <w:div w:id="954870030">
      <w:bodyDiv w:val="1"/>
      <w:marLeft w:val="0"/>
      <w:marRight w:val="0"/>
      <w:marTop w:val="0"/>
      <w:marBottom w:val="0"/>
      <w:divBdr>
        <w:top w:val="none" w:sz="0" w:space="0" w:color="auto"/>
        <w:left w:val="none" w:sz="0" w:space="0" w:color="auto"/>
        <w:bottom w:val="none" w:sz="0" w:space="0" w:color="auto"/>
        <w:right w:val="none" w:sz="0" w:space="0" w:color="auto"/>
      </w:divBdr>
      <w:divsChild>
        <w:div w:id="277417830">
          <w:marLeft w:val="0"/>
          <w:marRight w:val="0"/>
          <w:marTop w:val="0"/>
          <w:marBottom w:val="0"/>
          <w:divBdr>
            <w:top w:val="none" w:sz="0" w:space="0" w:color="auto"/>
            <w:left w:val="none" w:sz="0" w:space="0" w:color="auto"/>
            <w:bottom w:val="none" w:sz="0" w:space="0" w:color="auto"/>
            <w:right w:val="none" w:sz="0" w:space="0" w:color="auto"/>
          </w:divBdr>
        </w:div>
      </w:divsChild>
    </w:div>
    <w:div w:id="1093740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682C-8266-4507-8960-1CE890E3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5127</Words>
  <Characters>29228</Characters>
  <Application>Microsoft Office Word</Application>
  <DocSecurity>0</DocSecurity>
  <Lines>243</Lines>
  <Paragraphs>68</Paragraphs>
  <ScaleCrop>false</ScaleCrop>
  <Company>Microsoft</Company>
  <LinksUpToDate>false</LinksUpToDate>
  <CharactersWithSpaces>34287</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2490410</vt:i4>
      </vt:variant>
      <vt:variant>
        <vt:i4>0</vt:i4>
      </vt:variant>
      <vt:variant>
        <vt:i4>0</vt:i4>
      </vt:variant>
      <vt:variant>
        <vt:i4>5</vt:i4>
      </vt:variant>
      <vt:variant>
        <vt:lpwstr>http://www.zjzfcg.gov/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浙江工业大学</dc:title>
  <dc:creator>chen77</dc:creator>
  <cp:lastModifiedBy>Administrator</cp:lastModifiedBy>
  <cp:revision>2</cp:revision>
  <cp:lastPrinted>2019-11-15T00:15:00Z</cp:lastPrinted>
  <dcterms:created xsi:type="dcterms:W3CDTF">2019-11-25T05:43:00Z</dcterms:created>
  <dcterms:modified xsi:type="dcterms:W3CDTF">2019-11-25T05:43:00Z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